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A0" w:rsidRPr="00BE2A97" w:rsidRDefault="00C510A1">
      <w:pPr>
        <w:jc w:val="both"/>
        <w:rPr>
          <w:rFonts w:ascii="Arial" w:eastAsia="Arial" w:hAnsi="Arial" w:cs="Arial"/>
          <w:color w:val="auto"/>
        </w:rPr>
      </w:pPr>
      <w:r w:rsidRPr="00BE2A97">
        <w:rPr>
          <w:rFonts w:ascii="Arial" w:eastAsia="Arial" w:hAnsi="Arial" w:cs="Arial"/>
          <w:b/>
          <w:color w:val="auto"/>
        </w:rPr>
        <w:t xml:space="preserve">Tunni hindamisleht; </w:t>
      </w:r>
      <w:r w:rsidRPr="00BE2A97">
        <w:rPr>
          <w:rFonts w:ascii="Arial" w:eastAsia="Arial" w:hAnsi="Arial" w:cs="Arial"/>
          <w:color w:val="auto"/>
        </w:rPr>
        <w:t>.... klass, ..................... kuupäev; praktikant ................................................</w:t>
      </w:r>
    </w:p>
    <w:p w:rsidR="00B052A0" w:rsidRPr="00BE2A97" w:rsidRDefault="00C510A1">
      <w:pPr>
        <w:jc w:val="both"/>
        <w:rPr>
          <w:rFonts w:ascii="Arial" w:eastAsia="Arial" w:hAnsi="Arial" w:cs="Arial"/>
          <w:color w:val="auto"/>
        </w:rPr>
      </w:pPr>
      <w:r w:rsidRPr="00BE2A97">
        <w:rPr>
          <w:rFonts w:ascii="Arial" w:eastAsia="Arial" w:hAnsi="Arial" w:cs="Arial"/>
          <w:b/>
          <w:color w:val="auto"/>
        </w:rPr>
        <w:t>Aine, teema: ..................................................................................................................................</w:t>
      </w:r>
    </w:p>
    <w:tbl>
      <w:tblPr>
        <w:tblStyle w:val="a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320"/>
        <w:gridCol w:w="3901"/>
      </w:tblGrid>
      <w:tr w:rsidR="00BE2A97" w:rsidRPr="00BE2A97" w:rsidTr="00BE2A97">
        <w:tc>
          <w:tcPr>
            <w:tcW w:w="2127" w:type="dxa"/>
            <w:shd w:val="clear" w:color="auto" w:fill="auto"/>
          </w:tcPr>
          <w:p w:rsidR="00B052A0" w:rsidRPr="00BE2A97" w:rsidRDefault="00C510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BE2A9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Hinnatavad tegevused</w:t>
            </w:r>
          </w:p>
          <w:p w:rsidR="00BE2A97" w:rsidRPr="00BE2A97" w:rsidRDefault="00BE2A97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B052A0" w:rsidRPr="00BE2A97" w:rsidRDefault="00C510A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E2A9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Lävend</w:t>
            </w:r>
          </w:p>
        </w:tc>
        <w:tc>
          <w:tcPr>
            <w:tcW w:w="3901" w:type="dxa"/>
            <w:shd w:val="clear" w:color="auto" w:fill="auto"/>
          </w:tcPr>
          <w:p w:rsidR="00B052A0" w:rsidRPr="00BE2A97" w:rsidRDefault="00C510A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E2A9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Hinne A...E ja märkused</w:t>
            </w:r>
          </w:p>
        </w:tc>
      </w:tr>
      <w:tr w:rsidR="00BE2A97" w:rsidRPr="00BE2A97" w:rsidTr="00BE2A97">
        <w:tc>
          <w:tcPr>
            <w:tcW w:w="2127" w:type="dxa"/>
            <w:shd w:val="clear" w:color="auto" w:fill="auto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r w:rsidRPr="00BE2A97">
              <w:rPr>
                <w:rFonts w:ascii="Arial" w:eastAsia="Arial" w:hAnsi="Arial" w:cs="Arial"/>
                <w:b/>
                <w:color w:val="auto"/>
              </w:rPr>
              <w:t>1. Tunni alustamine</w:t>
            </w:r>
          </w:p>
        </w:tc>
        <w:tc>
          <w:tcPr>
            <w:tcW w:w="4320" w:type="dxa"/>
            <w:shd w:val="clear" w:color="auto" w:fill="FFFFFF" w:themeFill="background1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E2A97">
              <w:rPr>
                <w:rFonts w:ascii="Arial" w:eastAsia="Arial" w:hAnsi="Arial" w:cs="Arial"/>
                <w:color w:val="auto"/>
                <w:sz w:val="20"/>
                <w:szCs w:val="20"/>
              </w:rPr>
              <w:t>Õpilased on tunni algusest teavitatud. Mis kujul alustatakse tundi?</w:t>
            </w: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01" w:type="dxa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</w:tr>
      <w:tr w:rsidR="00BE2A97" w:rsidRPr="00BE2A97" w:rsidTr="00BE2A97">
        <w:tc>
          <w:tcPr>
            <w:tcW w:w="2127" w:type="dxa"/>
            <w:shd w:val="clear" w:color="auto" w:fill="auto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r w:rsidRPr="00BE2A97">
              <w:rPr>
                <w:rFonts w:ascii="Arial" w:eastAsia="Arial" w:hAnsi="Arial" w:cs="Arial"/>
                <w:b/>
                <w:color w:val="auto"/>
              </w:rPr>
              <w:t xml:space="preserve">2. Tunni eesmärgistamine ja osadeks jaotamine </w:t>
            </w:r>
          </w:p>
        </w:tc>
        <w:tc>
          <w:tcPr>
            <w:tcW w:w="4320" w:type="dxa"/>
            <w:shd w:val="clear" w:color="auto" w:fill="FFFFFF" w:themeFill="background1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E2A97">
              <w:rPr>
                <w:rFonts w:ascii="Arial" w:eastAsia="Arial" w:hAnsi="Arial" w:cs="Arial"/>
                <w:color w:val="auto"/>
                <w:sz w:val="20"/>
                <w:szCs w:val="20"/>
              </w:rPr>
              <w:t>Tund on iseseisvalt ja eesmärgipäraselt planeeritud (eesmärgid on püstitatud lähtudes õppijast, õppekavast ainekavast). Tunnis on eristatud selle erinevad osad, milles rakendatakse eesmärgipäraseid õppemeetodeid.</w:t>
            </w: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01" w:type="dxa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</w:tr>
      <w:tr w:rsidR="00BE2A97" w:rsidRPr="00BE2A97" w:rsidTr="00BE2A97">
        <w:tc>
          <w:tcPr>
            <w:tcW w:w="2127" w:type="dxa"/>
            <w:shd w:val="clear" w:color="auto" w:fill="auto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r w:rsidRPr="00BE2A97">
              <w:rPr>
                <w:rFonts w:ascii="Arial" w:eastAsia="Arial" w:hAnsi="Arial" w:cs="Arial"/>
                <w:b/>
                <w:color w:val="auto"/>
              </w:rPr>
              <w:t>3. Erinevate õppemeetodite kasutamine</w:t>
            </w:r>
          </w:p>
        </w:tc>
        <w:tc>
          <w:tcPr>
            <w:tcW w:w="4320" w:type="dxa"/>
            <w:shd w:val="clear" w:color="auto" w:fill="FFFFFF" w:themeFill="background1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E2A97">
              <w:rPr>
                <w:rFonts w:ascii="Arial" w:eastAsia="Arial" w:hAnsi="Arial" w:cs="Arial"/>
                <w:color w:val="auto"/>
                <w:sz w:val="20"/>
                <w:szCs w:val="20"/>
              </w:rPr>
              <w:t>Valitud õppemeetodid on rakendatavad õpitavale ning õppijatele kohased (sh eesmärgipäraseid ja ainespetsiifilisi). Millises vormis on tund üles ehitatud: arutelu, koostöö erinevad vormid jm?</w:t>
            </w: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01" w:type="dxa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</w:tr>
      <w:tr w:rsidR="00BE2A97" w:rsidRPr="00BE2A97" w:rsidTr="00BE2A97">
        <w:trPr>
          <w:trHeight w:val="840"/>
        </w:trPr>
        <w:tc>
          <w:tcPr>
            <w:tcW w:w="2127" w:type="dxa"/>
            <w:shd w:val="clear" w:color="auto" w:fill="auto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r w:rsidRPr="00BE2A97">
              <w:rPr>
                <w:rFonts w:ascii="Arial" w:eastAsia="Arial" w:hAnsi="Arial" w:cs="Arial"/>
                <w:b/>
                <w:color w:val="auto"/>
              </w:rPr>
              <w:t>4. Aine valdamine ja esitamine</w:t>
            </w:r>
          </w:p>
        </w:tc>
        <w:tc>
          <w:tcPr>
            <w:tcW w:w="4320" w:type="dxa"/>
            <w:shd w:val="clear" w:color="auto" w:fill="FFFFFF" w:themeFill="background1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BE2A97">
              <w:rPr>
                <w:rFonts w:ascii="Arial" w:eastAsia="Arial" w:hAnsi="Arial" w:cs="Arial"/>
                <w:color w:val="auto"/>
                <w:sz w:val="20"/>
                <w:szCs w:val="20"/>
              </w:rPr>
              <w:t>Aine valdamisel ja esitamisel ei esine vigu. Kõne on selge ja ladus.</w:t>
            </w: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01" w:type="dxa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</w:tr>
      <w:tr w:rsidR="00BE2A97" w:rsidRPr="00BE2A97" w:rsidTr="00BE2A97">
        <w:tc>
          <w:tcPr>
            <w:tcW w:w="2127" w:type="dxa"/>
            <w:shd w:val="clear" w:color="auto" w:fill="auto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r w:rsidRPr="00BE2A97">
              <w:rPr>
                <w:rFonts w:ascii="Arial" w:eastAsia="Arial" w:hAnsi="Arial" w:cs="Arial"/>
                <w:b/>
                <w:color w:val="auto"/>
              </w:rPr>
              <w:t>5. Tagasiside õppimise kohta</w:t>
            </w:r>
          </w:p>
        </w:tc>
        <w:tc>
          <w:tcPr>
            <w:tcW w:w="4320" w:type="dxa"/>
            <w:shd w:val="clear" w:color="auto" w:fill="FFFFFF" w:themeFill="background1"/>
          </w:tcPr>
          <w:p w:rsidR="00BE2A97" w:rsidRPr="00BE2A97" w:rsidRDefault="00BE2A97" w:rsidP="00BE2A97">
            <w:pPr>
              <w:spacing w:after="0" w:line="240" w:lineRule="auto"/>
              <w:rPr>
                <w:color w:val="auto"/>
              </w:rPr>
            </w:pPr>
            <w:r w:rsidRPr="00BE2A97">
              <w:rPr>
                <w:rFonts w:ascii="Arial" w:eastAsia="Arial" w:hAnsi="Arial" w:cs="Arial"/>
                <w:color w:val="auto"/>
                <w:sz w:val="20"/>
                <w:szCs w:val="20"/>
              </w:rPr>
              <w:t>Rakendatakse tagasiside andmist nii hinnangu kui hindena, arvestades õppija individuaalsust ja kasutades erinevaid meetodeid.</w:t>
            </w: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01" w:type="dxa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</w:tr>
      <w:tr w:rsidR="00BE2A97" w:rsidRPr="00BE2A97" w:rsidTr="00BE2A97">
        <w:tc>
          <w:tcPr>
            <w:tcW w:w="2127" w:type="dxa"/>
            <w:shd w:val="clear" w:color="auto" w:fill="auto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r w:rsidRPr="00BE2A97">
              <w:rPr>
                <w:rFonts w:ascii="Arial" w:eastAsia="Arial" w:hAnsi="Arial" w:cs="Arial"/>
                <w:b/>
                <w:color w:val="auto"/>
              </w:rPr>
              <w:t>6. Õpikeskkonna</w:t>
            </w: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r w:rsidRPr="00BE2A97">
              <w:rPr>
                <w:rFonts w:ascii="Arial" w:eastAsia="Arial" w:hAnsi="Arial" w:cs="Arial"/>
                <w:b/>
                <w:color w:val="auto"/>
              </w:rPr>
              <w:t>kujundamine</w:t>
            </w:r>
          </w:p>
        </w:tc>
        <w:tc>
          <w:tcPr>
            <w:tcW w:w="4320" w:type="dxa"/>
            <w:shd w:val="clear" w:color="auto" w:fill="FFFFFF" w:themeFill="background1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E2A97">
              <w:rPr>
                <w:rFonts w:ascii="Arial" w:eastAsia="Arial" w:hAnsi="Arial" w:cs="Arial"/>
                <w:color w:val="auto"/>
                <w:sz w:val="20"/>
                <w:szCs w:val="20"/>
              </w:rPr>
              <w:t>Tunnis on tagatud õppijatele vaimselt ja füüsiliselt turvaline õpikeskkond.</w:t>
            </w: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E2A97">
              <w:rPr>
                <w:rFonts w:ascii="Arial" w:eastAsia="Arial" w:hAnsi="Arial" w:cs="Arial"/>
                <w:color w:val="auto"/>
                <w:sz w:val="20"/>
                <w:szCs w:val="20"/>
              </w:rPr>
              <w:t>Õpetaja on õppijatele teadmiste ja käitumisega eeskujuks.</w:t>
            </w: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01" w:type="dxa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</w:tr>
      <w:tr w:rsidR="00BE2A97" w:rsidRPr="00BE2A97" w:rsidTr="00BE2A97">
        <w:tc>
          <w:tcPr>
            <w:tcW w:w="2127" w:type="dxa"/>
            <w:shd w:val="clear" w:color="auto" w:fill="auto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r w:rsidRPr="00BE2A97">
              <w:rPr>
                <w:rFonts w:ascii="Arial" w:eastAsia="Arial" w:hAnsi="Arial" w:cs="Arial"/>
                <w:b/>
                <w:color w:val="auto"/>
              </w:rPr>
              <w:t>7. Õpitava näitlikustamine</w:t>
            </w:r>
          </w:p>
        </w:tc>
        <w:tc>
          <w:tcPr>
            <w:tcW w:w="4320" w:type="dxa"/>
            <w:shd w:val="clear" w:color="auto" w:fill="FFFFFF" w:themeFill="background1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E2A97">
              <w:rPr>
                <w:rFonts w:ascii="Arial" w:eastAsia="Arial" w:hAnsi="Arial" w:cs="Arial"/>
                <w:color w:val="auto"/>
                <w:sz w:val="20"/>
                <w:szCs w:val="20"/>
              </w:rPr>
              <w:t>Õpetaja on kavandanud õppeprotsessi näitlikustamise ja vastavaid vahendeid rakendatakse. Milliseid?</w:t>
            </w: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01" w:type="dxa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</w:tr>
      <w:tr w:rsidR="00BE2A97" w:rsidRPr="00BE2A97" w:rsidTr="00BE2A97">
        <w:tc>
          <w:tcPr>
            <w:tcW w:w="2127" w:type="dxa"/>
            <w:shd w:val="clear" w:color="auto" w:fill="auto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r w:rsidRPr="00BE2A97">
              <w:rPr>
                <w:rFonts w:ascii="Arial" w:eastAsia="Arial" w:hAnsi="Arial" w:cs="Arial"/>
                <w:b/>
                <w:color w:val="auto"/>
              </w:rPr>
              <w:t>8. Õpilaste individuaalsustega arvestamine</w:t>
            </w:r>
          </w:p>
        </w:tc>
        <w:tc>
          <w:tcPr>
            <w:tcW w:w="4320" w:type="dxa"/>
            <w:shd w:val="clear" w:color="auto" w:fill="FFFFFF" w:themeFill="background1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E2A97">
              <w:rPr>
                <w:rFonts w:ascii="Arial" w:eastAsia="Arial" w:hAnsi="Arial" w:cs="Arial"/>
                <w:color w:val="auto"/>
                <w:sz w:val="20"/>
                <w:szCs w:val="20"/>
              </w:rPr>
              <w:t>Õpetaja märkab klassi ja õpilaste eripära ja arvestab seda õpitegevuste planeerimisel ja rakendamisel.</w:t>
            </w: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01" w:type="dxa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</w:tr>
      <w:tr w:rsidR="00BE2A97" w:rsidRPr="00BE2A97" w:rsidTr="00BE2A97">
        <w:tc>
          <w:tcPr>
            <w:tcW w:w="2127" w:type="dxa"/>
            <w:shd w:val="clear" w:color="auto" w:fill="auto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r w:rsidRPr="00BE2A97">
              <w:rPr>
                <w:rFonts w:ascii="Arial" w:eastAsia="Arial" w:hAnsi="Arial" w:cs="Arial"/>
                <w:b/>
                <w:color w:val="auto"/>
              </w:rPr>
              <w:t>9. Ebakohane käitumine ja selle ennetamine</w:t>
            </w:r>
          </w:p>
        </w:tc>
        <w:tc>
          <w:tcPr>
            <w:tcW w:w="4320" w:type="dxa"/>
            <w:shd w:val="clear" w:color="auto" w:fill="FFFFFF" w:themeFill="background1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BE2A97">
              <w:rPr>
                <w:rFonts w:ascii="Arial" w:eastAsia="Arial" w:hAnsi="Arial" w:cs="Arial"/>
                <w:color w:val="auto"/>
                <w:sz w:val="20"/>
                <w:szCs w:val="20"/>
              </w:rPr>
              <w:t>Õpetaja märkab ebakohast käitumist ja reageerib sellele adekvaatselt. Rakendatakse erinevaid sekkumise viise ja tagatakse töörahu kogu tunni vältel.</w:t>
            </w: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01" w:type="dxa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</w:tr>
      <w:tr w:rsidR="00BE2A97" w:rsidRPr="00BE2A97" w:rsidTr="00BE2A97">
        <w:tc>
          <w:tcPr>
            <w:tcW w:w="2127" w:type="dxa"/>
            <w:shd w:val="clear" w:color="auto" w:fill="auto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r w:rsidRPr="00BE2A97">
              <w:rPr>
                <w:rFonts w:ascii="Arial" w:eastAsia="Arial" w:hAnsi="Arial" w:cs="Arial"/>
                <w:b/>
                <w:color w:val="auto"/>
              </w:rPr>
              <w:t>10. Tunni lõpetamine</w:t>
            </w:r>
          </w:p>
        </w:tc>
        <w:tc>
          <w:tcPr>
            <w:tcW w:w="4320" w:type="dxa"/>
            <w:shd w:val="clear" w:color="auto" w:fill="FFFFFF" w:themeFill="background1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E2A97">
              <w:rPr>
                <w:rFonts w:ascii="Arial" w:eastAsia="Arial" w:hAnsi="Arial" w:cs="Arial"/>
                <w:color w:val="auto"/>
                <w:sz w:val="20"/>
                <w:szCs w:val="20"/>
              </w:rPr>
              <w:t>Tunni lõpetamine on ajastatud, tehakse kokkuvõtted õpitust ja koduse töö sisu on selgitatud.</w:t>
            </w:r>
          </w:p>
        </w:tc>
        <w:tc>
          <w:tcPr>
            <w:tcW w:w="3901" w:type="dxa"/>
          </w:tcPr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  <w:p w:rsidR="00BE2A97" w:rsidRPr="00BE2A97" w:rsidRDefault="00BE2A97" w:rsidP="00BE2A97">
            <w:p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</w:p>
        </w:tc>
      </w:tr>
    </w:tbl>
    <w:p w:rsidR="00B052A0" w:rsidRPr="00BE2A97" w:rsidRDefault="00B052A0">
      <w:pPr>
        <w:spacing w:before="120" w:after="120" w:line="276" w:lineRule="auto"/>
        <w:jc w:val="both"/>
        <w:rPr>
          <w:rFonts w:ascii="Arial" w:eastAsia="Arial" w:hAnsi="Arial" w:cs="Arial"/>
          <w:color w:val="auto"/>
        </w:rPr>
      </w:pPr>
    </w:p>
    <w:p w:rsidR="00B052A0" w:rsidRPr="00BE2A97" w:rsidRDefault="00C510A1">
      <w:pPr>
        <w:spacing w:before="120" w:after="120" w:line="276" w:lineRule="auto"/>
        <w:jc w:val="both"/>
        <w:rPr>
          <w:rFonts w:ascii="Arial" w:eastAsia="Arial" w:hAnsi="Arial" w:cs="Arial"/>
          <w:color w:val="auto"/>
        </w:rPr>
      </w:pPr>
      <w:r w:rsidRPr="00BE2A97">
        <w:rPr>
          <w:rFonts w:ascii="Arial" w:eastAsia="Arial" w:hAnsi="Arial" w:cs="Arial"/>
          <w:color w:val="auto"/>
        </w:rPr>
        <w:t xml:space="preserve">Muud tähelepanekud: </w:t>
      </w:r>
      <w:bookmarkStart w:id="0" w:name="_GoBack"/>
      <w:bookmarkEnd w:id="0"/>
    </w:p>
    <w:p w:rsidR="00B052A0" w:rsidRPr="00BE2A97" w:rsidRDefault="00B052A0">
      <w:pPr>
        <w:spacing w:before="120" w:after="120" w:line="276" w:lineRule="auto"/>
        <w:jc w:val="both"/>
        <w:rPr>
          <w:rFonts w:ascii="Arial" w:eastAsia="Arial" w:hAnsi="Arial" w:cs="Arial"/>
          <w:color w:val="auto"/>
        </w:rPr>
      </w:pPr>
    </w:p>
    <w:p w:rsidR="00B052A0" w:rsidRPr="00BE2A97" w:rsidRDefault="00C510A1">
      <w:pPr>
        <w:spacing w:before="120" w:after="120" w:line="276" w:lineRule="auto"/>
        <w:jc w:val="both"/>
        <w:rPr>
          <w:rFonts w:ascii="Arial" w:eastAsia="Arial" w:hAnsi="Arial" w:cs="Arial"/>
          <w:color w:val="auto"/>
        </w:rPr>
      </w:pPr>
      <w:r w:rsidRPr="00BE2A97">
        <w:rPr>
          <w:rFonts w:ascii="Arial" w:eastAsia="Arial" w:hAnsi="Arial" w:cs="Arial"/>
          <w:color w:val="auto"/>
        </w:rPr>
        <w:lastRenderedPageBreak/>
        <w:t>Tunni hinne: ...................................</w:t>
      </w:r>
    </w:p>
    <w:p w:rsidR="00B052A0" w:rsidRPr="00BE2A97" w:rsidRDefault="00C510A1">
      <w:pPr>
        <w:jc w:val="both"/>
        <w:rPr>
          <w:rFonts w:ascii="Arial" w:eastAsia="Arial" w:hAnsi="Arial" w:cs="Arial"/>
          <w:color w:val="auto"/>
        </w:rPr>
      </w:pPr>
      <w:r w:rsidRPr="00BE2A97">
        <w:rPr>
          <w:rFonts w:ascii="Arial" w:eastAsia="Arial" w:hAnsi="Arial" w:cs="Arial"/>
          <w:color w:val="auto"/>
        </w:rPr>
        <w:t>Kuupäev: ...............................................</w:t>
      </w:r>
    </w:p>
    <w:p w:rsidR="00B052A0" w:rsidRPr="00BE2A97" w:rsidRDefault="00C510A1">
      <w:pPr>
        <w:spacing w:before="120" w:after="120" w:line="360" w:lineRule="auto"/>
        <w:jc w:val="both"/>
        <w:rPr>
          <w:rFonts w:ascii="Arial" w:eastAsia="Arial" w:hAnsi="Arial" w:cs="Arial"/>
          <w:color w:val="auto"/>
        </w:rPr>
      </w:pPr>
      <w:r w:rsidRPr="00BE2A97">
        <w:rPr>
          <w:rFonts w:ascii="Arial" w:eastAsia="Arial" w:hAnsi="Arial" w:cs="Arial"/>
          <w:color w:val="auto"/>
        </w:rPr>
        <w:t>Vaatleja nimi ja allkiri: ...............................................................</w:t>
      </w:r>
    </w:p>
    <w:sectPr w:rsidR="00B052A0" w:rsidRPr="00BE2A9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142" w:footer="4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BAD" w:rsidRDefault="00E17BAD">
      <w:pPr>
        <w:spacing w:after="0" w:line="240" w:lineRule="auto"/>
      </w:pPr>
      <w:r>
        <w:separator/>
      </w:r>
    </w:p>
  </w:endnote>
  <w:endnote w:type="continuationSeparator" w:id="0">
    <w:p w:rsidR="00E17BAD" w:rsidRDefault="00E1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A0" w:rsidRDefault="00C510A1">
    <w:pPr>
      <w:jc w:val="right"/>
    </w:pPr>
    <w:r>
      <w:fldChar w:fldCharType="begin"/>
    </w:r>
    <w:r>
      <w:instrText>PAGE</w:instrText>
    </w:r>
    <w:r>
      <w:fldChar w:fldCharType="end"/>
    </w:r>
  </w:p>
  <w:p w:rsidR="00B052A0" w:rsidRDefault="00B052A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A0" w:rsidRDefault="00C510A1">
    <w:pPr>
      <w:ind w:right="357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Pedagoogiline praktika | Arengumapp | Tallinna Ülikool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BAD" w:rsidRDefault="00E17BAD">
      <w:pPr>
        <w:spacing w:after="0" w:line="240" w:lineRule="auto"/>
      </w:pPr>
      <w:r>
        <w:separator/>
      </w:r>
    </w:p>
  </w:footnote>
  <w:footnote w:type="continuationSeparator" w:id="0">
    <w:p w:rsidR="00E17BAD" w:rsidRDefault="00E1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A0" w:rsidRDefault="00C510A1">
    <w:pPr>
      <w:jc w:val="right"/>
    </w:pPr>
    <w:r>
      <w:fldChar w:fldCharType="begin"/>
    </w:r>
    <w:r>
      <w:instrText>PAGE</w:instrText>
    </w:r>
    <w:r>
      <w:fldChar w:fldCharType="end"/>
    </w:r>
  </w:p>
  <w:p w:rsidR="00B052A0" w:rsidRDefault="00B052A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A0" w:rsidRDefault="000B7917">
    <w:pPr>
      <w:spacing w:before="120"/>
      <w:ind w:right="-6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Õpetajakoolituse põhipraktika II / </w:t>
    </w:r>
    <w:r w:rsidR="00C510A1">
      <w:rPr>
        <w:rFonts w:ascii="Arial" w:eastAsia="Arial" w:hAnsi="Arial" w:cs="Arial"/>
        <w:sz w:val="18"/>
        <w:szCs w:val="18"/>
      </w:rPr>
      <w:t>II põhipraktika</w:t>
    </w:r>
    <w:r w:rsidR="00C510A1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3810</wp:posOffset>
          </wp:positionV>
          <wp:extent cx="1159510" cy="23431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9510" cy="234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A0"/>
    <w:rsid w:val="000B7917"/>
    <w:rsid w:val="00596386"/>
    <w:rsid w:val="00B052A0"/>
    <w:rsid w:val="00B33D38"/>
    <w:rsid w:val="00BE2A97"/>
    <w:rsid w:val="00C510A1"/>
    <w:rsid w:val="00E1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2B378-3230-4DAC-ACC5-AA78969F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9436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val="single" w:sz="4" w:space="1" w:color="622423"/>
      </w:pBdr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val="dotted" w:sz="4" w:space="1" w:color="943634"/>
      </w:pBdr>
      <w:spacing w:after="120"/>
      <w:jc w:val="center"/>
      <w:outlineLvl w:val="3"/>
    </w:pPr>
    <w:rPr>
      <w:smallCaps/>
      <w:color w:val="622423"/>
    </w:rPr>
  </w:style>
  <w:style w:type="paragraph" w:styleId="Heading5">
    <w:name w:val="heading 5"/>
    <w:basedOn w:val="Normal"/>
    <w:next w:val="Normal"/>
    <w:pPr>
      <w:spacing w:before="320" w:after="120"/>
      <w:jc w:val="center"/>
      <w:outlineLvl w:val="4"/>
    </w:pPr>
    <w:rPr>
      <w:smallCaps/>
      <w:color w:val="622423"/>
    </w:rPr>
  </w:style>
  <w:style w:type="paragraph" w:styleId="Heading6">
    <w:name w:val="heading 6"/>
    <w:basedOn w:val="Normal"/>
    <w:next w:val="Normal"/>
    <w:pPr>
      <w:spacing w:after="120"/>
      <w:jc w:val="center"/>
      <w:outlineLvl w:val="5"/>
    </w:pPr>
    <w:rPr>
      <w:smallCaps/>
      <w:color w:val="9436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dotted" w:sz="4" w:space="1" w:color="632423"/>
        <w:bottom w:val="dotted" w:sz="4" w:space="6" w:color="632423"/>
      </w:pBdr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/>
      <w:sz w:val="18"/>
      <w:szCs w:val="1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B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917"/>
  </w:style>
  <w:style w:type="paragraph" w:styleId="Footer">
    <w:name w:val="footer"/>
    <w:basedOn w:val="Normal"/>
    <w:link w:val="FooterChar"/>
    <w:uiPriority w:val="99"/>
    <w:unhideWhenUsed/>
    <w:rsid w:val="000B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Maaja</cp:lastModifiedBy>
  <cp:revision>2</cp:revision>
  <dcterms:created xsi:type="dcterms:W3CDTF">2018-01-11T14:51:00Z</dcterms:created>
  <dcterms:modified xsi:type="dcterms:W3CDTF">2018-01-11T14:51:00Z</dcterms:modified>
</cp:coreProperties>
</file>