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F7" w:rsidRPr="00FD2975" w:rsidRDefault="00600BF7">
      <w:pPr>
        <w:rPr>
          <w:noProof/>
          <w:lang w:val="et-EE"/>
        </w:rPr>
      </w:pPr>
    </w:p>
    <w:p w:rsidR="00CC6E51" w:rsidRPr="00FD2975" w:rsidRDefault="00CC6E51" w:rsidP="00CC6E51">
      <w:pPr>
        <w:jc w:val="center"/>
        <w:rPr>
          <w:b/>
          <w:bCs/>
          <w:noProof/>
          <w:sz w:val="40"/>
          <w:szCs w:val="40"/>
          <w:lang w:val="et-EE"/>
        </w:rPr>
      </w:pPr>
      <w:r w:rsidRPr="00FD2975">
        <w:rPr>
          <w:b/>
          <w:bCs/>
          <w:noProof/>
          <w:sz w:val="40"/>
          <w:szCs w:val="40"/>
          <w:lang w:val="et-EE"/>
        </w:rPr>
        <w:t>TALLINNA ÜLIKOOL</w:t>
      </w:r>
    </w:p>
    <w:p w:rsidR="00CC6E51" w:rsidRPr="00FD2975" w:rsidRDefault="00CC6E51" w:rsidP="00CC6E51">
      <w:pPr>
        <w:rPr>
          <w:noProof/>
          <w:lang w:val="et-EE"/>
        </w:rPr>
      </w:pPr>
    </w:p>
    <w:p w:rsidR="00CC6E51" w:rsidRPr="00FD2975" w:rsidRDefault="00CC6E51" w:rsidP="00CC6E51">
      <w:pPr>
        <w:rPr>
          <w:noProof/>
          <w:lang w:val="et-EE"/>
        </w:rPr>
      </w:pPr>
    </w:p>
    <w:tbl>
      <w:tblPr>
        <w:tblW w:w="95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567"/>
        <w:gridCol w:w="1703"/>
        <w:gridCol w:w="771"/>
      </w:tblGrid>
      <w:tr w:rsidR="00CC6E51" w:rsidRPr="00FD2975" w:rsidTr="00973998">
        <w:trPr>
          <w:gridAfter w:val="1"/>
          <w:wAfter w:w="771" w:type="dxa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FD2975" w:rsidRDefault="00CC6E51" w:rsidP="00CC6E51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 xml:space="preserve">Akadeemiline üksus: </w:t>
            </w:r>
            <w:r w:rsidR="00633DD4" w:rsidRPr="00FD2975">
              <w:rPr>
                <w:b/>
                <w:bCs/>
                <w:noProof/>
                <w:lang w:val="et-EE"/>
              </w:rPr>
              <w:t>Loodus- ja terviseteaduste i</w:t>
            </w:r>
            <w:r w:rsidRPr="00FD2975">
              <w:rPr>
                <w:b/>
                <w:bCs/>
                <w:noProof/>
                <w:lang w:val="et-EE"/>
              </w:rPr>
              <w:t>nstituut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51" w:rsidRPr="00FD2975" w:rsidRDefault="00CC6E51" w:rsidP="00CC6E51">
            <w:pPr>
              <w:jc w:val="center"/>
              <w:rPr>
                <w:noProof/>
                <w:lang w:val="et-EE"/>
              </w:rPr>
            </w:pPr>
          </w:p>
        </w:tc>
      </w:tr>
      <w:tr w:rsidR="00CC6E51" w:rsidRPr="00FD2975" w:rsidTr="00973998">
        <w:trPr>
          <w:gridAfter w:val="1"/>
          <w:wAfter w:w="771" w:type="dxa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9F7162" w:rsidRPr="00FD2975" w:rsidRDefault="009F7162" w:rsidP="00CC6E51">
            <w:pPr>
              <w:rPr>
                <w:noProof/>
                <w:lang w:val="et-EE"/>
              </w:rPr>
            </w:pPr>
          </w:p>
          <w:p w:rsidR="00CC6E51" w:rsidRPr="00FD2975" w:rsidRDefault="00CC6E51" w:rsidP="00CC6E51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Kõrvalaine nimetus eesti keeles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51" w:rsidRPr="00FD2975" w:rsidRDefault="00CC6E51" w:rsidP="00CC6E51">
            <w:pPr>
              <w:rPr>
                <w:noProof/>
                <w:sz w:val="16"/>
                <w:szCs w:val="16"/>
                <w:lang w:val="et-EE"/>
              </w:rPr>
            </w:pPr>
          </w:p>
        </w:tc>
      </w:tr>
      <w:tr w:rsidR="00CC6E51" w:rsidRPr="00FD2975" w:rsidTr="00973998">
        <w:trPr>
          <w:gridAfter w:val="1"/>
          <w:wAfter w:w="771" w:type="dxa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FD2975" w:rsidRDefault="00973998" w:rsidP="00CC6E51">
            <w:pPr>
              <w:rPr>
                <w:b/>
                <w:bCs/>
                <w:caps/>
                <w:noProof/>
                <w:lang w:val="et-EE"/>
              </w:rPr>
            </w:pPr>
            <w:r w:rsidRPr="00FD2975">
              <w:rPr>
                <w:b/>
                <w:bCs/>
                <w:caps/>
                <w:noProof/>
                <w:lang w:val="et-EE"/>
              </w:rPr>
              <w:t>TÖÖ- JA</w:t>
            </w:r>
            <w:r w:rsidR="00A7451E" w:rsidRPr="00FD2975">
              <w:rPr>
                <w:b/>
                <w:bCs/>
                <w:caps/>
                <w:noProof/>
                <w:lang w:val="et-EE"/>
              </w:rPr>
              <w:t xml:space="preserve"> </w:t>
            </w:r>
            <w:r w:rsidRPr="00FD2975">
              <w:rPr>
                <w:b/>
                <w:bCs/>
                <w:caps/>
                <w:noProof/>
                <w:lang w:val="et-EE"/>
              </w:rPr>
              <w:t>TEHNOLOOIGAÕpetus</w:t>
            </w:r>
          </w:p>
          <w:p w:rsidR="00CC6E51" w:rsidRPr="00FD2975" w:rsidRDefault="00CC6E51" w:rsidP="00CC6E51">
            <w:pPr>
              <w:rPr>
                <w:b/>
                <w:bCs/>
                <w:noProof/>
                <w:lang w:val="et-EE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D2975" w:rsidRDefault="00CC6E51" w:rsidP="00CC6E51">
            <w:pPr>
              <w:jc w:val="center"/>
              <w:rPr>
                <w:noProof/>
                <w:lang w:val="et-EE"/>
              </w:rPr>
            </w:pPr>
          </w:p>
        </w:tc>
      </w:tr>
      <w:tr w:rsidR="00CC6E51" w:rsidRPr="00FD2975" w:rsidTr="00973998">
        <w:trPr>
          <w:gridAfter w:val="1"/>
          <w:wAfter w:w="771" w:type="dxa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CC6E51" w:rsidRPr="00FD2975" w:rsidRDefault="00CC6E51" w:rsidP="00CC6E51">
            <w:pPr>
              <w:pStyle w:val="Heading1"/>
              <w:rPr>
                <w:rFonts w:eastAsia="Times New Roman"/>
                <w:b w:val="0"/>
                <w:bCs w:val="0"/>
                <w:noProof/>
                <w:lang w:eastAsia="ar-SA" w:bidi="ar-SA"/>
              </w:rPr>
            </w:pPr>
            <w:r w:rsidRPr="00FD2975">
              <w:rPr>
                <w:rFonts w:eastAsia="Times New Roman"/>
                <w:b w:val="0"/>
                <w:bCs w:val="0"/>
                <w:noProof/>
                <w:lang w:eastAsia="ar-SA" w:bidi="ar-SA"/>
              </w:rPr>
              <w:t>Kõrvalaine nimetus inglise keeles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E51" w:rsidRPr="00FD2975" w:rsidRDefault="00CC6E51" w:rsidP="00CC6E51">
            <w:pPr>
              <w:jc w:val="center"/>
              <w:rPr>
                <w:noProof/>
                <w:sz w:val="16"/>
                <w:szCs w:val="16"/>
                <w:lang w:val="et-EE"/>
              </w:rPr>
            </w:pPr>
            <w:r w:rsidRPr="00FD2975">
              <w:rPr>
                <w:noProof/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973998" w:rsidRPr="00FD2975" w:rsidTr="00973998">
        <w:trPr>
          <w:cantSplit/>
        </w:trPr>
        <w:tc>
          <w:tcPr>
            <w:tcW w:w="7055" w:type="dxa"/>
            <w:gridSpan w:val="2"/>
          </w:tcPr>
          <w:p w:rsidR="00973998" w:rsidRPr="00FD2975" w:rsidRDefault="00973998" w:rsidP="00963602">
            <w:pPr>
              <w:pStyle w:val="Heading1"/>
              <w:rPr>
                <w:bCs w:val="0"/>
                <w:noProof/>
              </w:rPr>
            </w:pPr>
            <w:r w:rsidRPr="00FD2975">
              <w:rPr>
                <w:bCs w:val="0"/>
                <w:noProof/>
              </w:rPr>
              <w:t>CRAFT AND TEHCNOLOGY EDUCATION</w:t>
            </w:r>
          </w:p>
          <w:p w:rsidR="00973998" w:rsidRPr="00FD2975" w:rsidRDefault="00973998" w:rsidP="00963602">
            <w:pPr>
              <w:rPr>
                <w:b/>
                <w:noProof/>
                <w:lang w:val="et-EE"/>
              </w:rPr>
            </w:pPr>
          </w:p>
        </w:tc>
        <w:tc>
          <w:tcPr>
            <w:tcW w:w="2474" w:type="dxa"/>
            <w:gridSpan w:val="2"/>
          </w:tcPr>
          <w:p w:rsidR="00973998" w:rsidRPr="00FD2975" w:rsidRDefault="00973998" w:rsidP="00963602">
            <w:pPr>
              <w:autoSpaceDE/>
              <w:rPr>
                <w:b/>
                <w:noProof/>
                <w:lang w:val="et-EE"/>
              </w:rPr>
            </w:pPr>
          </w:p>
        </w:tc>
      </w:tr>
      <w:tr w:rsidR="00CC6E51" w:rsidRPr="00FD2975" w:rsidTr="00973998">
        <w:trPr>
          <w:gridAfter w:val="1"/>
          <w:wAfter w:w="771" w:type="dxa"/>
        </w:trPr>
        <w:tc>
          <w:tcPr>
            <w:tcW w:w="8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D2975" w:rsidRDefault="00CC6E51" w:rsidP="00CC6E51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 xml:space="preserve">Kõrvalaine üldeesmärgid: - luua teiste erialade üliõpilastele võimalused </w:t>
            </w:r>
            <w:r w:rsidR="00973998" w:rsidRPr="00FD2975">
              <w:rPr>
                <w:noProof/>
                <w:lang w:val="et-EE"/>
              </w:rPr>
              <w:t>töö- ja tehnoloogiaõpetus</w:t>
            </w:r>
            <w:r w:rsidRPr="00FD2975">
              <w:rPr>
                <w:noProof/>
                <w:lang w:val="et-EE"/>
              </w:rPr>
              <w:t xml:space="preserve">alaste põhiteadmiste ja  -oskuste omandamiseks; </w:t>
            </w:r>
          </w:p>
          <w:p w:rsidR="00CC6E51" w:rsidRPr="00FD2975" w:rsidRDefault="00CC6E51" w:rsidP="00973998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 xml:space="preserve"> - luua eeldused õpingute jätkamiseks </w:t>
            </w:r>
            <w:r w:rsidR="00973998" w:rsidRPr="00FD2975">
              <w:rPr>
                <w:noProof/>
                <w:lang w:val="et-EE"/>
              </w:rPr>
              <w:t>töö- ja tehnoloogiaõpetuse</w:t>
            </w:r>
            <w:r w:rsidRPr="00FD2975">
              <w:rPr>
                <w:noProof/>
                <w:lang w:val="et-EE"/>
              </w:rPr>
              <w:t xml:space="preserve"> õpetajakoolituse magistriõppes.</w:t>
            </w:r>
          </w:p>
        </w:tc>
      </w:tr>
      <w:tr w:rsidR="00CC6E51" w:rsidRPr="00FD2975" w:rsidTr="00973998">
        <w:trPr>
          <w:gridAfter w:val="1"/>
          <w:wAfter w:w="771" w:type="dxa"/>
        </w:trPr>
        <w:tc>
          <w:tcPr>
            <w:tcW w:w="87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D2975" w:rsidRDefault="00CC6E51" w:rsidP="00CC6E51">
            <w:pPr>
              <w:pStyle w:val="Vaikimisi"/>
              <w:tabs>
                <w:tab w:val="center" w:pos="5796"/>
                <w:tab w:val="right" w:pos="10332"/>
              </w:tabs>
              <w:spacing w:line="276" w:lineRule="auto"/>
              <w:jc w:val="both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 xml:space="preserve">Kõrvalaine üldised õpiväljundid: -omab teadmisi </w:t>
            </w:r>
            <w:r w:rsidR="00973998" w:rsidRPr="00FD2975">
              <w:rPr>
                <w:noProof/>
                <w:lang w:val="et-EE"/>
              </w:rPr>
              <w:t>töö- ja tehnoloogiaõpetuse</w:t>
            </w:r>
            <w:r w:rsidRPr="00FD2975">
              <w:rPr>
                <w:noProof/>
                <w:lang w:val="et-EE"/>
              </w:rPr>
              <w:t xml:space="preserve"> ainest;</w:t>
            </w:r>
          </w:p>
          <w:p w:rsidR="00CC6E51" w:rsidRPr="00FD2975" w:rsidRDefault="00CC6E51" w:rsidP="00CC6E51">
            <w:pPr>
              <w:pStyle w:val="Vaikimisi"/>
              <w:tabs>
                <w:tab w:val="center" w:pos="5796"/>
                <w:tab w:val="right" w:pos="10332"/>
              </w:tabs>
              <w:spacing w:line="276" w:lineRule="auto"/>
              <w:jc w:val="both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 xml:space="preserve">-suudab analüüsida </w:t>
            </w:r>
            <w:r w:rsidR="00973998" w:rsidRPr="00FD2975">
              <w:rPr>
                <w:noProof/>
                <w:lang w:val="et-EE"/>
              </w:rPr>
              <w:t>töö- ja tehnoloogiaõpetus</w:t>
            </w:r>
            <w:r w:rsidRPr="00FD2975">
              <w:rPr>
                <w:noProof/>
                <w:lang w:val="et-EE"/>
              </w:rPr>
              <w:t>alaste teadmiste rakendamise võimalusi;</w:t>
            </w:r>
          </w:p>
          <w:p w:rsidR="00CC6E51" w:rsidRPr="00FD2975" w:rsidRDefault="00CC6E51" w:rsidP="00CC6E51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-oskab kujundada, kavandada ja modelleerida objekte ja esemeid, töödelda erinevaid materjale</w:t>
            </w:r>
            <w:r w:rsidR="00973998" w:rsidRPr="00FD2975">
              <w:rPr>
                <w:noProof/>
                <w:lang w:val="et-EE"/>
              </w:rPr>
              <w:t xml:space="preserve"> ning kasutada masinaid</w:t>
            </w:r>
            <w:r w:rsidRPr="00FD2975">
              <w:rPr>
                <w:noProof/>
                <w:lang w:val="et-EE"/>
              </w:rPr>
              <w:t>.</w:t>
            </w:r>
          </w:p>
        </w:tc>
      </w:tr>
    </w:tbl>
    <w:p w:rsidR="00CC6E51" w:rsidRPr="00FD2975" w:rsidRDefault="00CC6E51" w:rsidP="00CC6E51">
      <w:pPr>
        <w:rPr>
          <w:noProof/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CC6E51" w:rsidRPr="00FD2975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D2975" w:rsidRDefault="00CC6E51" w:rsidP="00CC6E51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Maht ainepunktides: 48 EAP</w:t>
            </w:r>
          </w:p>
        </w:tc>
      </w:tr>
      <w:tr w:rsidR="00CC6E51" w:rsidRPr="00FD2975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D2975" w:rsidRDefault="00CC6E51" w:rsidP="00CC6E51">
            <w:pPr>
              <w:pStyle w:val="Vaikimisi"/>
              <w:spacing w:line="276" w:lineRule="auto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Vastuvõtutingimused: Registreer</w:t>
            </w:r>
            <w:r w:rsidR="00973998" w:rsidRPr="00FD2975">
              <w:rPr>
                <w:noProof/>
                <w:lang w:val="et-EE"/>
              </w:rPr>
              <w:t xml:space="preserve">uda võivad kõik TLÜ üliõpilased, </w:t>
            </w:r>
            <w:r w:rsidR="00633DD4" w:rsidRPr="00FD2975">
              <w:rPr>
                <w:noProof/>
                <w:lang w:val="et-EE"/>
              </w:rPr>
              <w:t xml:space="preserve">eeldatakse loomingulisust, häid käelisi </w:t>
            </w:r>
            <w:r w:rsidR="00973998" w:rsidRPr="00FD2975">
              <w:rPr>
                <w:noProof/>
                <w:lang w:val="et-EE"/>
              </w:rPr>
              <w:t>oskusi ja tehnilist taipu</w:t>
            </w:r>
            <w:r w:rsidRPr="00FD2975">
              <w:rPr>
                <w:noProof/>
                <w:lang w:val="et-EE"/>
              </w:rPr>
              <w:t>.</w:t>
            </w:r>
          </w:p>
          <w:p w:rsidR="00CC6E51" w:rsidRPr="00FD2975" w:rsidRDefault="00CC6E51" w:rsidP="00633DD4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Eelregistreerimise k</w:t>
            </w:r>
            <w:r w:rsidR="00633DD4" w:rsidRPr="00FD2975">
              <w:rPr>
                <w:noProof/>
                <w:lang w:val="et-EE"/>
              </w:rPr>
              <w:t xml:space="preserve">oht: </w:t>
            </w:r>
            <w:r w:rsidR="00973998" w:rsidRPr="00FD2975">
              <w:rPr>
                <w:noProof/>
                <w:lang w:val="et-EE"/>
              </w:rPr>
              <w:t>õppehoones</w:t>
            </w:r>
            <w:r w:rsidR="00633DD4" w:rsidRPr="00FD2975">
              <w:rPr>
                <w:noProof/>
                <w:lang w:val="et-EE"/>
              </w:rPr>
              <w:t xml:space="preserve"> Räägu 49, ruum Rä-210 või Rä-212</w:t>
            </w:r>
            <w:r w:rsidRPr="00FD2975">
              <w:rPr>
                <w:noProof/>
                <w:lang w:val="et-EE"/>
              </w:rPr>
              <w:t>, tel 6</w:t>
            </w:r>
            <w:r w:rsidR="00633DD4" w:rsidRPr="00FD2975">
              <w:rPr>
                <w:noProof/>
                <w:lang w:val="et-EE"/>
              </w:rPr>
              <w:t>391744</w:t>
            </w:r>
            <w:r w:rsidRPr="00FD2975">
              <w:rPr>
                <w:noProof/>
                <w:lang w:val="et-EE"/>
              </w:rPr>
              <w:t>,</w:t>
            </w:r>
            <w:r w:rsidR="00633DD4" w:rsidRPr="00FD2975">
              <w:rPr>
                <w:noProof/>
                <w:lang w:val="et-EE"/>
              </w:rPr>
              <w:t xml:space="preserve"> 6391745; </w:t>
            </w:r>
            <w:r w:rsidRPr="00FD2975">
              <w:rPr>
                <w:noProof/>
                <w:lang w:val="et-EE"/>
              </w:rPr>
              <w:t xml:space="preserve"> e-post: </w:t>
            </w:r>
            <w:hyperlink r:id="rId6" w:history="1">
              <w:r w:rsidRPr="00FD2975">
                <w:rPr>
                  <w:rStyle w:val="Internetilink"/>
                  <w:noProof/>
                  <w:lang w:val="et-EE"/>
                </w:rPr>
                <w:t>craft@tlu.ee</w:t>
              </w:r>
            </w:hyperlink>
          </w:p>
        </w:tc>
      </w:tr>
      <w:tr w:rsidR="00CC6E51" w:rsidRPr="00FD2975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D2975" w:rsidRDefault="00CC6E51" w:rsidP="00CC6E51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 xml:space="preserve">Lõpetamisel väljastatavad dokumendid: Tunnistus koos akadeemilise õiendiga, mis kinnitab, et on läbitud </w:t>
            </w:r>
            <w:r w:rsidR="00973998" w:rsidRPr="00FD2975">
              <w:rPr>
                <w:noProof/>
                <w:lang w:val="et-EE"/>
              </w:rPr>
              <w:t xml:space="preserve">töö- ja tehnoloogiaõpetuse </w:t>
            </w:r>
            <w:r w:rsidRPr="00FD2975">
              <w:rPr>
                <w:noProof/>
                <w:lang w:val="et-EE"/>
              </w:rPr>
              <w:t>kõrvalaine.</w:t>
            </w:r>
          </w:p>
        </w:tc>
      </w:tr>
      <w:tr w:rsidR="00CC6E51" w:rsidRPr="00FD2975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DD4" w:rsidRPr="00FD2975" w:rsidRDefault="00633DD4" w:rsidP="00633DD4">
            <w:pPr>
              <w:pStyle w:val="Vaikimisi"/>
              <w:spacing w:line="276" w:lineRule="auto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Õppetöö korralduse lühikirjeldus. Õppetöö toimub päevaõppe  vormis. Lõpetamise tingimuseks on õppekava läbimine.</w:t>
            </w:r>
          </w:p>
          <w:p w:rsidR="00633DD4" w:rsidRPr="00FD2975" w:rsidRDefault="00633DD4" w:rsidP="00633DD4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 xml:space="preserve">Kõrvalaine on osa </w:t>
            </w:r>
            <w:r w:rsidRPr="00FD2975">
              <w:rPr>
                <w:i/>
                <w:noProof/>
                <w:lang w:val="et-EE"/>
              </w:rPr>
              <w:t>Integreeritud tehnoloogiad ja käsitöö</w:t>
            </w:r>
            <w:r w:rsidRPr="00FD2975">
              <w:rPr>
                <w:noProof/>
                <w:lang w:val="et-EE"/>
              </w:rPr>
              <w:t xml:space="preserve"> bakalaureuseõppekavast </w:t>
            </w:r>
            <w:r w:rsidRPr="00FD2975">
              <w:rPr>
                <w:i/>
                <w:iCs/>
                <w:noProof/>
                <w:lang w:val="et-EE"/>
              </w:rPr>
              <w:t xml:space="preserve">Töö- ja tehnoloogiaõpetuse  </w:t>
            </w:r>
            <w:r w:rsidRPr="00FD2975">
              <w:rPr>
                <w:iCs/>
                <w:noProof/>
                <w:lang w:val="et-EE"/>
              </w:rPr>
              <w:t>peaeriala moodulist.</w:t>
            </w:r>
          </w:p>
          <w:p w:rsidR="00633DD4" w:rsidRPr="00FD2975" w:rsidRDefault="00633DD4" w:rsidP="00633DD4">
            <w:pPr>
              <w:pStyle w:val="Vaikimisi"/>
              <w:tabs>
                <w:tab w:val="center" w:pos="5436"/>
                <w:tab w:val="right" w:pos="9972"/>
              </w:tabs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 xml:space="preserve">Kui üliõpilane pärast bakalaureuseõpet jätkab oma erialal õpinguid õpetajakoolituse magistriõppes ja soovib omandada ka põhikooli töö- ja tehnoloogia õpetaja eriala, siis tuleb läbida magistriõppes töö- ja tehnoloogiaõpetuse ainedidaktika ja pedagoogiline praktika. </w:t>
            </w:r>
          </w:p>
          <w:p w:rsidR="00CC6E51" w:rsidRPr="00FD2975" w:rsidRDefault="00633DD4" w:rsidP="00633DD4">
            <w:pPr>
              <w:pStyle w:val="Vaikimisi"/>
              <w:spacing w:line="276" w:lineRule="auto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Teiseks võimaluseks oleks õpingute jätkamine töö- ja tehnoloogiaõpetuse õpetaja magistriõppes.</w:t>
            </w:r>
          </w:p>
        </w:tc>
      </w:tr>
      <w:tr w:rsidR="00CC6E51" w:rsidRPr="00FD2975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E51" w:rsidRPr="00FD2975" w:rsidRDefault="009F7162" w:rsidP="00CC6E51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Kõrvaleriala kuraator</w:t>
            </w:r>
            <w:r w:rsidR="00CC6E51" w:rsidRPr="00FD2975">
              <w:rPr>
                <w:noProof/>
                <w:lang w:val="et-EE"/>
              </w:rPr>
              <w:t xml:space="preserve">/kontaktandmed: </w:t>
            </w:r>
            <w:r w:rsidR="00555947" w:rsidRPr="00FD2975">
              <w:rPr>
                <w:noProof/>
                <w:lang w:val="et-EE"/>
              </w:rPr>
              <w:t>lekt</w:t>
            </w:r>
            <w:r w:rsidR="00973998" w:rsidRPr="00FD2975">
              <w:rPr>
                <w:noProof/>
                <w:lang w:val="et-EE"/>
              </w:rPr>
              <w:t xml:space="preserve"> Andry Kikkull</w:t>
            </w:r>
            <w:r w:rsidR="00CC6E51" w:rsidRPr="00FD2975">
              <w:rPr>
                <w:noProof/>
                <w:lang w:val="et-EE"/>
              </w:rPr>
              <w:t>,</w:t>
            </w:r>
            <w:r w:rsidR="00973998" w:rsidRPr="00FD2975">
              <w:rPr>
                <w:noProof/>
                <w:lang w:val="et-EE"/>
              </w:rPr>
              <w:t xml:space="preserve"> MA</w:t>
            </w:r>
            <w:r w:rsidR="00CC6E51" w:rsidRPr="00FD2975">
              <w:rPr>
                <w:noProof/>
                <w:lang w:val="et-EE"/>
              </w:rPr>
              <w:t xml:space="preserve">; e-post </w:t>
            </w:r>
            <w:hyperlink r:id="rId7" w:history="1">
              <w:r w:rsidR="00973998" w:rsidRPr="00FD2975">
                <w:rPr>
                  <w:rStyle w:val="Hyperlink"/>
                  <w:noProof/>
                  <w:lang w:val="et-EE"/>
                </w:rPr>
                <w:t>andryk@tlu.ee</w:t>
              </w:r>
            </w:hyperlink>
          </w:p>
        </w:tc>
      </w:tr>
    </w:tbl>
    <w:p w:rsidR="00CC6E51" w:rsidRPr="00FD2975" w:rsidRDefault="00CC6E51" w:rsidP="00CC6E51">
      <w:pPr>
        <w:rPr>
          <w:noProof/>
          <w:lang w:val="et-EE"/>
        </w:rPr>
      </w:pPr>
    </w:p>
    <w:p w:rsidR="00CC6E51" w:rsidRPr="00FD2975" w:rsidRDefault="00CC6E51" w:rsidP="00CC6E51">
      <w:pPr>
        <w:rPr>
          <w:b/>
          <w:bCs/>
          <w:noProof/>
          <w:lang w:val="et-EE"/>
        </w:rPr>
      </w:pPr>
    </w:p>
    <w:p w:rsidR="00CC6E51" w:rsidRPr="00FD2975" w:rsidRDefault="00CC6E51" w:rsidP="00CC6E51">
      <w:pPr>
        <w:rPr>
          <w:b/>
          <w:bCs/>
          <w:noProof/>
          <w:lang w:val="et-EE"/>
        </w:rPr>
      </w:pPr>
      <w:r w:rsidRPr="00FD2975">
        <w:rPr>
          <w:b/>
          <w:bCs/>
          <w:noProof/>
          <w:lang w:val="et-EE"/>
        </w:rPr>
        <w:t>ERIALA MOODUL</w:t>
      </w:r>
    </w:p>
    <w:tbl>
      <w:tblPr>
        <w:tblW w:w="0" w:type="auto"/>
        <w:tblInd w:w="-143" w:type="dxa"/>
        <w:tblLayout w:type="fixed"/>
        <w:tblLook w:val="0000" w:firstRow="0" w:lastRow="0" w:firstColumn="0" w:lastColumn="0" w:noHBand="0" w:noVBand="0"/>
      </w:tblPr>
      <w:tblGrid>
        <w:gridCol w:w="1869"/>
        <w:gridCol w:w="16"/>
        <w:gridCol w:w="5700"/>
        <w:gridCol w:w="30"/>
        <w:gridCol w:w="1280"/>
      </w:tblGrid>
      <w:tr w:rsidR="00973998" w:rsidRPr="00FD2975" w:rsidTr="00AD2F79">
        <w:trPr>
          <w:cantSplit/>
          <w:trHeight w:val="285"/>
        </w:trPr>
        <w:tc>
          <w:tcPr>
            <w:tcW w:w="7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b/>
                <w:bCs/>
                <w:noProof/>
                <w:lang w:val="et-EE"/>
              </w:rPr>
            </w:pPr>
          </w:p>
        </w:tc>
        <w:tc>
          <w:tcPr>
            <w:tcW w:w="13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rPr>
                <w:b/>
                <w:bCs/>
                <w:noProof/>
                <w:lang w:val="et-EE"/>
              </w:rPr>
            </w:pPr>
            <w:r w:rsidRPr="00FD2975">
              <w:rPr>
                <w:b/>
                <w:bCs/>
                <w:noProof/>
                <w:lang w:val="et-EE"/>
              </w:rPr>
              <w:t>Maht:  48 EAP</w:t>
            </w:r>
          </w:p>
        </w:tc>
      </w:tr>
      <w:tr w:rsidR="00973998" w:rsidRPr="00FD2975" w:rsidTr="00AD2F79">
        <w:trPr>
          <w:cantSplit/>
          <w:trHeight w:val="289"/>
        </w:trPr>
        <w:tc>
          <w:tcPr>
            <w:tcW w:w="18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b/>
                <w:noProof/>
                <w:lang w:val="et-EE"/>
              </w:rPr>
            </w:pPr>
            <w:r w:rsidRPr="00FD2975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1905D7">
            <w:pPr>
              <w:jc w:val="both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- omandada töö</w:t>
            </w:r>
            <w:r w:rsidR="006D3744" w:rsidRPr="00FD2975">
              <w:rPr>
                <w:noProof/>
                <w:lang w:val="et-EE"/>
              </w:rPr>
              <w:t>- ja tehnoloogia</w:t>
            </w:r>
            <w:r w:rsidRPr="00FD2975">
              <w:rPr>
                <w:noProof/>
                <w:lang w:val="et-EE"/>
              </w:rPr>
              <w:t>õpetuse alased baasteadmised ja oskused neid praktikas rakendada.</w:t>
            </w:r>
          </w:p>
          <w:p w:rsidR="00973998" w:rsidRPr="00FD2975" w:rsidRDefault="00973998" w:rsidP="001905D7">
            <w:pPr>
              <w:jc w:val="both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-luua eel</w:t>
            </w:r>
            <w:r w:rsidR="00963602" w:rsidRPr="00FD2975">
              <w:rPr>
                <w:noProof/>
                <w:lang w:val="et-EE"/>
              </w:rPr>
              <w:t>dused ainedidaktika õpinguteks.</w:t>
            </w:r>
          </w:p>
        </w:tc>
      </w:tr>
      <w:tr w:rsidR="00973998" w:rsidRPr="00FD2975" w:rsidTr="00AD2F79">
        <w:trPr>
          <w:cantSplit/>
          <w:trHeight w:val="367"/>
        </w:trPr>
        <w:tc>
          <w:tcPr>
            <w:tcW w:w="18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b/>
                <w:noProof/>
                <w:lang w:val="et-EE"/>
              </w:rPr>
            </w:pPr>
            <w:r w:rsidRPr="00FD2975">
              <w:rPr>
                <w:b/>
                <w:noProof/>
                <w:lang w:val="et-EE"/>
              </w:rPr>
              <w:lastRenderedPageBreak/>
              <w:t>Õpiväljundid</w:t>
            </w:r>
          </w:p>
        </w:tc>
        <w:tc>
          <w:tcPr>
            <w:tcW w:w="70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1905D7">
            <w:pPr>
              <w:tabs>
                <w:tab w:val="center" w:pos="4896"/>
                <w:tab w:val="right" w:pos="9432"/>
              </w:tabs>
              <w:rPr>
                <w:noProof/>
                <w:shd w:val="clear" w:color="auto" w:fill="FFFFFF"/>
                <w:lang w:val="et-EE"/>
              </w:rPr>
            </w:pPr>
            <w:r w:rsidRPr="00FD2975">
              <w:rPr>
                <w:noProof/>
                <w:shd w:val="clear" w:color="auto" w:fill="FFFFFF"/>
                <w:lang w:val="et-EE"/>
              </w:rPr>
              <w:t xml:space="preserve">- tööesemete kavandamise põhimõtete tundmine, oskus kavandada ja teha töönäidiseid. </w:t>
            </w:r>
          </w:p>
          <w:p w:rsidR="00973998" w:rsidRPr="00FD2975" w:rsidRDefault="00A7451E" w:rsidP="001905D7">
            <w:pPr>
              <w:tabs>
                <w:tab w:val="center" w:pos="4896"/>
                <w:tab w:val="right" w:pos="9432"/>
              </w:tabs>
              <w:rPr>
                <w:noProof/>
                <w:shd w:val="clear" w:color="auto" w:fill="FFFFFF"/>
                <w:lang w:val="et-EE"/>
              </w:rPr>
            </w:pPr>
            <w:r w:rsidRPr="00FD2975">
              <w:rPr>
                <w:noProof/>
                <w:shd w:val="clear" w:color="auto" w:fill="FFFFFF"/>
                <w:lang w:val="et-EE"/>
              </w:rPr>
              <w:t xml:space="preserve">-  orienteerumine </w:t>
            </w:r>
            <w:r w:rsidR="00973998" w:rsidRPr="00FD2975">
              <w:rPr>
                <w:noProof/>
                <w:shd w:val="clear" w:color="auto" w:fill="FFFFFF"/>
                <w:lang w:val="et-EE"/>
              </w:rPr>
              <w:t>rahvusliku tarbekunsti põhimõtetes,</w:t>
            </w:r>
          </w:p>
          <w:p w:rsidR="00973998" w:rsidRPr="00FD2975" w:rsidRDefault="00973998" w:rsidP="001905D7">
            <w:pPr>
              <w:tabs>
                <w:tab w:val="center" w:pos="4896"/>
                <w:tab w:val="right" w:pos="9432"/>
              </w:tabs>
              <w:rPr>
                <w:noProof/>
                <w:shd w:val="clear" w:color="auto" w:fill="FFFFFF"/>
                <w:lang w:val="et-EE"/>
              </w:rPr>
            </w:pPr>
            <w:r w:rsidRPr="00FD2975">
              <w:rPr>
                <w:noProof/>
                <w:shd w:val="clear" w:color="auto" w:fill="FFFFFF"/>
                <w:lang w:val="et-EE"/>
              </w:rPr>
              <w:t>-  kaasaegse disaini aluste tundmine .</w:t>
            </w:r>
          </w:p>
          <w:p w:rsidR="00973998" w:rsidRPr="00FD2975" w:rsidRDefault="00973998" w:rsidP="001905D7">
            <w:pPr>
              <w:tabs>
                <w:tab w:val="center" w:pos="4896"/>
                <w:tab w:val="right" w:pos="9432"/>
              </w:tabs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 xml:space="preserve">-  oskus objekte/esemeid kujundada, analüüsida esemete otstarbekust, </w:t>
            </w:r>
          </w:p>
          <w:p w:rsidR="00973998" w:rsidRPr="00FD2975" w:rsidRDefault="00973998" w:rsidP="001905D7">
            <w:pPr>
              <w:autoSpaceDE/>
              <w:rPr>
                <w:noProof/>
                <w:color w:val="333333"/>
                <w:lang w:val="et-EE"/>
              </w:rPr>
            </w:pPr>
            <w:r w:rsidRPr="00FD2975">
              <w:rPr>
                <w:noProof/>
                <w:lang w:val="et-EE"/>
              </w:rPr>
              <w:t>- suutlikkus loovalt rakendada omandatud töö</w:t>
            </w:r>
            <w:r w:rsidR="006D3744" w:rsidRPr="00FD2975">
              <w:rPr>
                <w:noProof/>
                <w:lang w:val="et-EE"/>
              </w:rPr>
              <w:t>- ja tehnoloogia</w:t>
            </w:r>
            <w:r w:rsidRPr="00FD2975">
              <w:rPr>
                <w:noProof/>
                <w:lang w:val="et-EE"/>
              </w:rPr>
              <w:t>õpetuse alaseid teadmisi ja oskusi.</w:t>
            </w:r>
          </w:p>
        </w:tc>
      </w:tr>
      <w:tr w:rsidR="00973998" w:rsidRPr="00FD2975" w:rsidTr="00AD2F79">
        <w:trPr>
          <w:cantSplit/>
          <w:trHeight w:val="285"/>
        </w:trPr>
        <w:tc>
          <w:tcPr>
            <w:tcW w:w="889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b/>
                <w:bCs/>
                <w:noProof/>
                <w:lang w:val="et-EE"/>
              </w:rPr>
              <w:t xml:space="preserve">Mooduli hindamine:  </w:t>
            </w:r>
            <w:r w:rsidRPr="00FD2975">
              <w:rPr>
                <w:noProof/>
                <w:lang w:val="et-EE"/>
              </w:rPr>
              <w:t>õppeainepõhiselt (õppeainete lõpus eksamil, arvestusel vms).</w:t>
            </w:r>
          </w:p>
        </w:tc>
      </w:tr>
      <w:tr w:rsidR="00973998" w:rsidRPr="00FD2975" w:rsidTr="00AD2F79">
        <w:trPr>
          <w:cantSplit/>
          <w:trHeight w:val="285"/>
        </w:trPr>
        <w:tc>
          <w:tcPr>
            <w:tcW w:w="889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rPr>
                <w:b/>
                <w:bCs/>
                <w:noProof/>
                <w:lang w:val="et-EE"/>
              </w:rPr>
            </w:pPr>
            <w:r w:rsidRPr="00FD2975">
              <w:rPr>
                <w:b/>
                <w:bCs/>
                <w:noProof/>
                <w:lang w:val="et-EE"/>
              </w:rPr>
              <w:t>Õppeained</w:t>
            </w:r>
          </w:p>
        </w:tc>
      </w:tr>
      <w:tr w:rsidR="00973998" w:rsidRPr="00FD2975" w:rsidTr="00AD2F79">
        <w:trPr>
          <w:cantSplit/>
          <w:trHeight w:val="144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Kood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Õppeaine nimetus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Maht EAP</w:t>
            </w:r>
          </w:p>
        </w:tc>
      </w:tr>
      <w:tr w:rsidR="00973998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KUT6203</w:t>
            </w:r>
            <w:r w:rsidR="00555947" w:rsidRPr="00FD2975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Tehniline graafika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</w:t>
            </w:r>
          </w:p>
        </w:tc>
      </w:tr>
      <w:tr w:rsidR="00973998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F7162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IFI6077.DT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tabs>
                <w:tab w:val="center" w:pos="5256"/>
                <w:tab w:val="right" w:pos="9792"/>
              </w:tabs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3-D modelleerimine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555947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4</w:t>
            </w:r>
          </w:p>
        </w:tc>
      </w:tr>
      <w:tr w:rsidR="00973998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KUT6211</w:t>
            </w:r>
            <w:r w:rsidR="00555947" w:rsidRPr="00FD2975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CNC tööpingid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</w:t>
            </w:r>
          </w:p>
        </w:tc>
      </w:tr>
      <w:tr w:rsidR="00973998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555947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KUT6217.LT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tabs>
                <w:tab w:val="center" w:pos="5256"/>
                <w:tab w:val="right" w:pos="9792"/>
              </w:tabs>
              <w:rPr>
                <w:noProof/>
                <w:shd w:val="clear" w:color="auto" w:fill="FFFFFF"/>
                <w:lang w:val="et-EE"/>
              </w:rPr>
            </w:pPr>
            <w:r w:rsidRPr="00FD2975">
              <w:rPr>
                <w:noProof/>
                <w:shd w:val="clear" w:color="auto" w:fill="FFFFFF"/>
                <w:lang w:val="et-EE"/>
              </w:rPr>
              <w:t>Materjaliõpetus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555947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4</w:t>
            </w:r>
          </w:p>
        </w:tc>
      </w:tr>
      <w:tr w:rsidR="00973998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KUT6210</w:t>
            </w:r>
            <w:r w:rsidR="00555947" w:rsidRPr="00FD2975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Etnograafilised esemed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</w:t>
            </w:r>
          </w:p>
        </w:tc>
      </w:tr>
      <w:tr w:rsidR="00A7451E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A7451E" w:rsidRPr="00FD2975" w:rsidRDefault="00A7451E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 6227</w:t>
            </w:r>
            <w:r w:rsidR="00555947" w:rsidRPr="00FD2975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7451E" w:rsidRPr="00FD2975" w:rsidRDefault="00A7451E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Erikursus tööõpetusest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451E" w:rsidRPr="00FD2975" w:rsidRDefault="00A7451E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</w:t>
            </w:r>
          </w:p>
        </w:tc>
      </w:tr>
      <w:tr w:rsidR="00973998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555947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KUT6026.LT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Erialase disaini alused I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</w:t>
            </w:r>
          </w:p>
        </w:tc>
      </w:tr>
      <w:tr w:rsidR="00973998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KUT6206</w:t>
            </w:r>
            <w:r w:rsidR="00555947" w:rsidRPr="00FD2975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Metallide käsitsitöötlemine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5</w:t>
            </w:r>
          </w:p>
        </w:tc>
      </w:tr>
      <w:tr w:rsidR="00973998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KUT6208</w:t>
            </w:r>
            <w:r w:rsidR="00555947" w:rsidRPr="00FD2975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Puidu käsitsitöötlemine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5</w:t>
            </w:r>
          </w:p>
        </w:tc>
      </w:tr>
      <w:tr w:rsidR="00973998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KUT6216</w:t>
            </w:r>
            <w:r w:rsidR="00555947" w:rsidRPr="00FD2975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tabs>
                <w:tab w:val="center" w:pos="5256"/>
                <w:tab w:val="right" w:pos="9792"/>
              </w:tabs>
              <w:rPr>
                <w:noProof/>
                <w:shd w:val="clear" w:color="auto" w:fill="FFFFFF"/>
                <w:lang w:val="et-EE"/>
              </w:rPr>
            </w:pPr>
            <w:r w:rsidRPr="00FD2975">
              <w:rPr>
                <w:noProof/>
                <w:shd w:val="clear" w:color="auto" w:fill="FFFFFF"/>
                <w:lang w:val="et-EE"/>
              </w:rPr>
              <w:t>Puidu masintöötlemine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</w:t>
            </w:r>
          </w:p>
        </w:tc>
      </w:tr>
      <w:tr w:rsidR="00973998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KUT6214</w:t>
            </w:r>
            <w:r w:rsidR="00555947" w:rsidRPr="00FD2975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3998" w:rsidRPr="00FD2975" w:rsidRDefault="00973998" w:rsidP="00963602">
            <w:pPr>
              <w:tabs>
                <w:tab w:val="center" w:pos="5256"/>
                <w:tab w:val="right" w:pos="9792"/>
              </w:tabs>
              <w:rPr>
                <w:noProof/>
                <w:shd w:val="clear" w:color="auto" w:fill="FFFFFF"/>
                <w:lang w:val="et-EE"/>
              </w:rPr>
            </w:pPr>
            <w:r w:rsidRPr="00FD2975">
              <w:rPr>
                <w:noProof/>
                <w:shd w:val="clear" w:color="auto" w:fill="FFFFFF"/>
                <w:lang w:val="et-EE"/>
              </w:rPr>
              <w:t>Tehnikalooming ja konstrueerimine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3998" w:rsidRPr="00FD2975" w:rsidRDefault="00973998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</w:t>
            </w:r>
          </w:p>
        </w:tc>
      </w:tr>
      <w:tr w:rsidR="001905D7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FD2975" w:rsidRDefault="001905D7" w:rsidP="001905D7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KUT6204.LT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FD2975" w:rsidRDefault="001905D7" w:rsidP="001905D7">
            <w:pPr>
              <w:tabs>
                <w:tab w:val="center" w:pos="5256"/>
                <w:tab w:val="right" w:pos="9792"/>
              </w:tabs>
              <w:rPr>
                <w:noProof/>
                <w:shd w:val="clear" w:color="auto" w:fill="FFFFFF"/>
                <w:lang w:val="et-EE"/>
              </w:rPr>
            </w:pPr>
            <w:r w:rsidRPr="00FD2975">
              <w:rPr>
                <w:noProof/>
                <w:shd w:val="clear" w:color="auto" w:fill="FFFFFF"/>
                <w:lang w:val="et-EE"/>
              </w:rPr>
              <w:t>Elektroonika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5D7" w:rsidRPr="00FD2975" w:rsidRDefault="001905D7" w:rsidP="001905D7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</w:t>
            </w:r>
          </w:p>
        </w:tc>
      </w:tr>
      <w:tr w:rsidR="001905D7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FD2975" w:rsidRDefault="001905D7" w:rsidP="001905D7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KUT6218.LT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FD2975" w:rsidRDefault="001905D7" w:rsidP="001905D7">
            <w:pPr>
              <w:tabs>
                <w:tab w:val="center" w:pos="5256"/>
                <w:tab w:val="right" w:pos="9792"/>
              </w:tabs>
              <w:rPr>
                <w:noProof/>
                <w:shd w:val="clear" w:color="auto" w:fill="FFFFFF"/>
                <w:lang w:val="et-EE"/>
              </w:rPr>
            </w:pPr>
            <w:r w:rsidRPr="00FD2975">
              <w:rPr>
                <w:noProof/>
                <w:shd w:val="clear" w:color="auto" w:fill="FFFFFF"/>
                <w:lang w:val="et-EE"/>
              </w:rPr>
              <w:t>Robootika algkursus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5D7" w:rsidRPr="00FD2975" w:rsidRDefault="001905D7" w:rsidP="001905D7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</w:t>
            </w:r>
          </w:p>
        </w:tc>
      </w:tr>
      <w:tr w:rsidR="001905D7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FD2975" w:rsidRDefault="001905D7" w:rsidP="001905D7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KUT6257.LT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05D7" w:rsidRPr="00FD2975" w:rsidRDefault="001905D7" w:rsidP="001905D7">
            <w:pPr>
              <w:tabs>
                <w:tab w:val="center" w:pos="5256"/>
                <w:tab w:val="right" w:pos="9792"/>
              </w:tabs>
              <w:rPr>
                <w:noProof/>
                <w:shd w:val="clear" w:color="auto" w:fill="FFFFFF"/>
                <w:lang w:val="et-EE"/>
              </w:rPr>
            </w:pPr>
            <w:r w:rsidRPr="00FD2975">
              <w:rPr>
                <w:noProof/>
                <w:shd w:val="clear" w:color="auto" w:fill="FFFFFF"/>
                <w:lang w:val="et-EE"/>
              </w:rPr>
              <w:t>Plastmaterjalid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5D7" w:rsidRPr="00FD2975" w:rsidRDefault="001905D7" w:rsidP="001905D7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</w:t>
            </w:r>
          </w:p>
        </w:tc>
      </w:tr>
    </w:tbl>
    <w:p w:rsidR="00CC6E51" w:rsidRPr="00FD2975" w:rsidRDefault="00CC6E51" w:rsidP="00CC6E51">
      <w:pPr>
        <w:rPr>
          <w:noProof/>
          <w:lang w:val="et-EE"/>
        </w:rPr>
      </w:pPr>
      <w:r w:rsidRPr="00FD2975">
        <w:rPr>
          <w:noProof/>
          <w:lang w:val="et-EE"/>
        </w:rPr>
        <w:t>Valiku põhimõtted: moodul on kohustuslik läbida kogu mahus.</w:t>
      </w:r>
    </w:p>
    <w:p w:rsidR="00973998" w:rsidRPr="00FD2975" w:rsidRDefault="00973998" w:rsidP="00CC6E51">
      <w:pPr>
        <w:rPr>
          <w:i/>
          <w:iCs/>
          <w:noProof/>
          <w:sz w:val="18"/>
          <w:szCs w:val="18"/>
          <w:lang w:val="et-EE"/>
        </w:rPr>
      </w:pPr>
    </w:p>
    <w:p w:rsidR="00973998" w:rsidRPr="00FD2975" w:rsidRDefault="00973998" w:rsidP="00CC6E51">
      <w:pPr>
        <w:rPr>
          <w:i/>
          <w:iCs/>
          <w:noProof/>
          <w:sz w:val="18"/>
          <w:szCs w:val="18"/>
          <w:lang w:val="et-EE"/>
        </w:rPr>
      </w:pPr>
    </w:p>
    <w:p w:rsidR="00CC6E51" w:rsidRPr="00FD2975" w:rsidRDefault="00CC6E51" w:rsidP="00CC6E51">
      <w:pPr>
        <w:pStyle w:val="Vaikimisi"/>
        <w:tabs>
          <w:tab w:val="center" w:pos="5436"/>
          <w:tab w:val="right" w:pos="9972"/>
        </w:tabs>
        <w:rPr>
          <w:noProof/>
          <w:lang w:val="et-EE"/>
        </w:rPr>
      </w:pPr>
      <w:r w:rsidRPr="00FD2975">
        <w:rPr>
          <w:noProof/>
          <w:lang w:val="et-EE"/>
        </w:rPr>
        <w:t>Lisandub magistriõppes:</w:t>
      </w:r>
    </w:p>
    <w:tbl>
      <w:tblPr>
        <w:tblW w:w="0" w:type="auto"/>
        <w:tblInd w:w="-143" w:type="dxa"/>
        <w:tblLayout w:type="fixed"/>
        <w:tblLook w:val="0000" w:firstRow="0" w:lastRow="0" w:firstColumn="0" w:lastColumn="0" w:noHBand="0" w:noVBand="0"/>
      </w:tblPr>
      <w:tblGrid>
        <w:gridCol w:w="1869"/>
        <w:gridCol w:w="16"/>
        <w:gridCol w:w="5700"/>
        <w:gridCol w:w="30"/>
        <w:gridCol w:w="1280"/>
      </w:tblGrid>
      <w:tr w:rsidR="00963602" w:rsidRPr="00FD2975" w:rsidTr="00AD2F79">
        <w:trPr>
          <w:cantSplit/>
          <w:trHeight w:val="285"/>
        </w:trPr>
        <w:tc>
          <w:tcPr>
            <w:tcW w:w="75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3602" w:rsidRPr="00FD2975" w:rsidRDefault="00963602" w:rsidP="00963602">
            <w:pPr>
              <w:rPr>
                <w:b/>
                <w:bCs/>
                <w:noProof/>
                <w:lang w:val="et-EE"/>
              </w:rPr>
            </w:pPr>
            <w:r w:rsidRPr="00FD2975">
              <w:rPr>
                <w:b/>
                <w:bCs/>
                <w:noProof/>
                <w:lang w:val="et-EE"/>
              </w:rPr>
              <w:t>Mooduli nimetus:</w:t>
            </w:r>
            <w:r w:rsidRPr="00FD2975">
              <w:rPr>
                <w:b/>
                <w:bCs/>
                <w:noProof/>
                <w:sz w:val="20"/>
                <w:lang w:val="et-EE"/>
              </w:rPr>
              <w:t xml:space="preserve"> </w:t>
            </w:r>
            <w:r w:rsidRPr="00FD2975">
              <w:rPr>
                <w:b/>
                <w:bCs/>
                <w:noProof/>
                <w:lang w:val="et-EE"/>
              </w:rPr>
              <w:t>Ainedidaktika ja praktika</w:t>
            </w:r>
          </w:p>
        </w:tc>
        <w:tc>
          <w:tcPr>
            <w:tcW w:w="13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FD2975" w:rsidRDefault="00963602" w:rsidP="00963602">
            <w:pPr>
              <w:rPr>
                <w:b/>
                <w:bCs/>
                <w:noProof/>
                <w:lang w:val="et-EE"/>
              </w:rPr>
            </w:pPr>
            <w:r w:rsidRPr="00FD2975">
              <w:rPr>
                <w:b/>
                <w:bCs/>
                <w:noProof/>
                <w:lang w:val="et-EE"/>
              </w:rPr>
              <w:t>Maht:  9 EAP</w:t>
            </w:r>
          </w:p>
        </w:tc>
      </w:tr>
      <w:tr w:rsidR="00963602" w:rsidRPr="00FD2975" w:rsidTr="00AD2F79">
        <w:trPr>
          <w:cantSplit/>
          <w:trHeight w:val="289"/>
        </w:trPr>
        <w:tc>
          <w:tcPr>
            <w:tcW w:w="18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FD2975" w:rsidRDefault="00963602" w:rsidP="00963602">
            <w:pPr>
              <w:rPr>
                <w:b/>
                <w:noProof/>
                <w:lang w:val="et-EE"/>
              </w:rPr>
            </w:pPr>
            <w:bookmarkStart w:id="0" w:name="_GoBack"/>
            <w:r w:rsidRPr="00FD2975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FD2975" w:rsidRDefault="00963602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toetada oskuste kujunemist planeerida ja läbi viia  aineõpinguid, seada aine õppimise eesmärke, rakendada õpi- ja hindamismeetodeid töö- ja tehnoloogiaõpetuse tundides.</w:t>
            </w:r>
          </w:p>
        </w:tc>
      </w:tr>
      <w:bookmarkEnd w:id="0"/>
      <w:tr w:rsidR="00963602" w:rsidRPr="00FD2975" w:rsidTr="00AD2F79">
        <w:trPr>
          <w:cantSplit/>
          <w:trHeight w:val="367"/>
        </w:trPr>
        <w:tc>
          <w:tcPr>
            <w:tcW w:w="18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FD2975" w:rsidRDefault="00963602" w:rsidP="00963602">
            <w:pPr>
              <w:rPr>
                <w:b/>
                <w:noProof/>
                <w:lang w:val="et-EE"/>
              </w:rPr>
            </w:pPr>
            <w:r w:rsidRPr="00FD2975">
              <w:rPr>
                <w:b/>
                <w:noProof/>
                <w:lang w:val="et-EE"/>
              </w:rPr>
              <w:t>Õpiväljundid</w:t>
            </w:r>
          </w:p>
        </w:tc>
        <w:tc>
          <w:tcPr>
            <w:tcW w:w="70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FD2975" w:rsidRDefault="00963602" w:rsidP="001905D7">
            <w:pPr>
              <w:pStyle w:val="WW-Textbody"/>
              <w:tabs>
                <w:tab w:val="center" w:pos="5796"/>
                <w:tab w:val="right" w:pos="10332"/>
              </w:tabs>
              <w:jc w:val="both"/>
              <w:rPr>
                <w:noProof/>
                <w:sz w:val="24"/>
                <w:szCs w:val="24"/>
              </w:rPr>
            </w:pPr>
            <w:r w:rsidRPr="00FD2975">
              <w:rPr>
                <w:noProof/>
                <w:sz w:val="24"/>
                <w:szCs w:val="24"/>
              </w:rPr>
              <w:t>- võime osaleda töö- ja tehnoloogiaõpetuse õpetamise alases arendustöös;</w:t>
            </w:r>
          </w:p>
          <w:p w:rsidR="00963602" w:rsidRPr="00FD2975" w:rsidRDefault="00963602" w:rsidP="001905D7">
            <w:pPr>
              <w:pStyle w:val="WW-Textbody"/>
              <w:tabs>
                <w:tab w:val="center" w:pos="5796"/>
                <w:tab w:val="right" w:pos="10332"/>
              </w:tabs>
              <w:jc w:val="both"/>
              <w:rPr>
                <w:noProof/>
                <w:sz w:val="24"/>
                <w:szCs w:val="24"/>
              </w:rPr>
            </w:pPr>
            <w:r w:rsidRPr="00FD2975">
              <w:rPr>
                <w:noProof/>
                <w:sz w:val="24"/>
                <w:szCs w:val="24"/>
              </w:rPr>
              <w:t>- oskus aineõpingutes omandatud teadmisi rakendada töö- ja tehnoloogiaõpetuse õpetamisel;</w:t>
            </w:r>
          </w:p>
          <w:p w:rsidR="00963602" w:rsidRPr="00FD2975" w:rsidRDefault="001905D7" w:rsidP="001905D7">
            <w:pPr>
              <w:tabs>
                <w:tab w:val="center" w:pos="5616"/>
                <w:tab w:val="right" w:pos="10152"/>
              </w:tabs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-</w:t>
            </w:r>
            <w:r w:rsidR="00963602" w:rsidRPr="00FD2975">
              <w:rPr>
                <w:noProof/>
                <w:lang w:val="et-EE"/>
              </w:rPr>
              <w:t>oskus kavandada ning eesmär</w:t>
            </w:r>
            <w:r w:rsidRPr="00FD2975">
              <w:rPr>
                <w:noProof/>
                <w:lang w:val="et-EE"/>
              </w:rPr>
              <w:t>gistada ainealast tegevust ning</w:t>
            </w:r>
            <w:r w:rsidRPr="00FD2975">
              <w:rPr>
                <w:noProof/>
                <w:lang w:val="et-EE"/>
              </w:rPr>
              <w:br/>
            </w:r>
            <w:r w:rsidR="00963602" w:rsidRPr="00FD2975">
              <w:rPr>
                <w:noProof/>
                <w:lang w:val="et-EE"/>
              </w:rPr>
              <w:t>ainetundi;</w:t>
            </w:r>
          </w:p>
          <w:p w:rsidR="00963602" w:rsidRPr="00FD2975" w:rsidRDefault="00963602" w:rsidP="001905D7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- oskus rakendada kaasaegseid õpimeetodeid, -stiile ning vorme töö- j</w:t>
            </w:r>
            <w:r w:rsidR="006D3744" w:rsidRPr="00FD2975">
              <w:rPr>
                <w:noProof/>
                <w:lang w:val="et-EE"/>
              </w:rPr>
              <w:t>a tehnoloogiaõpetuse õpetamisel</w:t>
            </w:r>
            <w:r w:rsidR="001905D7" w:rsidRPr="00FD2975">
              <w:rPr>
                <w:noProof/>
                <w:lang w:val="et-EE"/>
              </w:rPr>
              <w:t>;</w:t>
            </w:r>
          </w:p>
          <w:p w:rsidR="00963602" w:rsidRPr="00FD2975" w:rsidRDefault="00963602" w:rsidP="001905D7">
            <w:pPr>
              <w:rPr>
                <w:noProof/>
                <w:shd w:val="clear" w:color="auto" w:fill="FFFFFF"/>
                <w:lang w:val="et-EE"/>
              </w:rPr>
            </w:pPr>
            <w:r w:rsidRPr="00FD2975">
              <w:rPr>
                <w:noProof/>
                <w:lang w:val="et-EE"/>
              </w:rPr>
              <w:t>-</w:t>
            </w:r>
            <w:r w:rsidRPr="00FD2975">
              <w:rPr>
                <w:noProof/>
                <w:shd w:val="clear" w:color="auto" w:fill="FFFFFF"/>
                <w:lang w:val="et-EE"/>
              </w:rPr>
              <w:t>oskus seadistada ja korrastada töövahendeid, nende abil valmistada ette õpilastele tööks va</w:t>
            </w:r>
            <w:r w:rsidR="006D3744" w:rsidRPr="00FD2975">
              <w:rPr>
                <w:noProof/>
                <w:shd w:val="clear" w:color="auto" w:fill="FFFFFF"/>
                <w:lang w:val="et-EE"/>
              </w:rPr>
              <w:t>jaminevaid toorikuid ja juhendada õpilaste tööprotsessi.</w:t>
            </w:r>
          </w:p>
        </w:tc>
      </w:tr>
      <w:tr w:rsidR="00963602" w:rsidRPr="00FD2975" w:rsidTr="00AD2F79">
        <w:trPr>
          <w:cantSplit/>
          <w:trHeight w:val="285"/>
        </w:trPr>
        <w:tc>
          <w:tcPr>
            <w:tcW w:w="889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FD2975" w:rsidRDefault="00963602" w:rsidP="00963602">
            <w:pPr>
              <w:rPr>
                <w:noProof/>
                <w:lang w:val="et-EE"/>
              </w:rPr>
            </w:pPr>
            <w:r w:rsidRPr="00FD2975">
              <w:rPr>
                <w:b/>
                <w:bCs/>
                <w:noProof/>
                <w:lang w:val="et-EE"/>
              </w:rPr>
              <w:t xml:space="preserve">Mooduli hindamine:  </w:t>
            </w:r>
            <w:r w:rsidRPr="00FD2975">
              <w:rPr>
                <w:noProof/>
                <w:lang w:val="et-EE"/>
              </w:rPr>
              <w:t>õppeainepõhiselt (õppeainete lõpus eksamil, arvestusel vms).</w:t>
            </w:r>
          </w:p>
        </w:tc>
      </w:tr>
      <w:tr w:rsidR="00963602" w:rsidRPr="00FD2975" w:rsidTr="00AD2F79">
        <w:trPr>
          <w:cantSplit/>
          <w:trHeight w:val="285"/>
        </w:trPr>
        <w:tc>
          <w:tcPr>
            <w:tcW w:w="889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FD2975" w:rsidRDefault="00963602" w:rsidP="00963602">
            <w:pPr>
              <w:rPr>
                <w:b/>
                <w:bCs/>
                <w:noProof/>
                <w:lang w:val="et-EE"/>
              </w:rPr>
            </w:pPr>
            <w:r w:rsidRPr="00FD2975">
              <w:rPr>
                <w:b/>
                <w:bCs/>
                <w:noProof/>
                <w:lang w:val="et-EE"/>
              </w:rPr>
              <w:t>Õppeained</w:t>
            </w:r>
          </w:p>
        </w:tc>
      </w:tr>
      <w:tr w:rsidR="00963602" w:rsidRPr="00FD2975" w:rsidTr="00AD2F79">
        <w:trPr>
          <w:cantSplit/>
          <w:trHeight w:val="144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FD2975" w:rsidRDefault="00963602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Kood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FD2975" w:rsidRDefault="00963602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Õppeaine nimetus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FD2975" w:rsidRDefault="00963602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Maht EAP</w:t>
            </w:r>
          </w:p>
        </w:tc>
      </w:tr>
      <w:tr w:rsidR="00963602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FD2975" w:rsidRDefault="00963602" w:rsidP="00963602">
            <w:pPr>
              <w:widowControl/>
              <w:autoSpaceDE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KUT7210</w:t>
            </w:r>
            <w:r w:rsidR="001905D7" w:rsidRPr="00FD2975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FD2975" w:rsidRDefault="00963602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Tööõpetuse didaktika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FD2975" w:rsidRDefault="00963602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6</w:t>
            </w:r>
          </w:p>
        </w:tc>
      </w:tr>
      <w:tr w:rsidR="00963602" w:rsidRPr="00FD2975" w:rsidTr="00AD2F79">
        <w:trPr>
          <w:cantSplit/>
          <w:trHeight w:val="2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FD2975" w:rsidRDefault="00963602" w:rsidP="00963602">
            <w:pPr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KUT7222</w:t>
            </w:r>
            <w:r w:rsidR="001905D7" w:rsidRPr="00FD2975">
              <w:rPr>
                <w:noProof/>
                <w:lang w:val="et-EE"/>
              </w:rPr>
              <w:t>.LT</w:t>
            </w:r>
          </w:p>
        </w:tc>
        <w:tc>
          <w:tcPr>
            <w:tcW w:w="574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63602" w:rsidRPr="00FD2975" w:rsidRDefault="00963602" w:rsidP="00963602">
            <w:pPr>
              <w:tabs>
                <w:tab w:val="center" w:pos="5256"/>
                <w:tab w:val="right" w:pos="9792"/>
              </w:tabs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Kõrvalaine praktika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602" w:rsidRPr="00FD2975" w:rsidRDefault="00963602" w:rsidP="00963602">
            <w:pPr>
              <w:jc w:val="center"/>
              <w:rPr>
                <w:noProof/>
                <w:lang w:val="et-EE"/>
              </w:rPr>
            </w:pPr>
            <w:r w:rsidRPr="00FD2975">
              <w:rPr>
                <w:noProof/>
                <w:lang w:val="et-EE"/>
              </w:rPr>
              <w:t>3</w:t>
            </w:r>
          </w:p>
        </w:tc>
      </w:tr>
    </w:tbl>
    <w:p w:rsidR="00CC6E51" w:rsidRPr="00FD2975" w:rsidRDefault="00CC6E51">
      <w:pPr>
        <w:rPr>
          <w:noProof/>
          <w:lang w:val="et-EE"/>
        </w:rPr>
      </w:pPr>
      <w:r w:rsidRPr="00FD2975">
        <w:rPr>
          <w:noProof/>
          <w:lang w:val="et-EE"/>
        </w:rPr>
        <w:t>Valiku põhimõtted: moodul on kohustuslik läbida kogumahus.</w:t>
      </w:r>
    </w:p>
    <w:sectPr w:rsidR="00CC6E51" w:rsidRPr="00FD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9F2FC4"/>
    <w:multiLevelType w:val="hybridMultilevel"/>
    <w:tmpl w:val="7A9AFE3E"/>
    <w:lvl w:ilvl="0" w:tplc="0900ACF4">
      <w:start w:val="1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51"/>
    <w:rsid w:val="001905D7"/>
    <w:rsid w:val="00422D6E"/>
    <w:rsid w:val="00555947"/>
    <w:rsid w:val="00600BF7"/>
    <w:rsid w:val="00633DD4"/>
    <w:rsid w:val="006A44E7"/>
    <w:rsid w:val="006D3744"/>
    <w:rsid w:val="006F312B"/>
    <w:rsid w:val="00963602"/>
    <w:rsid w:val="00973998"/>
    <w:rsid w:val="00994DC3"/>
    <w:rsid w:val="009F7162"/>
    <w:rsid w:val="00A55612"/>
    <w:rsid w:val="00A7451E"/>
    <w:rsid w:val="00AD2F79"/>
    <w:rsid w:val="00B51F33"/>
    <w:rsid w:val="00BD6DF7"/>
    <w:rsid w:val="00CC6E51"/>
    <w:rsid w:val="00F03FFC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2BFEA-A16F-4642-AB81-DD1FE2BB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51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Vaikimisi"/>
    <w:next w:val="Vaikimisi"/>
    <w:link w:val="Heading1Char"/>
    <w:uiPriority w:val="99"/>
    <w:qFormat/>
    <w:rsid w:val="00CC6E51"/>
    <w:pPr>
      <w:keepNext/>
      <w:numPr>
        <w:numId w:val="1"/>
      </w:numPr>
      <w:suppressAutoHyphens/>
      <w:autoSpaceDN/>
      <w:adjustRightInd/>
      <w:outlineLvl w:val="0"/>
    </w:pPr>
    <w:rPr>
      <w:rFonts w:eastAsia="MS Mincho"/>
      <w:b/>
      <w:bCs/>
      <w:lang w:val="et-E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C6E51"/>
    <w:rPr>
      <w:rFonts w:ascii="Times New Roman" w:eastAsia="MS Mincho" w:hAnsi="Times New Roman" w:cs="Times New Roman"/>
      <w:b/>
      <w:bCs/>
      <w:sz w:val="24"/>
      <w:szCs w:val="24"/>
      <w:lang w:eastAsia="hi-IN" w:bidi="hi-IN"/>
    </w:rPr>
  </w:style>
  <w:style w:type="paragraph" w:customStyle="1" w:styleId="Vaikimisi">
    <w:name w:val="Vaikimisi"/>
    <w:uiPriority w:val="99"/>
    <w:rsid w:val="00CC6E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Internetilink">
    <w:name w:val="Internetilink"/>
    <w:uiPriority w:val="99"/>
    <w:rsid w:val="00CC6E51"/>
    <w:rPr>
      <w:rFonts w:cs="Times New Roman"/>
      <w:color w:val="0000FF"/>
      <w:u w:val="single"/>
      <w:lang w:val="x-none"/>
    </w:rPr>
  </w:style>
  <w:style w:type="character" w:styleId="Hyperlink">
    <w:name w:val="Hyperlink"/>
    <w:uiPriority w:val="99"/>
    <w:unhideWhenUsed/>
    <w:rsid w:val="00973998"/>
    <w:rPr>
      <w:color w:val="0000FF"/>
      <w:u w:val="single"/>
    </w:rPr>
  </w:style>
  <w:style w:type="paragraph" w:customStyle="1" w:styleId="WW-Textbody">
    <w:name w:val="WW-Text body"/>
    <w:basedOn w:val="Normal"/>
    <w:rsid w:val="00963602"/>
    <w:rPr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yk@tlu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aft@tl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EE90-6B99-43C6-9672-D5542020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TALLINNA ÜLIKOOL</vt:lpstr>
      <vt:lpstr>TALLINNA ÜLIKOOL</vt:lpstr>
    </vt:vector>
  </TitlesOfParts>
  <Company>Microsoft</Company>
  <LinksUpToDate>false</LinksUpToDate>
  <CharactersWithSpaces>4178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mailto:andryk@tlu.ee</vt:lpwstr>
      </vt:variant>
      <vt:variant>
        <vt:lpwstr/>
      </vt:variant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mailto:craft@tlu.ee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ÜLIKOOL</dc:title>
  <dc:subject/>
  <dc:creator>Kasutaja</dc:creator>
  <cp:keywords/>
  <cp:lastModifiedBy>Kasutaja</cp:lastModifiedBy>
  <cp:revision>4</cp:revision>
  <dcterms:created xsi:type="dcterms:W3CDTF">2016-03-21T10:18:00Z</dcterms:created>
  <dcterms:modified xsi:type="dcterms:W3CDTF">2016-04-22T07:55:00Z</dcterms:modified>
</cp:coreProperties>
</file>