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  <w:r w:rsidRPr="00961790">
        <w:rPr>
          <w:rFonts w:ascii="Times New Roman" w:eastAsia="Times New Roman" w:hAnsi="Times New Roman" w:cs="Times New Roman"/>
          <w:noProof/>
          <w:sz w:val="40"/>
          <w:szCs w:val="40"/>
        </w:rPr>
        <w:t>TALLINNA ÜLIKOOL</w:t>
      </w:r>
    </w:p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SAKSA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961790">
              <w:rPr>
                <w:noProof/>
              </w:rPr>
              <w:t>09.03.2016</w:t>
            </w: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E06144">
            <w:pPr>
              <w:pStyle w:val="Heading1"/>
              <w:rPr>
                <w:noProof/>
              </w:rPr>
            </w:pPr>
            <w:r w:rsidRPr="00961790">
              <w:rPr>
                <w:noProof/>
              </w:rPr>
              <w:t>Kõrvaleriala nimetus inglise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GERMAN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961790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Vastuvõtutingimused: Saksa keele oskus tasemel A2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Õppetöö korralduse lühikirjeldus. Kõrvaleriala kuulaja võtab kahe õppeaasta jooksul osa kõrvaleriala õppetööst. Moodul eeldab keeleoskust Euroopa Keeleõppe Raamdokumendi  A2-tasemel. Õpetajakoolituse magistriõppes lisandub aine GRA7311 Võõrkeele didaktika I (6 EAP), kõrvaleriala pedagoogiline praktika läbitakse põhieriala pedagoogilise praktika ainete käigus.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Õppekava kuraator, kontaktandmed: prof   Mari Tarvas</w:t>
            </w:r>
            <w:r w:rsidRPr="00961790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</w:rPr>
              <w:t xml:space="preserve">, </w:t>
            </w:r>
            <w:hyperlink r:id="rId5">
              <w:r w:rsidRPr="0096179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</w:rPr>
                <w:t>tarvas@tlu.ee</w:t>
              </w:r>
            </w:hyperlink>
            <w:hyperlink r:id="rId6"/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005AAF" w:rsidP="00C908BB">
            <w:pPr>
              <w:spacing w:after="0" w:line="240" w:lineRule="auto"/>
              <w:rPr>
                <w:noProof/>
              </w:rPr>
            </w:pPr>
            <w:hyperlink r:id="rId7"/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005AAF" w:rsidP="00C908BB">
            <w:pPr>
              <w:spacing w:after="0" w:line="240" w:lineRule="auto"/>
              <w:rPr>
                <w:noProof/>
              </w:rPr>
            </w:pPr>
            <w:hyperlink r:id="rId8"/>
          </w:p>
        </w:tc>
      </w:tr>
    </w:tbl>
    <w:p w:rsidR="00F541AB" w:rsidRPr="00961790" w:rsidRDefault="00005AAF" w:rsidP="00F541AB">
      <w:pPr>
        <w:spacing w:after="0" w:line="240" w:lineRule="auto"/>
        <w:rPr>
          <w:noProof/>
        </w:rPr>
      </w:pPr>
      <w:hyperlink r:id="rId9"/>
    </w:p>
    <w:tbl>
      <w:tblPr>
        <w:tblW w:w="93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4"/>
        <w:gridCol w:w="1471"/>
        <w:gridCol w:w="4782"/>
        <w:gridCol w:w="678"/>
        <w:gridCol w:w="1574"/>
        <w:gridCol w:w="236"/>
        <w:gridCol w:w="236"/>
        <w:gridCol w:w="110"/>
      </w:tblGrid>
      <w:tr w:rsidR="00F541AB" w:rsidRPr="00961790" w:rsidTr="003132B1">
        <w:tc>
          <w:tcPr>
            <w:tcW w:w="284" w:type="dxa"/>
          </w:tcPr>
          <w:p w:rsidR="00F541AB" w:rsidRPr="00961790" w:rsidRDefault="00005AAF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  <w:hyperlink r:id="rId10"/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Eesmärk: Luua üliõpilastele eeldused Euroopa Keeleõppe Raamdokumendi  B2-taseme  saksa keele omandamiseks. Luua eeldused saksa keele õpetamiseks kuni A2-tasemeni.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keele oskus Euroopa Keeleõppe Raamdokumendi Euroopa Keelemapi  B2-tasemel;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Mooduli läbimine kõrvalerialana loob eeldused saksa keele õpetamiseks kuni Euroopa Keeleõppe Raamdokumendi  A2-tasemeni. Üliõpilane omab esmast ülevaadet saksa kirjanduse ja kultuuri arengust; tunneb esmasel tasandil saksa keele struktuuri ja teksti analüüsimisega seotud mõisteid ja oskab neid sihipäraselt keele ja teksti analüüsimisel rakendada.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rPr>
          <w:gridBefore w:val="1"/>
          <w:gridAfter w:val="1"/>
          <w:wBefore w:w="284" w:type="dxa"/>
          <w:wAfter w:w="110" w:type="dxa"/>
          <w:trHeight w:val="280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6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Õppeaine nimetus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EAP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B1.1.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005AAF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</w:t>
            </w:r>
            <w:r w:rsidR="00005A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5105D0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widowControl w:val="0"/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Saksakeelsete riikide kultuur ja ühiskond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bookmarkStart w:id="1" w:name="h.gjdgxs" w:colFirst="0" w:colLast="0"/>
            <w:bookmarkEnd w:id="1"/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 kirjanduse ajalugu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keele struktuur 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GRS6304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Teksti lingvistiline ja kirjanduslik analüüs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ED6F19" w:rsidRPr="00961790" w:rsidRDefault="00ED6F19">
      <w:pPr>
        <w:rPr>
          <w:noProof/>
        </w:rPr>
      </w:pPr>
    </w:p>
    <w:sectPr w:rsidR="00ED6F19" w:rsidRPr="0096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601E"/>
    <w:multiLevelType w:val="multilevel"/>
    <w:tmpl w:val="396C721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B"/>
    <w:rsid w:val="00005AAF"/>
    <w:rsid w:val="00053001"/>
    <w:rsid w:val="003132B1"/>
    <w:rsid w:val="00454A83"/>
    <w:rsid w:val="005105D0"/>
    <w:rsid w:val="005B2DAB"/>
    <w:rsid w:val="007861DD"/>
    <w:rsid w:val="008341E9"/>
    <w:rsid w:val="00961790"/>
    <w:rsid w:val="00C637F1"/>
    <w:rsid w:val="00E06144"/>
    <w:rsid w:val="00ED6F19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4A8B-4ED7-4BD4-AE96-DAEF57B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41AB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Heading1">
    <w:name w:val="heading 1"/>
    <w:basedOn w:val="Normal"/>
    <w:next w:val="Normal"/>
    <w:link w:val="Heading1Char"/>
    <w:rsid w:val="00F541AB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1AB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vas@tl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vas@tlu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vas@tlu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rvas@tlu.ee" TargetMode="External"/><Relationship Id="rId10" Type="http://schemas.openxmlformats.org/officeDocument/2006/relationships/hyperlink" Target="mailto:tarvas@t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vas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2018-08-21T06:32:00Z</dcterms:created>
  <dcterms:modified xsi:type="dcterms:W3CDTF">2018-08-21T07:10:00Z</dcterms:modified>
</cp:coreProperties>
</file>