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364C0" w14:textId="4466EA71" w:rsidR="00B12970" w:rsidRPr="00C80AF4" w:rsidRDefault="00530F19" w:rsidP="00C80AF4">
      <w:pPr>
        <w:spacing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Schedule </w:t>
      </w:r>
      <w:proofErr w:type="spellStart"/>
      <w:r>
        <w:rPr>
          <w:rFonts w:cs="Times New Roman"/>
          <w:b/>
          <w:sz w:val="28"/>
          <w:szCs w:val="28"/>
        </w:rPr>
        <w:t>for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r w:rsidR="005B4654">
        <w:rPr>
          <w:rFonts w:cs="Times New Roman"/>
          <w:b/>
          <w:sz w:val="28"/>
          <w:szCs w:val="28"/>
        </w:rPr>
        <w:t xml:space="preserve">peer </w:t>
      </w:r>
      <w:proofErr w:type="spellStart"/>
      <w:r w:rsidR="005B4654">
        <w:rPr>
          <w:rFonts w:cs="Times New Roman"/>
          <w:b/>
          <w:sz w:val="28"/>
          <w:szCs w:val="28"/>
        </w:rPr>
        <w:t>supporters</w:t>
      </w:r>
      <w:proofErr w:type="spellEnd"/>
      <w:r w:rsidR="005B4654">
        <w:rPr>
          <w:rFonts w:cs="Times New Roman"/>
          <w:b/>
          <w:sz w:val="28"/>
          <w:szCs w:val="28"/>
        </w:rPr>
        <w:t>’</w:t>
      </w:r>
      <w:r w:rsidR="006C61D4">
        <w:rPr>
          <w:rFonts w:cs="Times New Roman"/>
          <w:b/>
          <w:sz w:val="28"/>
          <w:szCs w:val="28"/>
        </w:rPr>
        <w:t xml:space="preserve"> </w:t>
      </w:r>
      <w:proofErr w:type="spellStart"/>
      <w:r w:rsidR="006C61D4">
        <w:rPr>
          <w:rFonts w:cs="Times New Roman"/>
          <w:b/>
          <w:sz w:val="28"/>
          <w:szCs w:val="28"/>
        </w:rPr>
        <w:t>training</w:t>
      </w:r>
      <w:proofErr w:type="spellEnd"/>
      <w:r w:rsidR="00C80AF4">
        <w:rPr>
          <w:rFonts w:cs="Times New Roman"/>
          <w:b/>
          <w:sz w:val="28"/>
          <w:szCs w:val="28"/>
        </w:rPr>
        <w:t>,</w:t>
      </w:r>
      <w:r w:rsidR="00C80AF4" w:rsidRPr="00C80AF4">
        <w:rPr>
          <w:rFonts w:cs="Times New Roman"/>
          <w:b/>
          <w:sz w:val="28"/>
          <w:szCs w:val="28"/>
        </w:rPr>
        <w:t xml:space="preserve"> </w:t>
      </w:r>
      <w:proofErr w:type="spellStart"/>
      <w:r w:rsidR="00553FF2">
        <w:rPr>
          <w:rFonts w:cs="Times New Roman"/>
          <w:b/>
          <w:sz w:val="28"/>
          <w:szCs w:val="28"/>
        </w:rPr>
        <w:t>January</w:t>
      </w:r>
      <w:proofErr w:type="spellEnd"/>
      <w:r w:rsidR="008772A6">
        <w:rPr>
          <w:rFonts w:cs="Times New Roman"/>
          <w:b/>
          <w:sz w:val="28"/>
          <w:szCs w:val="28"/>
        </w:rPr>
        <w:t xml:space="preserve"> </w:t>
      </w:r>
      <w:r w:rsidR="00553FF2">
        <w:rPr>
          <w:rFonts w:cs="Times New Roman"/>
          <w:b/>
          <w:sz w:val="28"/>
          <w:szCs w:val="28"/>
        </w:rPr>
        <w:t>15</w:t>
      </w:r>
      <w:r w:rsidR="008772A6">
        <w:rPr>
          <w:rFonts w:cs="Times New Roman"/>
          <w:b/>
          <w:sz w:val="28"/>
          <w:szCs w:val="28"/>
        </w:rPr>
        <w:t>-1</w:t>
      </w:r>
      <w:r w:rsidR="00553FF2">
        <w:rPr>
          <w:rFonts w:cs="Times New Roman"/>
          <w:b/>
          <w:sz w:val="28"/>
          <w:szCs w:val="28"/>
        </w:rPr>
        <w:t>7</w:t>
      </w:r>
      <w:r w:rsidR="008772A6">
        <w:rPr>
          <w:rFonts w:cs="Times New Roman"/>
          <w:b/>
          <w:sz w:val="28"/>
          <w:szCs w:val="28"/>
        </w:rPr>
        <w:t>, 202</w:t>
      </w:r>
      <w:r w:rsidR="00553FF2">
        <w:rPr>
          <w:rFonts w:cs="Times New Roman"/>
          <w:b/>
          <w:sz w:val="28"/>
          <w:szCs w:val="28"/>
        </w:rPr>
        <w:t>4</w:t>
      </w:r>
      <w:r w:rsidR="00C33455">
        <w:rPr>
          <w:rFonts w:cs="Times New Roman"/>
          <w:b/>
          <w:sz w:val="28"/>
          <w:szCs w:val="28"/>
        </w:rPr>
        <w:br/>
      </w:r>
      <w:r w:rsidR="005B4654">
        <w:rPr>
          <w:rFonts w:cs="Times New Roman"/>
          <w:b/>
          <w:sz w:val="28"/>
          <w:szCs w:val="28"/>
        </w:rPr>
        <w:t xml:space="preserve">Room </w:t>
      </w:r>
      <w:r w:rsidR="00F200C5">
        <w:rPr>
          <w:rFonts w:cs="Times New Roman"/>
          <w:b/>
          <w:sz w:val="28"/>
          <w:szCs w:val="28"/>
        </w:rPr>
        <w:t xml:space="preserve">: Mare </w:t>
      </w:r>
      <w:proofErr w:type="spellStart"/>
      <w:r w:rsidR="00F200C5">
        <w:rPr>
          <w:rFonts w:cs="Times New Roman"/>
          <w:b/>
          <w:sz w:val="28"/>
          <w:szCs w:val="28"/>
        </w:rPr>
        <w:t>bu</w:t>
      </w:r>
      <w:r w:rsidR="00B62105">
        <w:rPr>
          <w:rFonts w:cs="Times New Roman"/>
          <w:b/>
          <w:sz w:val="28"/>
          <w:szCs w:val="28"/>
        </w:rPr>
        <w:t>i</w:t>
      </w:r>
      <w:r w:rsidR="00F200C5">
        <w:rPr>
          <w:rFonts w:cs="Times New Roman"/>
          <w:b/>
          <w:sz w:val="28"/>
          <w:szCs w:val="28"/>
        </w:rPr>
        <w:t>lding</w:t>
      </w:r>
      <w:proofErr w:type="spellEnd"/>
      <w:r w:rsidR="00F200C5">
        <w:rPr>
          <w:rFonts w:cs="Times New Roman"/>
          <w:b/>
          <w:sz w:val="28"/>
          <w:szCs w:val="28"/>
        </w:rPr>
        <w:t xml:space="preserve">, 3rd floor, ELU ala (LIFE </w:t>
      </w:r>
      <w:proofErr w:type="spellStart"/>
      <w:r w:rsidR="00F200C5">
        <w:rPr>
          <w:rFonts w:cs="Times New Roman"/>
          <w:b/>
          <w:sz w:val="28"/>
          <w:szCs w:val="28"/>
        </w:rPr>
        <w:t>area</w:t>
      </w:r>
      <w:proofErr w:type="spellEnd"/>
      <w:r w:rsidR="00F200C5">
        <w:rPr>
          <w:rFonts w:cs="Times New Roman"/>
          <w:b/>
          <w:sz w:val="28"/>
          <w:szCs w:val="28"/>
        </w:rPr>
        <w:t>)</w:t>
      </w:r>
    </w:p>
    <w:p w14:paraId="234CDE16" w14:textId="77777777" w:rsidR="004A0D31" w:rsidRPr="004A0D31" w:rsidRDefault="004A0D31" w:rsidP="004A0D31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56F0BEA5" w14:textId="77777777" w:rsidR="00572B47" w:rsidRPr="00572B47" w:rsidRDefault="00572B47" w:rsidP="00D824E6">
      <w:pPr>
        <w:rPr>
          <w:rFonts w:asciiTheme="majorHAnsi" w:hAnsiTheme="majorHAnsi" w:cs="Times New Roman"/>
          <w:sz w:val="24"/>
          <w:szCs w:val="24"/>
        </w:rPr>
      </w:pPr>
      <w:r w:rsidRPr="00572B47">
        <w:rPr>
          <w:rFonts w:asciiTheme="majorHAnsi" w:hAnsiTheme="majorHAnsi"/>
          <w:noProof/>
          <w:sz w:val="40"/>
          <w:szCs w:val="40"/>
          <w:lang w:val="en-US"/>
        </w:rPr>
        <w:drawing>
          <wp:inline distT="0" distB="0" distL="0" distR="0" wp14:anchorId="16AFD157" wp14:editId="71FEC294">
            <wp:extent cx="5753100" cy="2190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E30B5B" w14:textId="37225596" w:rsidR="00C80AF4" w:rsidRPr="00C80AF4" w:rsidRDefault="00087076" w:rsidP="00C80AF4">
      <w:pPr>
        <w:rPr>
          <w:rFonts w:asciiTheme="majorHAnsi" w:hAnsiTheme="majorHAnsi"/>
          <w:caps/>
          <w:color w:val="943634" w:themeColor="accent2" w:themeShade="BF"/>
          <w:spacing w:val="10"/>
          <w:lang w:val="en-GB" w:bidi="en-US"/>
        </w:rPr>
      </w:pPr>
      <w:r>
        <w:rPr>
          <w:rFonts w:asciiTheme="majorHAnsi" w:hAnsiTheme="majorHAnsi"/>
          <w:caps/>
          <w:color w:val="943634" w:themeColor="accent2" w:themeShade="BF"/>
          <w:spacing w:val="10"/>
          <w:lang w:val="en-GB" w:bidi="en-US"/>
        </w:rPr>
        <w:t>JANURAY</w:t>
      </w:r>
      <w:r w:rsidR="0017339F">
        <w:rPr>
          <w:rFonts w:asciiTheme="majorHAnsi" w:hAnsiTheme="majorHAnsi"/>
          <w:caps/>
          <w:color w:val="943634" w:themeColor="accent2" w:themeShade="BF"/>
          <w:spacing w:val="10"/>
          <w:lang w:val="en-GB" w:bidi="en-US"/>
        </w:rPr>
        <w:t xml:space="preserve"> </w:t>
      </w:r>
      <w:r>
        <w:rPr>
          <w:rFonts w:asciiTheme="majorHAnsi" w:hAnsiTheme="majorHAnsi"/>
          <w:caps/>
          <w:color w:val="943634" w:themeColor="accent2" w:themeShade="BF"/>
          <w:spacing w:val="10"/>
          <w:lang w:val="en-GB" w:bidi="en-US"/>
        </w:rPr>
        <w:t>15</w:t>
      </w:r>
      <w:r w:rsidR="00C80AF4">
        <w:rPr>
          <w:rFonts w:asciiTheme="majorHAnsi" w:hAnsiTheme="majorHAnsi"/>
          <w:caps/>
          <w:color w:val="943634" w:themeColor="accent2" w:themeShade="BF"/>
          <w:spacing w:val="10"/>
          <w:lang w:val="en-GB" w:bidi="en-US"/>
        </w:rPr>
        <w:t xml:space="preserve">, </w:t>
      </w:r>
      <w:r w:rsidR="00B12970">
        <w:rPr>
          <w:rFonts w:asciiTheme="majorHAnsi" w:hAnsiTheme="majorHAnsi"/>
          <w:caps/>
          <w:color w:val="943634" w:themeColor="accent2" w:themeShade="BF"/>
          <w:spacing w:val="10"/>
          <w:lang w:val="en-GB" w:bidi="en-US"/>
        </w:rPr>
        <w:t>1</w:t>
      </w:r>
      <w:r w:rsidR="0017339F">
        <w:rPr>
          <w:rFonts w:asciiTheme="majorHAnsi" w:hAnsiTheme="majorHAnsi"/>
          <w:caps/>
          <w:color w:val="943634" w:themeColor="accent2" w:themeShade="BF"/>
          <w:spacing w:val="10"/>
          <w:lang w:val="en-GB" w:bidi="en-US"/>
        </w:rPr>
        <w:t>0.00-14</w:t>
      </w:r>
      <w:r w:rsidR="00DC6A3F">
        <w:rPr>
          <w:rFonts w:asciiTheme="majorHAnsi" w:hAnsiTheme="majorHAnsi"/>
          <w:caps/>
          <w:color w:val="943634" w:themeColor="accent2" w:themeShade="BF"/>
          <w:spacing w:val="10"/>
          <w:lang w:val="en-GB" w:bidi="en-US"/>
        </w:rPr>
        <w:t>.00</w:t>
      </w:r>
    </w:p>
    <w:p w14:paraId="60377B26" w14:textId="77777777" w:rsidR="00C80AF4" w:rsidRDefault="00C80AF4" w:rsidP="00C80AF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Getting to know each other</w:t>
      </w:r>
      <w:r w:rsidR="00B12970">
        <w:rPr>
          <w:rFonts w:cstheme="minorHAnsi"/>
          <w:sz w:val="24"/>
          <w:szCs w:val="24"/>
          <w:lang w:val="en-GB"/>
        </w:rPr>
        <w:t xml:space="preserve"> </w:t>
      </w:r>
    </w:p>
    <w:p w14:paraId="04AEFBC8" w14:textId="1975C3B5" w:rsidR="00AC6A62" w:rsidRPr="00AC6A62" w:rsidRDefault="00AC6A62" w:rsidP="00AC6A6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International Club</w:t>
      </w:r>
      <w:r w:rsidR="00D12F0B">
        <w:rPr>
          <w:rFonts w:cstheme="minorHAnsi"/>
          <w:sz w:val="24"/>
          <w:szCs w:val="24"/>
          <w:lang w:val="en-GB"/>
        </w:rPr>
        <w:t xml:space="preserve"> </w:t>
      </w:r>
    </w:p>
    <w:p w14:paraId="4B7C3985" w14:textId="29E790D7" w:rsidR="00C80AF4" w:rsidRDefault="007D64A5" w:rsidP="00C80AF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Internationalis</w:t>
      </w:r>
      <w:r w:rsidR="00C80AF4">
        <w:rPr>
          <w:rFonts w:cstheme="minorHAnsi"/>
          <w:sz w:val="24"/>
          <w:szCs w:val="24"/>
          <w:lang w:val="en-GB"/>
        </w:rPr>
        <w:t>ation in Tallinn University</w:t>
      </w:r>
      <w:r w:rsidR="00B12970">
        <w:rPr>
          <w:rFonts w:cstheme="minorHAnsi"/>
          <w:sz w:val="24"/>
          <w:szCs w:val="24"/>
          <w:lang w:val="en-GB"/>
        </w:rPr>
        <w:t xml:space="preserve"> </w:t>
      </w:r>
    </w:p>
    <w:p w14:paraId="77B77F8D" w14:textId="77777777" w:rsidR="00C80AF4" w:rsidRDefault="00C80AF4" w:rsidP="00C80AF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Support system for international students</w:t>
      </w:r>
      <w:r w:rsidR="00B12970">
        <w:rPr>
          <w:rFonts w:cstheme="minorHAnsi"/>
          <w:sz w:val="24"/>
          <w:szCs w:val="24"/>
          <w:lang w:val="en-GB"/>
        </w:rPr>
        <w:t xml:space="preserve"> </w:t>
      </w:r>
    </w:p>
    <w:p w14:paraId="55A53510" w14:textId="4022C8A2" w:rsidR="00066A21" w:rsidRDefault="00B96487" w:rsidP="00E60375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Peer Supporter</w:t>
      </w:r>
      <w:r w:rsidR="00C80AF4">
        <w:rPr>
          <w:rFonts w:cstheme="minorHAnsi"/>
          <w:sz w:val="24"/>
          <w:szCs w:val="24"/>
          <w:lang w:val="en-GB"/>
        </w:rPr>
        <w:t>s</w:t>
      </w:r>
      <w:r>
        <w:rPr>
          <w:rFonts w:cstheme="minorHAnsi"/>
          <w:sz w:val="24"/>
          <w:szCs w:val="24"/>
          <w:lang w:val="en-GB"/>
        </w:rPr>
        <w:t>’</w:t>
      </w:r>
      <w:r w:rsidR="00C80AF4">
        <w:rPr>
          <w:rFonts w:cstheme="minorHAnsi"/>
          <w:sz w:val="24"/>
          <w:szCs w:val="24"/>
          <w:lang w:val="en-GB"/>
        </w:rPr>
        <w:t xml:space="preserve"> main tasks</w:t>
      </w:r>
      <w:r w:rsidR="00B12970">
        <w:rPr>
          <w:rFonts w:cstheme="minorHAnsi"/>
          <w:sz w:val="24"/>
          <w:szCs w:val="24"/>
          <w:lang w:val="en-GB"/>
        </w:rPr>
        <w:t xml:space="preserve"> </w:t>
      </w:r>
      <w:r w:rsidR="00E60375">
        <w:rPr>
          <w:rFonts w:cstheme="minorHAnsi"/>
          <w:sz w:val="24"/>
          <w:szCs w:val="24"/>
          <w:lang w:val="en-GB"/>
        </w:rPr>
        <w:t xml:space="preserve">and </w:t>
      </w:r>
      <w:r>
        <w:rPr>
          <w:rFonts w:cstheme="minorHAnsi"/>
          <w:sz w:val="24"/>
          <w:szCs w:val="24"/>
          <w:lang w:val="en-GB"/>
        </w:rPr>
        <w:t>useful links and materials for international students</w:t>
      </w:r>
    </w:p>
    <w:p w14:paraId="3C67158B" w14:textId="59B236E8" w:rsidR="00E85817" w:rsidRPr="00E60375" w:rsidRDefault="00E85817" w:rsidP="00E60375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System of studies</w:t>
      </w:r>
    </w:p>
    <w:p w14:paraId="3EB53086" w14:textId="1177D056" w:rsidR="00E60375" w:rsidRPr="00230927" w:rsidRDefault="00B96487" w:rsidP="00230927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University </w:t>
      </w:r>
      <w:r w:rsidR="00E60375">
        <w:rPr>
          <w:rFonts w:cstheme="minorHAnsi"/>
          <w:sz w:val="24"/>
          <w:szCs w:val="24"/>
          <w:lang w:val="en-GB"/>
        </w:rPr>
        <w:t>Campus tour</w:t>
      </w:r>
    </w:p>
    <w:p w14:paraId="481354B4" w14:textId="77777777" w:rsidR="00C80AF4" w:rsidRDefault="00C80AF4" w:rsidP="00C80AF4">
      <w:pPr>
        <w:rPr>
          <w:rFonts w:cstheme="minorHAnsi"/>
          <w:sz w:val="24"/>
          <w:szCs w:val="24"/>
          <w:lang w:val="en-GB"/>
        </w:rPr>
      </w:pPr>
    </w:p>
    <w:p w14:paraId="59D2ECC2" w14:textId="79097265" w:rsidR="00B96487" w:rsidRPr="00C80AF4" w:rsidRDefault="00087076" w:rsidP="00B96487">
      <w:pPr>
        <w:rPr>
          <w:rFonts w:asciiTheme="majorHAnsi" w:hAnsiTheme="majorHAnsi"/>
          <w:caps/>
          <w:color w:val="943634" w:themeColor="accent2" w:themeShade="BF"/>
          <w:spacing w:val="10"/>
          <w:lang w:val="en-GB" w:bidi="en-US"/>
        </w:rPr>
      </w:pPr>
      <w:r>
        <w:rPr>
          <w:rFonts w:asciiTheme="majorHAnsi" w:hAnsiTheme="majorHAnsi"/>
          <w:caps/>
          <w:color w:val="943634" w:themeColor="accent2" w:themeShade="BF"/>
          <w:spacing w:val="10"/>
          <w:lang w:val="en-GB" w:bidi="en-US"/>
        </w:rPr>
        <w:t>JANURAY 1</w:t>
      </w:r>
      <w:r>
        <w:rPr>
          <w:rFonts w:asciiTheme="majorHAnsi" w:hAnsiTheme="majorHAnsi"/>
          <w:caps/>
          <w:color w:val="943634" w:themeColor="accent2" w:themeShade="BF"/>
          <w:spacing w:val="10"/>
          <w:lang w:val="en-GB" w:bidi="en-US"/>
        </w:rPr>
        <w:t>6</w:t>
      </w:r>
      <w:r w:rsidR="0017339F">
        <w:rPr>
          <w:rFonts w:asciiTheme="majorHAnsi" w:hAnsiTheme="majorHAnsi"/>
          <w:caps/>
          <w:color w:val="943634" w:themeColor="accent2" w:themeShade="BF"/>
          <w:spacing w:val="10"/>
          <w:lang w:val="en-GB" w:bidi="en-US"/>
        </w:rPr>
        <w:t>, 10.00-1</w:t>
      </w:r>
      <w:r w:rsidR="00623E1B">
        <w:rPr>
          <w:rFonts w:asciiTheme="majorHAnsi" w:hAnsiTheme="majorHAnsi"/>
          <w:caps/>
          <w:color w:val="943634" w:themeColor="accent2" w:themeShade="BF"/>
          <w:spacing w:val="10"/>
          <w:lang w:val="en-GB" w:bidi="en-US"/>
        </w:rPr>
        <w:t>3</w:t>
      </w:r>
      <w:r w:rsidR="00B96487">
        <w:rPr>
          <w:rFonts w:asciiTheme="majorHAnsi" w:hAnsiTheme="majorHAnsi"/>
          <w:caps/>
          <w:color w:val="943634" w:themeColor="accent2" w:themeShade="BF"/>
          <w:spacing w:val="10"/>
          <w:lang w:val="en-GB" w:bidi="en-US"/>
        </w:rPr>
        <w:t>.00</w:t>
      </w:r>
    </w:p>
    <w:p w14:paraId="2B247A66" w14:textId="59F294DC" w:rsidR="00DC6A3F" w:rsidRPr="00DC6A3F" w:rsidRDefault="00DC6A3F" w:rsidP="00DC6A3F">
      <w:p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Communication training:</w:t>
      </w:r>
    </w:p>
    <w:p w14:paraId="2ED68AB4" w14:textId="6F439552" w:rsidR="007D64A5" w:rsidRDefault="00DC6A3F" w:rsidP="007D64A5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Welcoming behaviours</w:t>
      </w:r>
    </w:p>
    <w:p w14:paraId="7793E9C3" w14:textId="2029C55F" w:rsidR="007D64A5" w:rsidRPr="007F6498" w:rsidRDefault="00DC6A3F" w:rsidP="007D64A5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Effective questioning</w:t>
      </w:r>
    </w:p>
    <w:p w14:paraId="2AFC5E01" w14:textId="06AC5056" w:rsidR="007D64A5" w:rsidRDefault="00DC6A3F" w:rsidP="007D64A5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Listening skills</w:t>
      </w:r>
    </w:p>
    <w:p w14:paraId="296AE18A" w14:textId="045B24C2" w:rsidR="00CB5087" w:rsidRDefault="00CB5087" w:rsidP="007D64A5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Self-assertiveness</w:t>
      </w:r>
    </w:p>
    <w:p w14:paraId="5DF5A89A" w14:textId="77777777" w:rsidR="0033411E" w:rsidRDefault="0033411E" w:rsidP="0033411E">
      <w:pPr>
        <w:rPr>
          <w:rFonts w:asciiTheme="majorHAnsi" w:hAnsiTheme="majorHAnsi"/>
          <w:caps/>
          <w:color w:val="943634" w:themeColor="accent2" w:themeShade="BF"/>
          <w:spacing w:val="10"/>
          <w:lang w:val="en-GB" w:bidi="en-US"/>
        </w:rPr>
      </w:pPr>
    </w:p>
    <w:p w14:paraId="4D93B9A1" w14:textId="776D0D54" w:rsidR="0033411E" w:rsidRPr="0033411E" w:rsidRDefault="00087076" w:rsidP="0033411E">
      <w:pPr>
        <w:rPr>
          <w:rFonts w:cstheme="minorHAnsi"/>
          <w:sz w:val="24"/>
          <w:szCs w:val="24"/>
          <w:lang w:val="en-GB"/>
        </w:rPr>
      </w:pPr>
      <w:r>
        <w:rPr>
          <w:rFonts w:asciiTheme="majorHAnsi" w:hAnsiTheme="majorHAnsi"/>
          <w:caps/>
          <w:color w:val="943634" w:themeColor="accent2" w:themeShade="BF"/>
          <w:spacing w:val="10"/>
          <w:lang w:val="en-GB" w:bidi="en-US"/>
        </w:rPr>
        <w:t>JANURAY 1</w:t>
      </w:r>
      <w:r>
        <w:rPr>
          <w:rFonts w:asciiTheme="majorHAnsi" w:hAnsiTheme="majorHAnsi"/>
          <w:caps/>
          <w:color w:val="943634" w:themeColor="accent2" w:themeShade="BF"/>
          <w:spacing w:val="10"/>
          <w:lang w:val="en-GB" w:bidi="en-US"/>
        </w:rPr>
        <w:t>7</w:t>
      </w:r>
      <w:r w:rsidR="0033411E">
        <w:rPr>
          <w:rFonts w:asciiTheme="majorHAnsi" w:hAnsiTheme="majorHAnsi"/>
          <w:caps/>
          <w:color w:val="943634" w:themeColor="accent2" w:themeShade="BF"/>
          <w:spacing w:val="10"/>
          <w:lang w:val="en-GB" w:bidi="en-US"/>
        </w:rPr>
        <w:t>, 10.00-16.00</w:t>
      </w:r>
    </w:p>
    <w:p w14:paraId="1FCB1D70" w14:textId="77777777" w:rsidR="00E54434" w:rsidRPr="00422A33" w:rsidRDefault="00E54434" w:rsidP="00E5443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Intercultural communication, Cultural awareness and stereotypes – case studies</w:t>
      </w:r>
    </w:p>
    <w:p w14:paraId="4E3501DE" w14:textId="165B26B0" w:rsidR="00E54434" w:rsidRDefault="00087076" w:rsidP="00E5443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Spring</w:t>
      </w:r>
      <w:r w:rsidR="00B96487">
        <w:rPr>
          <w:rFonts w:cstheme="minorHAnsi"/>
          <w:sz w:val="24"/>
          <w:szCs w:val="24"/>
          <w:lang w:val="en-GB"/>
        </w:rPr>
        <w:t xml:space="preserve"> semester start and orientation</w:t>
      </w:r>
      <w:r w:rsidR="0017339F">
        <w:rPr>
          <w:rFonts w:cstheme="minorHAnsi"/>
          <w:sz w:val="24"/>
          <w:szCs w:val="24"/>
          <w:lang w:val="en-GB"/>
        </w:rPr>
        <w:t xml:space="preserve"> (</w:t>
      </w:r>
      <w:r>
        <w:rPr>
          <w:rFonts w:cstheme="minorHAnsi"/>
          <w:sz w:val="24"/>
          <w:szCs w:val="24"/>
          <w:lang w:val="en-GB"/>
        </w:rPr>
        <w:t>January</w:t>
      </w:r>
      <w:r w:rsidR="0017339F">
        <w:rPr>
          <w:rFonts w:cstheme="minorHAnsi"/>
          <w:sz w:val="24"/>
          <w:szCs w:val="24"/>
          <w:lang w:val="en-GB"/>
        </w:rPr>
        <w:t xml:space="preserve"> </w:t>
      </w:r>
      <w:proofErr w:type="gramStart"/>
      <w:r w:rsidR="00623E1B">
        <w:rPr>
          <w:rFonts w:cstheme="minorHAnsi"/>
          <w:sz w:val="24"/>
          <w:szCs w:val="24"/>
          <w:lang w:val="en-GB"/>
        </w:rPr>
        <w:t>2</w:t>
      </w:r>
      <w:r>
        <w:rPr>
          <w:rFonts w:cstheme="minorHAnsi"/>
          <w:sz w:val="24"/>
          <w:szCs w:val="24"/>
          <w:lang w:val="en-GB"/>
        </w:rPr>
        <w:t>9</w:t>
      </w:r>
      <w:r w:rsidR="00492D8F">
        <w:rPr>
          <w:rFonts w:cstheme="minorHAnsi"/>
          <w:sz w:val="24"/>
          <w:szCs w:val="24"/>
          <w:lang w:val="en-GB"/>
        </w:rPr>
        <w:t xml:space="preserve">  -</w:t>
      </w:r>
      <w:proofErr w:type="gramEnd"/>
      <w:r w:rsidR="00492D8F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February 4</w:t>
      </w:r>
      <w:r w:rsidR="0017339F">
        <w:rPr>
          <w:rFonts w:cstheme="minorHAnsi"/>
          <w:sz w:val="24"/>
          <w:szCs w:val="24"/>
          <w:lang w:val="en-GB"/>
        </w:rPr>
        <w:t>, 202</w:t>
      </w:r>
      <w:r>
        <w:rPr>
          <w:rFonts w:cstheme="minorHAnsi"/>
          <w:sz w:val="24"/>
          <w:szCs w:val="24"/>
          <w:lang w:val="en-GB"/>
        </w:rPr>
        <w:t>4</w:t>
      </w:r>
      <w:r w:rsidR="00E54434">
        <w:rPr>
          <w:rFonts w:cstheme="minorHAnsi"/>
          <w:sz w:val="24"/>
          <w:szCs w:val="24"/>
          <w:lang w:val="en-GB"/>
        </w:rPr>
        <w:t>)</w:t>
      </w:r>
    </w:p>
    <w:p w14:paraId="05A612CC" w14:textId="5059E4CC" w:rsidR="0033411E" w:rsidRPr="00492D8F" w:rsidRDefault="00B94695" w:rsidP="00B94695">
      <w:pPr>
        <w:pStyle w:val="ListParagraph"/>
        <w:ind w:left="900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14.0</w:t>
      </w:r>
      <w:r w:rsidR="00492D8F">
        <w:rPr>
          <w:rFonts w:cstheme="minorHAnsi"/>
          <w:sz w:val="24"/>
          <w:szCs w:val="24"/>
          <w:lang w:val="en-GB"/>
        </w:rPr>
        <w:t>0</w:t>
      </w:r>
      <w:r>
        <w:rPr>
          <w:rFonts w:cstheme="minorHAnsi"/>
          <w:sz w:val="24"/>
          <w:szCs w:val="24"/>
          <w:lang w:val="en-GB"/>
        </w:rPr>
        <w:t xml:space="preserve"> </w:t>
      </w:r>
      <w:r w:rsidR="00492D8F">
        <w:rPr>
          <w:rFonts w:cstheme="minorHAnsi"/>
          <w:sz w:val="24"/>
          <w:szCs w:val="24"/>
          <w:lang w:val="en-GB"/>
        </w:rPr>
        <w:t xml:space="preserve">– 16.00 </w:t>
      </w:r>
      <w:r w:rsidR="0033411E" w:rsidRPr="00492D8F">
        <w:rPr>
          <w:rFonts w:cstheme="minorHAnsi"/>
          <w:sz w:val="24"/>
          <w:szCs w:val="24"/>
          <w:lang w:val="en-GB"/>
        </w:rPr>
        <w:t>Joint lunch</w:t>
      </w:r>
    </w:p>
    <w:p w14:paraId="68AF1525" w14:textId="77777777" w:rsidR="00E54434" w:rsidRDefault="00E54434" w:rsidP="00B96487">
      <w:pPr>
        <w:pStyle w:val="ListParagraph"/>
        <w:rPr>
          <w:rFonts w:cstheme="minorHAnsi"/>
          <w:sz w:val="24"/>
          <w:szCs w:val="24"/>
          <w:lang w:val="en-GB"/>
        </w:rPr>
      </w:pPr>
    </w:p>
    <w:p w14:paraId="2C3F8421" w14:textId="77777777" w:rsidR="007D64A5" w:rsidRDefault="007D64A5" w:rsidP="00C80AF4">
      <w:pPr>
        <w:rPr>
          <w:rFonts w:asciiTheme="majorHAnsi" w:hAnsiTheme="majorHAnsi"/>
          <w:sz w:val="24"/>
          <w:szCs w:val="24"/>
          <w:lang w:val="en-GB"/>
        </w:rPr>
      </w:pPr>
    </w:p>
    <w:p w14:paraId="655B9DFE" w14:textId="77777777" w:rsidR="00DC6A3F" w:rsidRDefault="00DC6A3F" w:rsidP="00C80AF4">
      <w:pPr>
        <w:rPr>
          <w:rFonts w:asciiTheme="majorHAnsi" w:hAnsiTheme="majorHAnsi"/>
          <w:sz w:val="24"/>
          <w:szCs w:val="24"/>
          <w:lang w:val="en-GB"/>
        </w:rPr>
      </w:pPr>
    </w:p>
    <w:sectPr w:rsidR="00DC6A3F" w:rsidSect="00B34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770BF"/>
    <w:multiLevelType w:val="multilevel"/>
    <w:tmpl w:val="4F909950"/>
    <w:lvl w:ilvl="0">
      <w:start w:val="14"/>
      <w:numFmt w:val="decimal"/>
      <w:lvlText w:val="%1.0"/>
      <w:lvlJc w:val="left"/>
      <w:pPr>
        <w:ind w:left="90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0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800"/>
      </w:pPr>
      <w:rPr>
        <w:rFonts w:hint="default"/>
      </w:rPr>
    </w:lvl>
  </w:abstractNum>
  <w:abstractNum w:abstractNumId="1" w15:restartNumberingAfterBreak="0">
    <w:nsid w:val="416D2BFB"/>
    <w:multiLevelType w:val="hybridMultilevel"/>
    <w:tmpl w:val="09A2C962"/>
    <w:lvl w:ilvl="0" w:tplc="E41EDD5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C0849"/>
    <w:multiLevelType w:val="hybridMultilevel"/>
    <w:tmpl w:val="11A2BE30"/>
    <w:lvl w:ilvl="0" w:tplc="06985B62">
      <w:start w:val="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0320895">
    <w:abstractNumId w:val="2"/>
  </w:num>
  <w:num w:numId="2" w16cid:durableId="1850019656">
    <w:abstractNumId w:val="1"/>
  </w:num>
  <w:num w:numId="3" w16cid:durableId="468013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4E6"/>
    <w:rsid w:val="00032F1A"/>
    <w:rsid w:val="00055B43"/>
    <w:rsid w:val="00066A21"/>
    <w:rsid w:val="00087076"/>
    <w:rsid w:val="00100544"/>
    <w:rsid w:val="001219B8"/>
    <w:rsid w:val="001569C2"/>
    <w:rsid w:val="0016491A"/>
    <w:rsid w:val="0017339F"/>
    <w:rsid w:val="001872E0"/>
    <w:rsid w:val="00192B82"/>
    <w:rsid w:val="001C001F"/>
    <w:rsid w:val="00230927"/>
    <w:rsid w:val="002C704A"/>
    <w:rsid w:val="002D6D02"/>
    <w:rsid w:val="00307183"/>
    <w:rsid w:val="0033411E"/>
    <w:rsid w:val="00341C3F"/>
    <w:rsid w:val="003949F9"/>
    <w:rsid w:val="00404338"/>
    <w:rsid w:val="00422A33"/>
    <w:rsid w:val="00492D8F"/>
    <w:rsid w:val="004A0D31"/>
    <w:rsid w:val="004E00E3"/>
    <w:rsid w:val="004F7009"/>
    <w:rsid w:val="00530F19"/>
    <w:rsid w:val="00531D27"/>
    <w:rsid w:val="00553FF2"/>
    <w:rsid w:val="00572B47"/>
    <w:rsid w:val="00572F38"/>
    <w:rsid w:val="0059706B"/>
    <w:rsid w:val="005A2F7E"/>
    <w:rsid w:val="005B4654"/>
    <w:rsid w:val="005D2A68"/>
    <w:rsid w:val="00623E1B"/>
    <w:rsid w:val="006C61D4"/>
    <w:rsid w:val="006E13BF"/>
    <w:rsid w:val="0070386F"/>
    <w:rsid w:val="007503C5"/>
    <w:rsid w:val="0075644D"/>
    <w:rsid w:val="007B28B4"/>
    <w:rsid w:val="007C2C01"/>
    <w:rsid w:val="007D64A5"/>
    <w:rsid w:val="007E7628"/>
    <w:rsid w:val="007F6498"/>
    <w:rsid w:val="008772A6"/>
    <w:rsid w:val="008A4484"/>
    <w:rsid w:val="008D1937"/>
    <w:rsid w:val="00916331"/>
    <w:rsid w:val="00A3016B"/>
    <w:rsid w:val="00A5664D"/>
    <w:rsid w:val="00AC6A62"/>
    <w:rsid w:val="00AD0391"/>
    <w:rsid w:val="00B049B5"/>
    <w:rsid w:val="00B12970"/>
    <w:rsid w:val="00B13D1C"/>
    <w:rsid w:val="00B3467E"/>
    <w:rsid w:val="00B62105"/>
    <w:rsid w:val="00B72277"/>
    <w:rsid w:val="00B83EE7"/>
    <w:rsid w:val="00B94695"/>
    <w:rsid w:val="00B96487"/>
    <w:rsid w:val="00BE4118"/>
    <w:rsid w:val="00C33455"/>
    <w:rsid w:val="00C6399A"/>
    <w:rsid w:val="00C80AF4"/>
    <w:rsid w:val="00C826B5"/>
    <w:rsid w:val="00CA7886"/>
    <w:rsid w:val="00CB5087"/>
    <w:rsid w:val="00CC750E"/>
    <w:rsid w:val="00CC7AC3"/>
    <w:rsid w:val="00D12F0B"/>
    <w:rsid w:val="00D824E6"/>
    <w:rsid w:val="00DA043C"/>
    <w:rsid w:val="00DC6A3F"/>
    <w:rsid w:val="00DF0850"/>
    <w:rsid w:val="00E1188D"/>
    <w:rsid w:val="00E20227"/>
    <w:rsid w:val="00E54434"/>
    <w:rsid w:val="00E60375"/>
    <w:rsid w:val="00E74534"/>
    <w:rsid w:val="00E85817"/>
    <w:rsid w:val="00ED49FD"/>
    <w:rsid w:val="00EE7FF4"/>
    <w:rsid w:val="00F05A71"/>
    <w:rsid w:val="00F200C5"/>
    <w:rsid w:val="00F60368"/>
    <w:rsid w:val="00FF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4F5DAB0"/>
  <w15:docId w15:val="{EB399D9C-FD1B-1746-9969-81C2C119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4E6"/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A0D3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24E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B47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4A0D31"/>
    <w:rPr>
      <w:caps/>
      <w:color w:val="365F91" w:themeColor="accent1" w:themeShade="BF"/>
      <w:spacing w:val="10"/>
      <w:lang w:val="en-US" w:bidi="en-US"/>
    </w:rPr>
  </w:style>
  <w:style w:type="table" w:styleId="TableGrid">
    <w:name w:val="Table Grid"/>
    <w:basedOn w:val="TableNormal"/>
    <w:uiPriority w:val="1"/>
    <w:rsid w:val="004A0D31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D0391"/>
    <w:pPr>
      <w:ind w:left="720"/>
      <w:contextualSpacing/>
    </w:pPr>
  </w:style>
  <w:style w:type="character" w:customStyle="1" w:styleId="jtukpc">
    <w:name w:val="jtukpc"/>
    <w:basedOn w:val="DefaultParagraphFont"/>
    <w:rsid w:val="00B96487"/>
  </w:style>
  <w:style w:type="character" w:styleId="Hyperlink">
    <w:name w:val="Hyperlink"/>
    <w:basedOn w:val="DefaultParagraphFont"/>
    <w:uiPriority w:val="99"/>
    <w:semiHidden/>
    <w:unhideWhenUsed/>
    <w:rsid w:val="00B964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FAE2C-6501-1C41-841E-1BAC6E7A0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Merje</dc:creator>
  <cp:keywords/>
  <dc:description/>
  <cp:lastModifiedBy>Ingrid Hinojosa</cp:lastModifiedBy>
  <cp:revision>3</cp:revision>
  <cp:lastPrinted>2014-01-13T17:06:00Z</cp:lastPrinted>
  <dcterms:created xsi:type="dcterms:W3CDTF">2023-11-29T07:22:00Z</dcterms:created>
  <dcterms:modified xsi:type="dcterms:W3CDTF">2023-11-29T07:24:00Z</dcterms:modified>
</cp:coreProperties>
</file>