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65CC" w14:textId="4A5993D9" w:rsidR="00934DC7" w:rsidRPr="006C63CF" w:rsidRDefault="00395F9A" w:rsidP="00C832E3">
      <w:pPr>
        <w:jc w:val="center"/>
        <w:rPr>
          <w:rFonts w:ascii="Minion Pro" w:hAnsi="Minion Pro" w:cs="Times New Roman"/>
          <w:b/>
          <w:caps/>
          <w:color w:val="000000"/>
          <w:lang w:val="en-US"/>
        </w:rPr>
      </w:pPr>
      <w:r w:rsidRPr="006C63CF">
        <w:rPr>
          <w:rFonts w:ascii="Minion Pro" w:hAnsi="Minion Pro" w:cs="Helvetica Neue"/>
          <w:b/>
          <w:caps/>
          <w:color w:val="000000"/>
          <w:lang w:val="en-US"/>
        </w:rPr>
        <w:t>„Elage h</w:t>
      </w:r>
      <w:r w:rsidRPr="006C63CF">
        <w:rPr>
          <w:rFonts w:ascii="Minion Pro" w:hAnsi="Minion Pro" w:cs="Times New Roman"/>
          <w:b/>
          <w:caps/>
          <w:color w:val="000000"/>
          <w:lang w:val="et-EE"/>
        </w:rPr>
        <w:t>ästi</w:t>
      </w:r>
      <w:r w:rsidRPr="006C63CF">
        <w:rPr>
          <w:rFonts w:ascii="Minion Pro" w:hAnsi="Minion Pro" w:cs="Helvetica Neue"/>
          <w:b/>
          <w:caps/>
          <w:color w:val="000000"/>
          <w:lang w:val="en-US"/>
        </w:rPr>
        <w:t>”</w:t>
      </w:r>
      <w:r w:rsidR="005F5234">
        <w:rPr>
          <w:rFonts w:ascii="Minion Pro" w:hAnsi="Minion Pro" w:cs="Times New Roman"/>
          <w:b/>
          <w:caps/>
          <w:color w:val="000000"/>
          <w:lang w:val="en-US"/>
        </w:rPr>
        <w:t>: Vene</w:t>
      </w:r>
      <w:r w:rsidRPr="006C63CF">
        <w:rPr>
          <w:rFonts w:ascii="Minion Pro" w:hAnsi="Minion Pro" w:cs="Times New Roman"/>
          <w:b/>
          <w:caps/>
          <w:color w:val="000000"/>
          <w:lang w:val="en-US"/>
        </w:rPr>
        <w:t xml:space="preserve"> ja Ida</w:t>
      </w:r>
      <w:r w:rsidR="005F5234">
        <w:rPr>
          <w:rFonts w:ascii="Minion Pro" w:hAnsi="Minion Pro" w:cs="Times New Roman"/>
          <w:b/>
          <w:caps/>
          <w:color w:val="000000"/>
          <w:lang w:val="en-US"/>
        </w:rPr>
        <w:t>-</w:t>
      </w:r>
      <w:r w:rsidRPr="006C63CF">
        <w:rPr>
          <w:rFonts w:ascii="Minion Pro" w:hAnsi="Minion Pro" w:cs="Times New Roman"/>
          <w:b/>
          <w:caps/>
          <w:color w:val="000000"/>
          <w:lang w:val="en-US"/>
        </w:rPr>
        <w:t xml:space="preserve">euroopa </w:t>
      </w:r>
      <w:r w:rsidR="00934DC7" w:rsidRPr="006C63CF">
        <w:rPr>
          <w:rFonts w:ascii="Minion Pro" w:hAnsi="Minion Pro" w:cs="Times New Roman"/>
          <w:b/>
          <w:caps/>
          <w:color w:val="000000"/>
          <w:lang w:val="en-US"/>
        </w:rPr>
        <w:t xml:space="preserve">UURINGUTE </w:t>
      </w:r>
      <w:r w:rsidRPr="006C63CF">
        <w:rPr>
          <w:rFonts w:ascii="Minion Pro" w:hAnsi="Minion Pro" w:cs="Times New Roman"/>
          <w:b/>
          <w:caps/>
          <w:color w:val="000000"/>
          <w:lang w:val="en-US"/>
        </w:rPr>
        <w:t xml:space="preserve">suuna teaduslik seminar </w:t>
      </w:r>
    </w:p>
    <w:p w14:paraId="79A61C5A" w14:textId="1BF937B3" w:rsidR="00395F9A" w:rsidRPr="006C63CF" w:rsidRDefault="00395F9A" w:rsidP="00C832E3">
      <w:pPr>
        <w:jc w:val="center"/>
        <w:rPr>
          <w:rFonts w:ascii="Minion Pro" w:eastAsia="Times New Roman" w:hAnsi="Minion Pro" w:cs="Times New Roman"/>
          <w:b/>
          <w:caps/>
          <w:lang w:val="ru-RU"/>
        </w:rPr>
      </w:pPr>
      <w:r w:rsidRPr="006C63CF">
        <w:rPr>
          <w:rFonts w:ascii="Minion Pro" w:hAnsi="Minion Pro" w:cs="Times New Roman"/>
          <w:b/>
          <w:caps/>
          <w:color w:val="000000"/>
          <w:lang w:val="en-US"/>
        </w:rPr>
        <w:t>prof. Irina Belobrovtseva em</w:t>
      </w:r>
      <w:r w:rsidR="00516FF8" w:rsidRPr="006C63CF">
        <w:rPr>
          <w:rFonts w:ascii="Minion Pro" w:hAnsi="Minion Pro" w:cs="Times New Roman"/>
          <w:b/>
          <w:caps/>
          <w:color w:val="000000"/>
          <w:lang w:val="en-US"/>
        </w:rPr>
        <w:t>E</w:t>
      </w:r>
      <w:r w:rsidRPr="006C63CF">
        <w:rPr>
          <w:rFonts w:ascii="Minion Pro" w:hAnsi="Minion Pro" w:cs="Times New Roman"/>
          <w:b/>
          <w:caps/>
          <w:color w:val="000000"/>
          <w:lang w:val="en-US"/>
        </w:rPr>
        <w:t>riteerumise puhul</w:t>
      </w:r>
    </w:p>
    <w:p w14:paraId="749AA0E1" w14:textId="77777777" w:rsidR="00395F9A" w:rsidRPr="00C832E3" w:rsidRDefault="00395F9A" w:rsidP="00C832E3">
      <w:pPr>
        <w:jc w:val="center"/>
        <w:rPr>
          <w:rFonts w:ascii="Minion Pro" w:eastAsia="Times New Roman" w:hAnsi="Minion Pro" w:cs="Times New Roman"/>
          <w:lang w:val="ru-RU"/>
        </w:rPr>
      </w:pPr>
    </w:p>
    <w:p w14:paraId="6B1ABF10" w14:textId="7526AA5F" w:rsidR="0015424B" w:rsidRPr="00C832E3" w:rsidRDefault="0015424B" w:rsidP="006C63CF">
      <w:pPr>
        <w:jc w:val="center"/>
        <w:rPr>
          <w:rFonts w:ascii="Minion Pro" w:eastAsia="Times New Roman" w:hAnsi="Minion Pro" w:cs="Times New Roman"/>
          <w:lang w:val="ru-RU"/>
        </w:rPr>
      </w:pPr>
      <w:r w:rsidRPr="00C832E3">
        <w:rPr>
          <w:rFonts w:ascii="Minion Pro" w:eastAsia="Times New Roman" w:hAnsi="Minion Pro" w:cs="Times New Roman"/>
          <w:lang w:val="ru-RU"/>
        </w:rPr>
        <w:t>16</w:t>
      </w:r>
      <w:r w:rsidR="00C3508C" w:rsidRPr="00C832E3">
        <w:rPr>
          <w:rFonts w:ascii="Minion Pro" w:eastAsia="Times New Roman" w:hAnsi="Minion Pro" w:cs="Times New Roman"/>
          <w:lang w:val="ru-RU"/>
        </w:rPr>
        <w:t xml:space="preserve">. </w:t>
      </w:r>
      <w:proofErr w:type="spellStart"/>
      <w:r w:rsidR="00C3508C" w:rsidRPr="00C832E3">
        <w:rPr>
          <w:rFonts w:ascii="Minion Pro" w:eastAsia="Times New Roman" w:hAnsi="Minion Pro" w:cs="Times New Roman"/>
          <w:lang w:val="ru-RU"/>
        </w:rPr>
        <w:t>detsember</w:t>
      </w:r>
      <w:proofErr w:type="spellEnd"/>
      <w:r w:rsidR="00516FF8" w:rsidRPr="00C832E3">
        <w:rPr>
          <w:rFonts w:ascii="Minion Pro" w:eastAsia="Times New Roman" w:hAnsi="Minion Pro" w:cs="Times New Roman"/>
          <w:lang w:val="ru-RU"/>
        </w:rPr>
        <w:t xml:space="preserve"> </w:t>
      </w:r>
      <w:r w:rsidRPr="00C832E3">
        <w:rPr>
          <w:rFonts w:ascii="Minion Pro" w:eastAsia="Times New Roman" w:hAnsi="Minion Pro" w:cs="Times New Roman"/>
          <w:lang w:val="ru-RU"/>
        </w:rPr>
        <w:t>2019</w:t>
      </w:r>
    </w:p>
    <w:p w14:paraId="213F93BD" w14:textId="2A6CBF65" w:rsidR="00516FF8" w:rsidRPr="00C832E3" w:rsidRDefault="00516FF8" w:rsidP="006C63CF">
      <w:pPr>
        <w:jc w:val="center"/>
        <w:rPr>
          <w:rFonts w:ascii="Minion Pro" w:eastAsia="Times New Roman" w:hAnsi="Minion Pro" w:cs="Times New Roman"/>
          <w:lang w:val="et-EE"/>
        </w:rPr>
      </w:pPr>
      <w:r w:rsidRPr="00C832E3">
        <w:rPr>
          <w:rFonts w:ascii="Minion Pro" w:eastAsia="Times New Roman" w:hAnsi="Minion Pro" w:cs="Times New Roman"/>
          <w:lang w:val="et-EE"/>
        </w:rPr>
        <w:t>A-325</w:t>
      </w:r>
    </w:p>
    <w:p w14:paraId="7C20B53B" w14:textId="77777777" w:rsidR="0015424B" w:rsidRPr="006C63CF" w:rsidRDefault="0015424B" w:rsidP="006C63CF">
      <w:pPr>
        <w:rPr>
          <w:rFonts w:ascii="Minion Pro" w:eastAsia="Times New Roman" w:hAnsi="Minion Pro" w:cs="Times New Roman"/>
          <w:b/>
          <w:i/>
          <w:lang w:val="ru-RU"/>
        </w:rPr>
      </w:pPr>
    </w:p>
    <w:p w14:paraId="0DD59258" w14:textId="67967B40" w:rsidR="00395F9A" w:rsidRPr="006C63CF" w:rsidRDefault="00C3508C" w:rsidP="006C63CF">
      <w:pPr>
        <w:rPr>
          <w:rFonts w:ascii="Minion Pro" w:eastAsia="Times New Roman" w:hAnsi="Minion Pro" w:cs="Times New Roman"/>
          <w:b/>
          <w:lang w:val="ru-RU"/>
        </w:rPr>
      </w:pPr>
      <w:proofErr w:type="spellStart"/>
      <w:r w:rsidRPr="006C63CF">
        <w:rPr>
          <w:rFonts w:ascii="Minion Pro" w:eastAsia="Times New Roman" w:hAnsi="Minion Pro" w:cs="Times New Roman"/>
          <w:b/>
          <w:lang w:val="ru-RU"/>
        </w:rPr>
        <w:t>Avas</w:t>
      </w:r>
      <w:r w:rsidRPr="006C63CF">
        <w:rPr>
          <w:rFonts w:ascii="Minion Pro" w:eastAsia="Times New Roman" w:hAnsi="Minion Pro" w:cs="Times New Roman"/>
          <w:b/>
          <w:lang w:val="et-EE"/>
        </w:rPr>
        <w:t>õnad</w:t>
      </w:r>
      <w:proofErr w:type="spellEnd"/>
      <w:r w:rsidR="006C63CF" w:rsidRPr="006C63CF">
        <w:rPr>
          <w:rFonts w:ascii="Minion Pro" w:eastAsia="Times New Roman" w:hAnsi="Minion Pro" w:cs="Times New Roman"/>
          <w:b/>
          <w:lang w:val="ru-RU"/>
        </w:rPr>
        <w:t xml:space="preserve"> (12.00-</w:t>
      </w:r>
      <w:r w:rsidR="00395F9A" w:rsidRPr="006C63CF">
        <w:rPr>
          <w:rFonts w:ascii="Minion Pro" w:eastAsia="Times New Roman" w:hAnsi="Minion Pro" w:cs="Times New Roman"/>
          <w:b/>
          <w:lang w:val="ru-RU"/>
        </w:rPr>
        <w:t>12.15)</w:t>
      </w:r>
    </w:p>
    <w:p w14:paraId="555C01D3" w14:textId="77777777" w:rsidR="00395F9A" w:rsidRPr="006C63CF" w:rsidRDefault="00395F9A" w:rsidP="006C63CF">
      <w:pPr>
        <w:rPr>
          <w:rFonts w:ascii="Minion Pro" w:eastAsia="Times New Roman" w:hAnsi="Minion Pro" w:cs="Times New Roman"/>
          <w:b/>
          <w:lang w:val="ru-RU"/>
        </w:rPr>
      </w:pPr>
    </w:p>
    <w:p w14:paraId="45BEDCE9" w14:textId="7F0F0F2F" w:rsidR="00FC0A12" w:rsidRPr="006C63CF" w:rsidRDefault="00C3508C" w:rsidP="006C63CF">
      <w:pPr>
        <w:rPr>
          <w:rFonts w:ascii="Minion Pro" w:eastAsia="Times New Roman" w:hAnsi="Minion Pro" w:cs="Times New Roman"/>
          <w:b/>
          <w:color w:val="000000"/>
          <w:lang w:val="ru-RU"/>
        </w:rPr>
      </w:pPr>
      <w:proofErr w:type="spellStart"/>
      <w:r w:rsidRPr="006C63CF">
        <w:rPr>
          <w:rFonts w:ascii="Minion Pro" w:eastAsia="Times New Roman" w:hAnsi="Minion Pro" w:cs="Times New Roman"/>
          <w:b/>
          <w:color w:val="000000"/>
          <w:lang w:val="ru-RU"/>
        </w:rPr>
        <w:t>Esimene</w:t>
      </w:r>
      <w:proofErr w:type="spellEnd"/>
      <w:r w:rsidRPr="006C63CF">
        <w:rPr>
          <w:rFonts w:ascii="Minion Pro" w:eastAsia="Times New Roman" w:hAnsi="Minion Pro" w:cs="Times New Roman"/>
          <w:b/>
          <w:color w:val="000000"/>
          <w:lang w:val="ru-RU"/>
        </w:rPr>
        <w:t xml:space="preserve"> </w:t>
      </w:r>
      <w:proofErr w:type="spellStart"/>
      <w:r w:rsidRPr="006C63CF">
        <w:rPr>
          <w:rFonts w:ascii="Minion Pro" w:eastAsia="Times New Roman" w:hAnsi="Minion Pro" w:cs="Times New Roman"/>
          <w:b/>
          <w:color w:val="000000"/>
          <w:lang w:val="ru-RU"/>
        </w:rPr>
        <w:t>istung</w:t>
      </w:r>
      <w:proofErr w:type="spellEnd"/>
      <w:r w:rsidR="006C63CF" w:rsidRPr="006C63CF">
        <w:rPr>
          <w:rFonts w:ascii="Minion Pro" w:eastAsia="Times New Roman" w:hAnsi="Minion Pro" w:cs="Times New Roman"/>
          <w:b/>
          <w:color w:val="000000"/>
          <w:lang w:val="ru-RU"/>
        </w:rPr>
        <w:t xml:space="preserve"> (12.15-</w:t>
      </w:r>
      <w:r w:rsidR="00395F9A" w:rsidRPr="006C63CF">
        <w:rPr>
          <w:rFonts w:ascii="Minion Pro" w:eastAsia="Times New Roman" w:hAnsi="Minion Pro" w:cs="Times New Roman"/>
          <w:b/>
          <w:color w:val="000000"/>
          <w:lang w:val="ru-RU"/>
        </w:rPr>
        <w:t>13.30)</w:t>
      </w:r>
    </w:p>
    <w:p w14:paraId="462DA7A4" w14:textId="77777777" w:rsidR="00FC0A12" w:rsidRPr="00C832E3" w:rsidRDefault="00FC0A12" w:rsidP="00C832E3">
      <w:pPr>
        <w:rPr>
          <w:rFonts w:ascii="Minion Pro" w:eastAsia="Times New Roman" w:hAnsi="Minion Pro" w:cs="Times New Roman"/>
          <w:i/>
          <w:color w:val="000000"/>
          <w:lang w:val="ru-RU"/>
        </w:rPr>
      </w:pPr>
    </w:p>
    <w:p w14:paraId="6F0EDB22" w14:textId="64422A23" w:rsidR="00FC0A12" w:rsidRDefault="00FC0A12" w:rsidP="00C62923">
      <w:pPr>
        <w:jc w:val="both"/>
        <w:rPr>
          <w:rFonts w:ascii="Minion Pro" w:eastAsia="Times New Roman" w:hAnsi="Minion Pro" w:cs="Gill Sans Light"/>
          <w:color w:val="000000"/>
          <w:lang w:val="en-US"/>
        </w:rPr>
      </w:pPr>
      <w:r w:rsidRPr="00C832E3">
        <w:rPr>
          <w:rFonts w:ascii="Minion Pro" w:eastAsia="Times New Roman" w:hAnsi="Minion Pro" w:cs="Times New Roman"/>
          <w:i/>
          <w:color w:val="000000"/>
          <w:lang w:val="ru-RU"/>
        </w:rPr>
        <w:t xml:space="preserve">Наталья </w:t>
      </w:r>
      <w:proofErr w:type="spellStart"/>
      <w:r w:rsidRPr="00C832E3">
        <w:rPr>
          <w:rFonts w:ascii="Minion Pro" w:eastAsia="Times New Roman" w:hAnsi="Minion Pro" w:cs="Times New Roman"/>
          <w:i/>
          <w:color w:val="000000"/>
          <w:lang w:val="ru-RU"/>
        </w:rPr>
        <w:t>Нечунаева</w:t>
      </w:r>
      <w:proofErr w:type="spellEnd"/>
      <w:r w:rsidRPr="00C832E3">
        <w:rPr>
          <w:rFonts w:ascii="Minion Pro" w:eastAsia="Times New Roman" w:hAnsi="Minion Pro" w:cs="Times New Roman"/>
          <w:i/>
          <w:color w:val="000000"/>
          <w:lang w:val="ru-RU"/>
        </w:rPr>
        <w:t xml:space="preserve">. </w:t>
      </w:r>
      <w:r w:rsidR="00934DC7" w:rsidRPr="00C832E3">
        <w:rPr>
          <w:rFonts w:ascii="Minion Pro" w:eastAsia="Times New Roman" w:hAnsi="Minion Pro" w:cs="Times New Roman"/>
          <w:color w:val="000000"/>
          <w:lang w:val="ru-RU"/>
        </w:rPr>
        <w:t xml:space="preserve">Рукописи славянской </w:t>
      </w:r>
      <w:proofErr w:type="spellStart"/>
      <w:r w:rsidRPr="00C832E3">
        <w:rPr>
          <w:rFonts w:ascii="Minion Pro" w:eastAsia="Times New Roman" w:hAnsi="Minion Pro" w:cs="Gill Sans Light"/>
          <w:color w:val="000000"/>
          <w:lang w:val="en-US"/>
        </w:rPr>
        <w:t>Мине</w:t>
      </w:r>
      <w:r w:rsidR="00934DC7" w:rsidRPr="00C832E3">
        <w:rPr>
          <w:rFonts w:ascii="Minion Pro" w:eastAsia="Times New Roman" w:hAnsi="Minion Pro" w:cs="Gill Sans Light"/>
          <w:color w:val="000000"/>
          <w:lang w:val="en-US"/>
        </w:rPr>
        <w:t>и</w:t>
      </w:r>
      <w:proofErr w:type="spellEnd"/>
      <w:r w:rsidRPr="00C832E3">
        <w:rPr>
          <w:rFonts w:ascii="Minion Pro" w:eastAsia="Times New Roman" w:hAnsi="Minion Pro" w:cs="Gill Sans Light"/>
          <w:color w:val="000000"/>
          <w:lang w:val="en-US"/>
        </w:rPr>
        <w:t xml:space="preserve">: </w:t>
      </w:r>
      <w:proofErr w:type="spellStart"/>
      <w:r w:rsidRPr="00C832E3">
        <w:rPr>
          <w:rFonts w:ascii="Minion Pro" w:eastAsia="Times New Roman" w:hAnsi="Minion Pro" w:cs="Gill Sans Light"/>
          <w:color w:val="000000"/>
          <w:lang w:val="en-US"/>
        </w:rPr>
        <w:t>текст</w:t>
      </w:r>
      <w:proofErr w:type="spellEnd"/>
      <w:r w:rsidRPr="00C832E3">
        <w:rPr>
          <w:rFonts w:ascii="Minion Pro" w:eastAsia="Times New Roman" w:hAnsi="Minion Pro" w:cs="Gill Sans Light"/>
          <w:color w:val="000000"/>
          <w:lang w:val="en-US"/>
        </w:rPr>
        <w:t xml:space="preserve"> и </w:t>
      </w:r>
      <w:proofErr w:type="spellStart"/>
      <w:r w:rsidRPr="00C832E3">
        <w:rPr>
          <w:rFonts w:ascii="Minion Pro" w:eastAsia="Times New Roman" w:hAnsi="Minion Pro" w:cs="Gill Sans Light"/>
          <w:color w:val="000000"/>
          <w:lang w:val="en-US"/>
        </w:rPr>
        <w:t>язык</w:t>
      </w:r>
      <w:proofErr w:type="spellEnd"/>
      <w:r w:rsidR="00934DC7" w:rsidRPr="00C832E3">
        <w:rPr>
          <w:rFonts w:ascii="Minion Pro" w:eastAsia="Times New Roman" w:hAnsi="Minion Pro" w:cs="Gill Sans Light"/>
          <w:color w:val="000000"/>
          <w:lang w:val="en-US"/>
        </w:rPr>
        <w:t xml:space="preserve"> [</w:t>
      </w:r>
      <w:r w:rsidR="00934DC7" w:rsidRPr="00C832E3">
        <w:rPr>
          <w:rFonts w:ascii="Minion Pro" w:eastAsia="Times New Roman" w:hAnsi="Minion Pro" w:cs="Gill Sans Light"/>
          <w:color w:val="000000"/>
          <w:lang w:val="et-EE"/>
        </w:rPr>
        <w:t>Slaavi Menea käsikirjad: tekst ja keel</w:t>
      </w:r>
      <w:r w:rsidR="00934DC7" w:rsidRPr="00C832E3">
        <w:rPr>
          <w:rFonts w:ascii="Minion Pro" w:eastAsia="Times New Roman" w:hAnsi="Minion Pro" w:cs="Gill Sans Light"/>
          <w:color w:val="000000"/>
          <w:lang w:val="en-US"/>
        </w:rPr>
        <w:t>]</w:t>
      </w:r>
    </w:p>
    <w:p w14:paraId="327B5D49" w14:textId="77777777" w:rsidR="00C832E3" w:rsidRPr="00C832E3" w:rsidRDefault="00C832E3" w:rsidP="00C62923">
      <w:pPr>
        <w:jc w:val="both"/>
        <w:rPr>
          <w:rFonts w:ascii="Minion Pro" w:eastAsia="Times New Roman" w:hAnsi="Minion Pro" w:cs="Gill Sans Light"/>
          <w:color w:val="000000"/>
          <w:lang w:val="en-US"/>
        </w:rPr>
      </w:pPr>
    </w:p>
    <w:p w14:paraId="2D00028B" w14:textId="43B62B42" w:rsidR="00395F9A" w:rsidRDefault="00395F9A" w:rsidP="00C62923">
      <w:pPr>
        <w:jc w:val="both"/>
        <w:rPr>
          <w:rFonts w:ascii="Minion Pro" w:hAnsi="Minion Pro" w:cs="Gill Sans"/>
          <w:lang w:val="en-US"/>
        </w:rPr>
      </w:pPr>
      <w:r w:rsidRPr="00C832E3">
        <w:rPr>
          <w:rFonts w:ascii="Minion Pro" w:eastAsia="Times New Roman" w:hAnsi="Minion Pro" w:cs="Times New Roman"/>
          <w:i/>
          <w:lang w:val="ru-RU"/>
        </w:rPr>
        <w:t xml:space="preserve">Наталия </w:t>
      </w:r>
      <w:proofErr w:type="spellStart"/>
      <w:r w:rsidRPr="00C832E3">
        <w:rPr>
          <w:rFonts w:ascii="Minion Pro" w:eastAsia="Times New Roman" w:hAnsi="Minion Pro" w:cs="Times New Roman"/>
          <w:i/>
          <w:lang w:val="ru-RU"/>
        </w:rPr>
        <w:t>Чуйкина</w:t>
      </w:r>
      <w:proofErr w:type="spellEnd"/>
      <w:r w:rsidRPr="00C832E3">
        <w:rPr>
          <w:rFonts w:ascii="Minion Pro" w:eastAsia="Times New Roman" w:hAnsi="Minion Pro" w:cs="Times New Roman"/>
          <w:i/>
          <w:lang w:val="ru-RU"/>
        </w:rPr>
        <w:t>.</w:t>
      </w:r>
      <w:r w:rsidRPr="00C832E3">
        <w:rPr>
          <w:rFonts w:ascii="Minion Pro" w:eastAsia="Times New Roman" w:hAnsi="Minion Pro" w:cs="Times New Roman"/>
          <w:lang w:val="ru-RU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color w:val="000000"/>
          <w:lang w:val="en-US"/>
        </w:rPr>
        <w:t>Экологична</w:t>
      </w:r>
      <w:proofErr w:type="spellEnd"/>
      <w:r w:rsidRPr="00C832E3">
        <w:rPr>
          <w:rFonts w:ascii="Minion Pro" w:eastAsia="Times New Roman" w:hAnsi="Minion Pro" w:cs="Times New Roman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color w:val="000000"/>
          <w:lang w:val="en-US"/>
        </w:rPr>
        <w:t>ли</w:t>
      </w:r>
      <w:proofErr w:type="spellEnd"/>
      <w:r w:rsidRPr="00C832E3">
        <w:rPr>
          <w:rFonts w:ascii="Minion Pro" w:eastAsia="Times New Roman" w:hAnsi="Minion Pro" w:cs="Times New Roman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color w:val="000000"/>
          <w:lang w:val="en-US"/>
        </w:rPr>
        <w:t>л</w:t>
      </w:r>
      <w:bookmarkStart w:id="0" w:name="_GoBack"/>
      <w:bookmarkEnd w:id="0"/>
      <w:r w:rsidRPr="00C832E3">
        <w:rPr>
          <w:rFonts w:ascii="Minion Pro" w:eastAsia="Times New Roman" w:hAnsi="Minion Pro" w:cs="Times New Roman"/>
          <w:color w:val="000000"/>
          <w:lang w:val="en-US"/>
        </w:rPr>
        <w:t>ингвистическая</w:t>
      </w:r>
      <w:proofErr w:type="spellEnd"/>
      <w:r w:rsidRPr="00C832E3">
        <w:rPr>
          <w:rFonts w:ascii="Minion Pro" w:eastAsia="Times New Roman" w:hAnsi="Minion Pro" w:cs="Times New Roman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color w:val="000000"/>
          <w:lang w:val="en-US"/>
        </w:rPr>
        <w:t>креативность</w:t>
      </w:r>
      <w:proofErr w:type="spellEnd"/>
      <w:r w:rsidRPr="00C832E3">
        <w:rPr>
          <w:rFonts w:ascii="Minion Pro" w:eastAsia="Times New Roman" w:hAnsi="Minion Pro" w:cs="Times New Roman"/>
          <w:color w:val="000000"/>
          <w:lang w:val="en-US"/>
        </w:rPr>
        <w:t>?</w:t>
      </w:r>
      <w:r w:rsidR="006C63CF">
        <w:rPr>
          <w:rFonts w:ascii="Minion Pro" w:eastAsia="Times New Roman" w:hAnsi="Minion Pro" w:cs="Times New Roman"/>
          <w:color w:val="000000"/>
          <w:lang w:val="en-US"/>
        </w:rPr>
        <w:t xml:space="preserve"> </w:t>
      </w:r>
      <w:r w:rsidR="00934DC7" w:rsidRPr="00C832E3">
        <w:rPr>
          <w:rFonts w:ascii="Minion Pro" w:hAnsi="Minion Pro" w:cs="Gill Sans"/>
          <w:lang w:val="en-US"/>
        </w:rPr>
        <w:t>[</w:t>
      </w:r>
      <w:proofErr w:type="spellStart"/>
      <w:r w:rsidR="00934DC7" w:rsidRPr="00C832E3">
        <w:rPr>
          <w:rFonts w:ascii="Minion Pro" w:hAnsi="Minion Pro" w:cs="Gill Sans"/>
          <w:lang w:val="en-US"/>
        </w:rPr>
        <w:t>Kas</w:t>
      </w:r>
      <w:proofErr w:type="spellEnd"/>
      <w:r w:rsidR="00934DC7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372060">
        <w:rPr>
          <w:rFonts w:ascii="Minion Pro" w:hAnsi="Minion Pro" w:cs="Gill Sans"/>
          <w:lang w:val="en-US"/>
        </w:rPr>
        <w:t>lingvistiline</w:t>
      </w:r>
      <w:proofErr w:type="spellEnd"/>
      <w:r w:rsidR="00372060">
        <w:rPr>
          <w:rFonts w:ascii="Minion Pro" w:hAnsi="Minion Pro" w:cs="Gill Sans"/>
          <w:lang w:val="en-US"/>
        </w:rPr>
        <w:t xml:space="preserve"> </w:t>
      </w:r>
      <w:proofErr w:type="spellStart"/>
      <w:r w:rsidR="00372060">
        <w:rPr>
          <w:rFonts w:ascii="Minion Pro" w:hAnsi="Minion Pro" w:cs="Gill Sans"/>
          <w:lang w:val="en-US"/>
        </w:rPr>
        <w:t>loomingulisus</w:t>
      </w:r>
      <w:proofErr w:type="spellEnd"/>
      <w:r w:rsidR="00372060">
        <w:rPr>
          <w:rFonts w:ascii="Minion Pro" w:hAnsi="Minion Pro" w:cs="Gill Sans"/>
          <w:lang w:val="en-US"/>
        </w:rPr>
        <w:t xml:space="preserve"> on </w:t>
      </w:r>
      <w:proofErr w:type="spellStart"/>
      <w:r w:rsidR="00372060">
        <w:rPr>
          <w:rFonts w:ascii="Minion Pro" w:hAnsi="Minion Pro" w:cs="Gill Sans"/>
          <w:lang w:val="en-US"/>
        </w:rPr>
        <w:t>ö</w:t>
      </w:r>
      <w:r w:rsidR="00934DC7" w:rsidRPr="00C832E3">
        <w:rPr>
          <w:rFonts w:ascii="Minion Pro" w:hAnsi="Minion Pro" w:cs="Gill Sans"/>
          <w:lang w:val="en-US"/>
        </w:rPr>
        <w:t>koloogiline</w:t>
      </w:r>
      <w:proofErr w:type="spellEnd"/>
      <w:r w:rsidR="00934DC7" w:rsidRPr="00C832E3">
        <w:rPr>
          <w:rFonts w:ascii="Minion Pro" w:hAnsi="Minion Pro" w:cs="Gill Sans"/>
          <w:lang w:val="en-US"/>
        </w:rPr>
        <w:t>?]</w:t>
      </w:r>
    </w:p>
    <w:p w14:paraId="41B6971B" w14:textId="77777777" w:rsidR="00C832E3" w:rsidRPr="00C832E3" w:rsidRDefault="00C832E3" w:rsidP="00C62923">
      <w:pPr>
        <w:jc w:val="both"/>
        <w:rPr>
          <w:rFonts w:ascii="Minion Pro" w:hAnsi="Minion Pro" w:cs="Times New Roman"/>
          <w:lang w:val="en-US"/>
        </w:rPr>
      </w:pPr>
    </w:p>
    <w:p w14:paraId="471645E9" w14:textId="78172E09" w:rsidR="00001E13" w:rsidRDefault="00DD5E43" w:rsidP="00C62923">
      <w:pPr>
        <w:jc w:val="both"/>
        <w:rPr>
          <w:rFonts w:ascii="Minion Pro" w:hAnsi="Minion Pro" w:cs="Gill Sans"/>
          <w:lang w:val="en-US"/>
        </w:rPr>
      </w:pPr>
      <w:r w:rsidRPr="00C832E3">
        <w:rPr>
          <w:rFonts w:ascii="Minion Pro" w:eastAsia="Times New Roman" w:hAnsi="Minion Pro" w:cs="Times New Roman"/>
          <w:i/>
          <w:lang w:val="ru-RU"/>
        </w:rPr>
        <w:t xml:space="preserve">Инна </w:t>
      </w:r>
      <w:proofErr w:type="spellStart"/>
      <w:r w:rsidRPr="00C832E3">
        <w:rPr>
          <w:rFonts w:ascii="Minion Pro" w:eastAsia="Times New Roman" w:hAnsi="Minion Pro" w:cs="Times New Roman"/>
          <w:i/>
          <w:lang w:val="ru-RU"/>
        </w:rPr>
        <w:t>Адамсон</w:t>
      </w:r>
      <w:proofErr w:type="spellEnd"/>
      <w:r w:rsidRPr="00C832E3">
        <w:rPr>
          <w:rFonts w:ascii="Minion Pro" w:eastAsia="Times New Roman" w:hAnsi="Minion Pro" w:cs="Times New Roman"/>
          <w:lang w:val="ru-RU"/>
        </w:rPr>
        <w:t xml:space="preserve">.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Исследование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русского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языка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за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пределами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России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в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различных</w:t>
      </w:r>
      <w:proofErr w:type="spellEnd"/>
      <w:r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Gill Sans"/>
          <w:color w:val="000000"/>
          <w:lang w:val="en-US"/>
        </w:rPr>
        <w:t>странах</w:t>
      </w:r>
      <w:proofErr w:type="spellEnd"/>
      <w:r w:rsidR="00C832E3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r w:rsidR="00C832E3" w:rsidRPr="00C832E3">
        <w:rPr>
          <w:rFonts w:ascii="Minion Pro" w:hAnsi="Minion Pro" w:cs="Gill Sans"/>
          <w:lang w:val="en-US"/>
        </w:rPr>
        <w:t>[</w:t>
      </w:r>
      <w:proofErr w:type="spellStart"/>
      <w:r w:rsidR="00C832E3" w:rsidRPr="00C832E3">
        <w:rPr>
          <w:rFonts w:ascii="Minion Pro" w:hAnsi="Minion Pro" w:cs="Gill Sans"/>
          <w:lang w:val="en-US"/>
        </w:rPr>
        <w:t>Vene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keele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uurimistöö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erinevates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riikides</w:t>
      </w:r>
      <w:proofErr w:type="spellEnd"/>
      <w:r w:rsidR="00C832E3" w:rsidRPr="00C832E3">
        <w:rPr>
          <w:rFonts w:ascii="Minion Pro" w:hAnsi="Minion Pro" w:cs="Gill Sans"/>
          <w:lang w:val="en-US"/>
        </w:rPr>
        <w:t> </w:t>
      </w:r>
      <w:proofErr w:type="spellStart"/>
      <w:r w:rsidR="00C832E3" w:rsidRPr="00C832E3">
        <w:rPr>
          <w:rFonts w:ascii="Minion Pro" w:hAnsi="Minion Pro" w:cs="Gill Sans"/>
          <w:lang w:val="en-US"/>
        </w:rPr>
        <w:t>väljaspool</w:t>
      </w:r>
      <w:proofErr w:type="spellEnd"/>
      <w:r w:rsidR="00C832E3" w:rsidRPr="00C832E3">
        <w:rPr>
          <w:rFonts w:ascii="Minion Pro" w:hAnsi="Minion Pro" w:cs="Gill Sans"/>
          <w:lang w:val="en-US"/>
        </w:rPr>
        <w:t> </w:t>
      </w:r>
      <w:proofErr w:type="spellStart"/>
      <w:r w:rsidR="00C832E3" w:rsidRPr="00C832E3">
        <w:rPr>
          <w:rFonts w:ascii="Minion Pro" w:hAnsi="Minion Pro" w:cs="Gill Sans"/>
          <w:lang w:val="en-US"/>
        </w:rPr>
        <w:t>Venemaad</w:t>
      </w:r>
      <w:proofErr w:type="spellEnd"/>
      <w:r w:rsidR="00C832E3" w:rsidRPr="00C832E3">
        <w:rPr>
          <w:rFonts w:ascii="Minion Pro" w:hAnsi="Minion Pro" w:cs="Gill Sans"/>
          <w:lang w:val="en-US"/>
        </w:rPr>
        <w:t>]</w:t>
      </w:r>
    </w:p>
    <w:p w14:paraId="14CFBBA1" w14:textId="77777777" w:rsidR="00C832E3" w:rsidRPr="00C832E3" w:rsidRDefault="00C832E3" w:rsidP="00C62923">
      <w:pPr>
        <w:jc w:val="both"/>
        <w:rPr>
          <w:rFonts w:ascii="Minion Pro" w:hAnsi="Minion Pro" w:cs="Times New Roman"/>
          <w:lang w:val="en-US"/>
        </w:rPr>
      </w:pPr>
    </w:p>
    <w:p w14:paraId="4F3E04DF" w14:textId="11817608" w:rsidR="00395F9A" w:rsidRDefault="0015424B" w:rsidP="00C62923">
      <w:pPr>
        <w:jc w:val="both"/>
        <w:rPr>
          <w:rFonts w:ascii="Minion Pro" w:hAnsi="Minion Pro" w:cs="Gill Sans"/>
          <w:lang w:val="en-US"/>
        </w:rPr>
      </w:pPr>
      <w:r w:rsidRPr="00C832E3">
        <w:rPr>
          <w:rFonts w:ascii="Minion Pro" w:eastAsia="Times New Roman" w:hAnsi="Minion Pro" w:cs="Times New Roman"/>
          <w:i/>
          <w:lang w:val="ru-RU"/>
        </w:rPr>
        <w:t xml:space="preserve">Ирина Моисеенко, Наталья Мальцева-Замковая, Наталия </w:t>
      </w:r>
      <w:proofErr w:type="spellStart"/>
      <w:r w:rsidRPr="00C832E3">
        <w:rPr>
          <w:rFonts w:ascii="Minion Pro" w:eastAsia="Times New Roman" w:hAnsi="Minion Pro" w:cs="Times New Roman"/>
          <w:i/>
          <w:lang w:val="ru-RU"/>
        </w:rPr>
        <w:t>Чуйкина</w:t>
      </w:r>
      <w:proofErr w:type="spellEnd"/>
      <w:r w:rsidRPr="00C832E3">
        <w:rPr>
          <w:rFonts w:ascii="Minion Pro" w:eastAsia="Times New Roman" w:hAnsi="Minion Pro" w:cs="Times New Roman"/>
          <w:lang w:val="ru-RU"/>
        </w:rPr>
        <w:t xml:space="preserve">.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Влияние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языковой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ситуации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на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изменения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обобщенных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характеристик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языковой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личности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двуязычных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учащихся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(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русско-эстонский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билингвизм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),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получающих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образование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на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эстонском</w:t>
      </w:r>
      <w:proofErr w:type="spellEnd"/>
      <w:r w:rsidRPr="00C832E3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C832E3">
        <w:rPr>
          <w:rFonts w:ascii="Minion Pro" w:eastAsia="Times New Roman" w:hAnsi="Minion Pro" w:cs="Times New Roman"/>
          <w:lang w:val="en-US"/>
        </w:rPr>
        <w:t>языке</w:t>
      </w:r>
      <w:proofErr w:type="spellEnd"/>
      <w:r w:rsidR="00C832E3" w:rsidRPr="00C832E3">
        <w:rPr>
          <w:rFonts w:ascii="Minion Pro" w:eastAsia="Times New Roman" w:hAnsi="Minion Pro" w:cs="Times New Roman"/>
          <w:lang w:val="en-US"/>
        </w:rPr>
        <w:t xml:space="preserve"> </w:t>
      </w:r>
      <w:r w:rsidR="00C832E3" w:rsidRPr="00C832E3">
        <w:rPr>
          <w:rFonts w:ascii="Minion Pro" w:hAnsi="Minion Pro" w:cs="Gill Sans"/>
          <w:lang w:val="en-US"/>
        </w:rPr>
        <w:t>[</w:t>
      </w:r>
      <w:proofErr w:type="spellStart"/>
      <w:r w:rsidR="00C832E3" w:rsidRPr="00C832E3">
        <w:rPr>
          <w:rFonts w:ascii="Minion Pro" w:hAnsi="Minion Pro" w:cs="Gill Sans"/>
          <w:lang w:val="en-US"/>
        </w:rPr>
        <w:t>Keelelise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olukorra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mõju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Eesti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kakskeelsetele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õppijatele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(</w:t>
      </w:r>
      <w:proofErr w:type="spellStart"/>
      <w:r w:rsidR="00C832E3" w:rsidRPr="00C832E3">
        <w:rPr>
          <w:rFonts w:ascii="Minion Pro" w:hAnsi="Minion Pro" w:cs="Gill Sans"/>
          <w:lang w:val="en-US"/>
        </w:rPr>
        <w:t>vene-eesti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bilingvism</w:t>
      </w:r>
      <w:proofErr w:type="spellEnd"/>
      <w:r w:rsidR="00C832E3" w:rsidRPr="00C832E3">
        <w:rPr>
          <w:rFonts w:ascii="Minion Pro" w:hAnsi="Minion Pro" w:cs="Gill Sans"/>
          <w:lang w:val="en-US"/>
        </w:rPr>
        <w:t>)]</w:t>
      </w:r>
    </w:p>
    <w:p w14:paraId="005DDAA5" w14:textId="77777777" w:rsidR="00C832E3" w:rsidRPr="00C832E3" w:rsidRDefault="00C832E3" w:rsidP="00C62923">
      <w:pPr>
        <w:jc w:val="both"/>
        <w:rPr>
          <w:rFonts w:ascii="Minion Pro" w:hAnsi="Minion Pro" w:cs="Times New Roman"/>
          <w:lang w:val="en-US"/>
        </w:rPr>
      </w:pPr>
    </w:p>
    <w:p w14:paraId="1BA3103F" w14:textId="3A078A89" w:rsidR="00C832E3" w:rsidRDefault="00426892" w:rsidP="00C62923">
      <w:pPr>
        <w:jc w:val="both"/>
        <w:rPr>
          <w:rFonts w:ascii="Minion Pro" w:hAnsi="Minion Pro" w:cs="Gill Sans"/>
          <w:lang w:val="en-US"/>
        </w:rPr>
      </w:pPr>
      <w:proofErr w:type="spellStart"/>
      <w:r>
        <w:rPr>
          <w:rFonts w:ascii="Minion Pro" w:hAnsi="Minion Pro"/>
          <w:i/>
          <w:lang w:val="en-US"/>
        </w:rPr>
        <w:t>Натал</w:t>
      </w:r>
      <w:proofErr w:type="spellEnd"/>
      <w:r>
        <w:rPr>
          <w:rFonts w:ascii="Times New Roman" w:hAnsi="Times New Roman" w:cs="Times New Roman"/>
          <w:i/>
          <w:lang w:val="ru-RU"/>
        </w:rPr>
        <w:t>и</w:t>
      </w:r>
      <w:r w:rsidR="00395F9A" w:rsidRPr="00C832E3">
        <w:rPr>
          <w:rFonts w:ascii="Minion Pro" w:hAnsi="Minion Pro"/>
          <w:i/>
          <w:lang w:val="en-US"/>
        </w:rPr>
        <w:t xml:space="preserve">я </w:t>
      </w:r>
      <w:proofErr w:type="spellStart"/>
      <w:r w:rsidR="00395F9A" w:rsidRPr="00C832E3">
        <w:rPr>
          <w:rFonts w:ascii="Minion Pro" w:hAnsi="Minion Pro"/>
          <w:i/>
          <w:lang w:val="en-US"/>
        </w:rPr>
        <w:t>Синдецкая</w:t>
      </w:r>
      <w:proofErr w:type="spellEnd"/>
      <w:r w:rsidR="00395F9A" w:rsidRPr="00C832E3">
        <w:rPr>
          <w:rFonts w:ascii="Minion Pro" w:hAnsi="Minion Pro"/>
          <w:lang w:val="en-US"/>
        </w:rPr>
        <w:t xml:space="preserve">.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Память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о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Первой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Речи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Посполитой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на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территории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современной</w:t>
      </w:r>
      <w:proofErr w:type="spellEnd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proofErr w:type="spellStart"/>
      <w:r w:rsidR="00395F9A" w:rsidRPr="00C832E3">
        <w:rPr>
          <w:rFonts w:ascii="Minion Pro" w:eastAsia="Times New Roman" w:hAnsi="Minion Pro" w:cs="Gill Sans"/>
          <w:color w:val="000000"/>
          <w:lang w:val="en-US"/>
        </w:rPr>
        <w:t>Эстонии</w:t>
      </w:r>
      <w:proofErr w:type="spellEnd"/>
      <w:r w:rsidR="00C832E3" w:rsidRPr="00C832E3">
        <w:rPr>
          <w:rFonts w:ascii="Minion Pro" w:eastAsia="Times New Roman" w:hAnsi="Minion Pro" w:cs="Gill Sans"/>
          <w:color w:val="000000"/>
          <w:lang w:val="en-US"/>
        </w:rPr>
        <w:t xml:space="preserve"> </w:t>
      </w:r>
      <w:r w:rsidR="00C832E3" w:rsidRPr="00C832E3">
        <w:rPr>
          <w:rFonts w:ascii="Minion Pro" w:hAnsi="Minion Pro" w:cs="Gill Sans"/>
          <w:lang w:val="en-US"/>
        </w:rPr>
        <w:t>[</w:t>
      </w:r>
      <w:proofErr w:type="spellStart"/>
      <w:r w:rsidR="00C832E3" w:rsidRPr="00C832E3">
        <w:rPr>
          <w:rFonts w:ascii="Minion Pro" w:hAnsi="Minion Pro" w:cs="Gill Sans"/>
          <w:lang w:val="en-US"/>
        </w:rPr>
        <w:t>Mälu</w:t>
      </w:r>
      <w:proofErr w:type="spellEnd"/>
      <w:r w:rsidR="00C832E3" w:rsidRPr="00C832E3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lang w:val="en-US"/>
        </w:rPr>
        <w:t>Esimesest</w:t>
      </w:r>
      <w:proofErr w:type="spellEnd"/>
      <w:r w:rsidR="00C832E3" w:rsidRPr="00C832E3">
        <w:rPr>
          <w:rFonts w:ascii="Minion Pro" w:hAnsi="Minion Pro" w:cs="Gill Sans"/>
          <w:lang w:val="en-US"/>
        </w:rPr>
        <w:t> </w:t>
      </w:r>
      <w:proofErr w:type="spellStart"/>
      <w:r w:rsidR="00C832E3" w:rsidRPr="00C832E3">
        <w:rPr>
          <w:rFonts w:ascii="Minion Pro" w:hAnsi="Minion Pro" w:cs="Gill Sans"/>
          <w:color w:val="222222"/>
          <w:shd w:val="clear" w:color="auto" w:fill="FFFFFF"/>
          <w:lang w:val="en-US"/>
        </w:rPr>
        <w:t>Rzeczpospolitast</w:t>
      </w:r>
      <w:proofErr w:type="spellEnd"/>
      <w:r w:rsidR="00C832E3" w:rsidRPr="00C832E3">
        <w:rPr>
          <w:rFonts w:ascii="Minion Pro" w:hAnsi="Minion Pro" w:cs="Gill Sans"/>
          <w:color w:val="222222"/>
          <w:shd w:val="clear" w:color="auto" w:fill="FFFFFF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color w:val="222222"/>
          <w:shd w:val="clear" w:color="auto" w:fill="FFFFFF"/>
          <w:lang w:val="en-US"/>
        </w:rPr>
        <w:t>kaasaagses</w:t>
      </w:r>
      <w:proofErr w:type="spellEnd"/>
      <w:r w:rsidR="00C832E3" w:rsidRPr="00C832E3">
        <w:rPr>
          <w:rFonts w:ascii="Minion Pro" w:hAnsi="Minion Pro" w:cs="Gill Sans"/>
          <w:color w:val="222222"/>
          <w:shd w:val="clear" w:color="auto" w:fill="FFFFFF"/>
          <w:lang w:val="en-US"/>
        </w:rPr>
        <w:t xml:space="preserve"> </w:t>
      </w:r>
      <w:proofErr w:type="spellStart"/>
      <w:r w:rsidR="00C832E3" w:rsidRPr="00C832E3">
        <w:rPr>
          <w:rFonts w:ascii="Minion Pro" w:hAnsi="Minion Pro" w:cs="Gill Sans"/>
          <w:color w:val="222222"/>
          <w:shd w:val="clear" w:color="auto" w:fill="FFFFFF"/>
          <w:lang w:val="en-US"/>
        </w:rPr>
        <w:t>Eestis</w:t>
      </w:r>
      <w:proofErr w:type="spellEnd"/>
      <w:r w:rsidR="00C832E3" w:rsidRPr="00C832E3">
        <w:rPr>
          <w:rFonts w:ascii="Minion Pro" w:hAnsi="Minion Pro" w:cs="Gill Sans"/>
          <w:lang w:val="en-US"/>
        </w:rPr>
        <w:t>]</w:t>
      </w:r>
    </w:p>
    <w:p w14:paraId="2B99A689" w14:textId="77777777" w:rsidR="00C832E3" w:rsidRPr="00C832E3" w:rsidRDefault="00C832E3" w:rsidP="00C832E3">
      <w:pPr>
        <w:jc w:val="both"/>
        <w:rPr>
          <w:rFonts w:ascii="Minion Pro" w:hAnsi="Minion Pro" w:cs="Times New Roman"/>
          <w:lang w:val="en-US"/>
        </w:rPr>
      </w:pPr>
    </w:p>
    <w:p w14:paraId="19FDFF0E" w14:textId="55C5ADA2" w:rsidR="00395F9A" w:rsidRPr="006C63CF" w:rsidRDefault="00C3508C" w:rsidP="006C63CF">
      <w:pPr>
        <w:rPr>
          <w:rFonts w:ascii="Minion Pro" w:hAnsi="Minion Pro" w:cs="Times New Roman"/>
          <w:b/>
          <w:lang w:val="en-US"/>
        </w:rPr>
      </w:pPr>
      <w:proofErr w:type="spellStart"/>
      <w:r w:rsidRPr="006C63CF">
        <w:rPr>
          <w:rFonts w:ascii="Minion Pro" w:hAnsi="Minion Pro"/>
          <w:b/>
          <w:lang w:val="en-US"/>
        </w:rPr>
        <w:t>Vaheaeg</w:t>
      </w:r>
      <w:proofErr w:type="spellEnd"/>
      <w:r w:rsidR="00395F9A" w:rsidRPr="006C63CF">
        <w:rPr>
          <w:rFonts w:ascii="Minion Pro" w:hAnsi="Minion Pro"/>
          <w:b/>
          <w:lang w:val="en-US"/>
        </w:rPr>
        <w:t xml:space="preserve"> (13.30—1</w:t>
      </w:r>
      <w:r w:rsidR="00934DC7" w:rsidRPr="006C63CF">
        <w:rPr>
          <w:rFonts w:ascii="Minion Pro" w:hAnsi="Minion Pro"/>
          <w:b/>
          <w:lang w:val="en-US"/>
        </w:rPr>
        <w:t>4</w:t>
      </w:r>
      <w:r w:rsidR="00395F9A" w:rsidRPr="006C63CF">
        <w:rPr>
          <w:rFonts w:ascii="Minion Pro" w:hAnsi="Minion Pro"/>
          <w:b/>
          <w:lang w:val="en-US"/>
        </w:rPr>
        <w:t>.</w:t>
      </w:r>
      <w:r w:rsidR="00934DC7" w:rsidRPr="006C63CF">
        <w:rPr>
          <w:rFonts w:ascii="Minion Pro" w:hAnsi="Minion Pro"/>
          <w:b/>
          <w:lang w:val="en-US"/>
        </w:rPr>
        <w:t>00</w:t>
      </w:r>
      <w:r w:rsidR="00395F9A" w:rsidRPr="006C63CF">
        <w:rPr>
          <w:rFonts w:ascii="Minion Pro" w:hAnsi="Minion Pro"/>
          <w:b/>
          <w:lang w:val="en-US"/>
        </w:rPr>
        <w:t>)</w:t>
      </w:r>
    </w:p>
    <w:p w14:paraId="402E68BE" w14:textId="77777777" w:rsidR="00395F9A" w:rsidRPr="006C63CF" w:rsidRDefault="00395F9A" w:rsidP="006C63CF">
      <w:pPr>
        <w:rPr>
          <w:rFonts w:ascii="Minion Pro" w:hAnsi="Minion Pro"/>
          <w:b/>
          <w:u w:val="single"/>
          <w:lang w:val="en-US"/>
        </w:rPr>
      </w:pPr>
    </w:p>
    <w:p w14:paraId="4F7524C1" w14:textId="3B1281D0" w:rsidR="00FC0A12" w:rsidRPr="006C63CF" w:rsidRDefault="00934DC7" w:rsidP="006C63CF">
      <w:pPr>
        <w:rPr>
          <w:rFonts w:ascii="Minion Pro" w:hAnsi="Minion Pro"/>
          <w:b/>
          <w:lang w:val="en-US"/>
        </w:rPr>
      </w:pPr>
      <w:r w:rsidRPr="006C63CF">
        <w:rPr>
          <w:rFonts w:ascii="Minion Pro" w:hAnsi="Minion Pro"/>
          <w:b/>
          <w:lang w:val="en-US"/>
        </w:rPr>
        <w:t xml:space="preserve">Teine </w:t>
      </w:r>
      <w:proofErr w:type="spellStart"/>
      <w:r w:rsidRPr="006C63CF">
        <w:rPr>
          <w:rFonts w:ascii="Minion Pro" w:hAnsi="Minion Pro"/>
          <w:b/>
          <w:lang w:val="en-US"/>
        </w:rPr>
        <w:t>istung</w:t>
      </w:r>
      <w:proofErr w:type="spellEnd"/>
      <w:r w:rsidR="00395F9A" w:rsidRPr="006C63CF">
        <w:rPr>
          <w:rFonts w:ascii="Minion Pro" w:hAnsi="Minion Pro"/>
          <w:b/>
          <w:lang w:val="en-US"/>
        </w:rPr>
        <w:t xml:space="preserve"> (1</w:t>
      </w:r>
      <w:r w:rsidRPr="006C63CF">
        <w:rPr>
          <w:rFonts w:ascii="Minion Pro" w:hAnsi="Minion Pro"/>
          <w:b/>
          <w:lang w:val="en-US"/>
        </w:rPr>
        <w:t>4</w:t>
      </w:r>
      <w:r w:rsidR="00395F9A" w:rsidRPr="006C63CF">
        <w:rPr>
          <w:rFonts w:ascii="Minion Pro" w:hAnsi="Minion Pro"/>
          <w:b/>
          <w:lang w:val="en-US"/>
        </w:rPr>
        <w:t>.</w:t>
      </w:r>
      <w:r w:rsidRPr="006C63CF">
        <w:rPr>
          <w:rFonts w:ascii="Minion Pro" w:hAnsi="Minion Pro"/>
          <w:b/>
          <w:lang w:val="en-US"/>
        </w:rPr>
        <w:t>00</w:t>
      </w:r>
      <w:r w:rsidR="00395F9A" w:rsidRPr="006C63CF">
        <w:rPr>
          <w:rFonts w:ascii="Minion Pro" w:hAnsi="Minion Pro"/>
          <w:b/>
          <w:lang w:val="en-US"/>
        </w:rPr>
        <w:t>—1</w:t>
      </w:r>
      <w:r w:rsidRPr="006C63CF">
        <w:rPr>
          <w:rFonts w:ascii="Minion Pro" w:hAnsi="Minion Pro"/>
          <w:b/>
          <w:lang w:val="en-US"/>
        </w:rPr>
        <w:t>5</w:t>
      </w:r>
      <w:r w:rsidR="00395F9A" w:rsidRPr="006C63CF">
        <w:rPr>
          <w:rFonts w:ascii="Minion Pro" w:hAnsi="Minion Pro"/>
          <w:b/>
          <w:lang w:val="en-US"/>
        </w:rPr>
        <w:t>.</w:t>
      </w:r>
      <w:r w:rsidRPr="006C63CF">
        <w:rPr>
          <w:rFonts w:ascii="Minion Pro" w:hAnsi="Minion Pro"/>
          <w:b/>
          <w:lang w:val="en-US"/>
        </w:rPr>
        <w:t>00</w:t>
      </w:r>
      <w:r w:rsidR="00395F9A" w:rsidRPr="006C63CF">
        <w:rPr>
          <w:rFonts w:ascii="Minion Pro" w:hAnsi="Minion Pro"/>
          <w:b/>
          <w:lang w:val="en-US"/>
        </w:rPr>
        <w:t>)</w:t>
      </w:r>
    </w:p>
    <w:p w14:paraId="5C0FD0E2" w14:textId="77777777" w:rsidR="00FC0A12" w:rsidRPr="00C832E3" w:rsidRDefault="00FC0A12" w:rsidP="00C832E3">
      <w:pPr>
        <w:jc w:val="both"/>
        <w:rPr>
          <w:rFonts w:ascii="Minion Pro" w:hAnsi="Minion Pro"/>
          <w:i/>
          <w:u w:val="single"/>
          <w:lang w:val="en-US"/>
        </w:rPr>
      </w:pPr>
    </w:p>
    <w:p w14:paraId="13F3C4AF" w14:textId="115833CB" w:rsidR="00FC0A12" w:rsidRPr="00EF3F8B" w:rsidRDefault="00FC0A12" w:rsidP="00C62923">
      <w:pPr>
        <w:jc w:val="both"/>
        <w:rPr>
          <w:rFonts w:ascii="Minion Pro" w:hAnsi="Minion Pro" w:cs="Times New Roman"/>
          <w:lang w:val="en-US"/>
        </w:rPr>
      </w:pPr>
      <w:r w:rsidRPr="00EF3F8B">
        <w:rPr>
          <w:rFonts w:ascii="Minion Pro" w:eastAsia="Times New Roman" w:hAnsi="Minion Pro" w:cs="Times New Roman"/>
          <w:i/>
          <w:lang w:val="ru-RU"/>
        </w:rPr>
        <w:t xml:space="preserve">Сергей Доценко. </w:t>
      </w:r>
      <w:r w:rsidR="00395F9A" w:rsidRPr="00EF3F8B">
        <w:rPr>
          <w:rFonts w:ascii="Minion Pro" w:eastAsia="Times New Roman" w:hAnsi="Minion Pro" w:cs="Times New Roman"/>
          <w:lang w:val="ru-RU"/>
        </w:rPr>
        <w:t xml:space="preserve">Ритм и смысл </w:t>
      </w:r>
      <w:r w:rsidRPr="00EF3F8B">
        <w:rPr>
          <w:rFonts w:ascii="Minion Pro" w:eastAsia="Times New Roman" w:hAnsi="Minion Pro" w:cs="Times New Roman"/>
          <w:lang w:val="ru-RU"/>
        </w:rPr>
        <w:t>стихотворени</w:t>
      </w:r>
      <w:r w:rsidR="00395F9A" w:rsidRPr="00EF3F8B">
        <w:rPr>
          <w:rFonts w:ascii="Minion Pro" w:eastAsia="Times New Roman" w:hAnsi="Minion Pro" w:cs="Times New Roman"/>
          <w:lang w:val="ru-RU"/>
        </w:rPr>
        <w:t>я</w:t>
      </w:r>
      <w:r w:rsidRPr="00EF3F8B">
        <w:rPr>
          <w:rFonts w:ascii="Minion Pro" w:eastAsia="Times New Roman" w:hAnsi="Minion Pro" w:cs="Times New Roman"/>
          <w:lang w:val="ru-RU"/>
        </w:rPr>
        <w:t xml:space="preserve"> А. С. Пушкина «Буря»</w:t>
      </w:r>
      <w:r w:rsidR="00C832E3" w:rsidRPr="00EF3F8B">
        <w:rPr>
          <w:rFonts w:ascii="Minion Pro" w:eastAsia="Times New Roman" w:hAnsi="Minion Pro" w:cs="Times New Roman"/>
          <w:lang w:val="ru-RU"/>
        </w:rPr>
        <w:t xml:space="preserve"> </w:t>
      </w:r>
      <w:r w:rsidR="00426892" w:rsidRPr="00EF3F8B">
        <w:rPr>
          <w:rFonts w:ascii="Minion Pro" w:hAnsi="Minion Pro" w:cs="Gill Sans"/>
          <w:lang w:val="ru-RU"/>
        </w:rPr>
        <w:t>[</w:t>
      </w:r>
      <w:proofErr w:type="spellStart"/>
      <w:r w:rsidR="00426892" w:rsidRPr="00EF3F8B">
        <w:rPr>
          <w:rFonts w:ascii="Minion Pro" w:hAnsi="Minion Pro" w:cs="Gill Sans"/>
          <w:lang w:val="ru-RU"/>
        </w:rPr>
        <w:t>Aleksander</w:t>
      </w:r>
      <w:proofErr w:type="spellEnd"/>
      <w:r w:rsidR="00426892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426892" w:rsidRPr="00EF3F8B">
        <w:rPr>
          <w:rFonts w:ascii="Minion Pro" w:hAnsi="Minion Pro" w:cs="Gill Sans"/>
          <w:lang w:val="ru-RU"/>
        </w:rPr>
        <w:t>Puškini</w:t>
      </w:r>
      <w:proofErr w:type="spellEnd"/>
      <w:r w:rsidR="00426892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426892" w:rsidRPr="00EF3F8B">
        <w:rPr>
          <w:rFonts w:ascii="Minion Pro" w:hAnsi="Minion Pro" w:cs="Gill Sans"/>
          <w:lang w:val="ru-RU"/>
        </w:rPr>
        <w:t>luuletus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“</w:t>
      </w:r>
      <w:proofErr w:type="spellStart"/>
      <w:r w:rsidR="00C832E3" w:rsidRPr="00EF3F8B">
        <w:rPr>
          <w:rFonts w:ascii="Minion Pro" w:hAnsi="Minion Pro" w:cs="Gill Sans"/>
          <w:lang w:val="ru-RU"/>
        </w:rPr>
        <w:t>Burja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”: </w:t>
      </w:r>
      <w:proofErr w:type="spellStart"/>
      <w:r w:rsidR="00C832E3" w:rsidRPr="00EF3F8B">
        <w:rPr>
          <w:rFonts w:ascii="Minion Pro" w:hAnsi="Minion Pro" w:cs="Gill Sans"/>
          <w:lang w:val="ru-RU"/>
        </w:rPr>
        <w:t>Rütm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ru-RU"/>
        </w:rPr>
        <w:t>ja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ru-RU"/>
        </w:rPr>
        <w:t>mõte</w:t>
      </w:r>
      <w:proofErr w:type="spellEnd"/>
      <w:r w:rsidR="00C832E3" w:rsidRPr="00EF3F8B">
        <w:rPr>
          <w:rFonts w:ascii="Minion Pro" w:hAnsi="Minion Pro" w:cs="Times New Roman"/>
          <w:lang w:val="en-US"/>
        </w:rPr>
        <w:t>]</w:t>
      </w:r>
    </w:p>
    <w:p w14:paraId="4096B142" w14:textId="77777777" w:rsidR="00C832E3" w:rsidRPr="00EF3F8B" w:rsidRDefault="00C832E3" w:rsidP="00C62923">
      <w:pPr>
        <w:jc w:val="both"/>
        <w:rPr>
          <w:rFonts w:ascii="Minion Pro" w:hAnsi="Minion Pro" w:cs="Times New Roman"/>
          <w:lang w:val="en-US"/>
        </w:rPr>
      </w:pPr>
    </w:p>
    <w:p w14:paraId="20709F41" w14:textId="7C0A6C4A" w:rsidR="00FC0A12" w:rsidRPr="00EF3F8B" w:rsidRDefault="00FC0A12" w:rsidP="00C62923">
      <w:pPr>
        <w:jc w:val="both"/>
        <w:rPr>
          <w:rFonts w:ascii="Minion Pro" w:hAnsi="Minion Pro" w:cs="Gill Sans"/>
          <w:lang w:val="en-US"/>
        </w:rPr>
      </w:pPr>
      <w:proofErr w:type="spellStart"/>
      <w:r w:rsidRPr="00EF3F8B">
        <w:rPr>
          <w:rFonts w:ascii="Minion Pro" w:eastAsia="Times New Roman" w:hAnsi="Minion Pro" w:cs="Times New Roman"/>
          <w:i/>
          <w:lang w:val="en-US"/>
        </w:rPr>
        <w:t>Александр</w:t>
      </w:r>
      <w:proofErr w:type="spellEnd"/>
      <w:r w:rsidRPr="00EF3F8B">
        <w:rPr>
          <w:rFonts w:ascii="Minion Pro" w:eastAsia="Times New Roman" w:hAnsi="Minion Pro" w:cs="Times New Roman"/>
          <w:i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Times New Roman"/>
          <w:i/>
          <w:lang w:val="en-US"/>
        </w:rPr>
        <w:t>Данилевский</w:t>
      </w:r>
      <w:proofErr w:type="spellEnd"/>
      <w:r w:rsidRPr="00EF3F8B">
        <w:rPr>
          <w:rFonts w:ascii="Minion Pro" w:eastAsia="Times New Roman" w:hAnsi="Minion Pro" w:cs="Times New Roman"/>
          <w:i/>
          <w:lang w:val="en-US"/>
        </w:rPr>
        <w:t xml:space="preserve">. </w:t>
      </w:r>
      <w:r w:rsidRPr="00EF3F8B">
        <w:rPr>
          <w:rFonts w:ascii="Minion Pro" w:eastAsia="Times New Roman" w:hAnsi="Minion Pro" w:cs="Times New Roman"/>
          <w:lang w:val="ru-RU"/>
        </w:rPr>
        <w:t>«</w:t>
      </w:r>
      <w:proofErr w:type="spellStart"/>
      <w:r w:rsidRPr="00EF3F8B">
        <w:rPr>
          <w:rFonts w:ascii="Minion Pro" w:eastAsia="Times New Roman" w:hAnsi="Minion Pro" w:cs="Times New Roman"/>
          <w:lang w:val="en-US"/>
        </w:rPr>
        <w:t>Милые</w:t>
      </w:r>
      <w:proofErr w:type="spellEnd"/>
      <w:r w:rsidRPr="00EF3F8B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Times New Roman"/>
          <w:lang w:val="en-US"/>
        </w:rPr>
        <w:t>призраки</w:t>
      </w:r>
      <w:proofErr w:type="spellEnd"/>
      <w:r w:rsidRPr="00EF3F8B">
        <w:rPr>
          <w:rFonts w:ascii="Minion Pro" w:eastAsia="Times New Roman" w:hAnsi="Minion Pro" w:cs="Times New Roman"/>
          <w:lang w:val="ru-RU"/>
        </w:rPr>
        <w:t>»</w:t>
      </w:r>
      <w:r w:rsidRPr="00EF3F8B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Times New Roman"/>
          <w:lang w:val="en-US"/>
        </w:rPr>
        <w:t>Леонида</w:t>
      </w:r>
      <w:proofErr w:type="spellEnd"/>
      <w:r w:rsidRPr="00EF3F8B">
        <w:rPr>
          <w:rFonts w:ascii="Minion Pro" w:eastAsia="Times New Roman" w:hAnsi="Minion Pro" w:cs="Times New Roman"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Times New Roman"/>
          <w:lang w:val="en-US"/>
        </w:rPr>
        <w:t>Андреева</w:t>
      </w:r>
      <w:proofErr w:type="spellEnd"/>
      <w:r w:rsidR="00C832E3" w:rsidRPr="00EF3F8B">
        <w:rPr>
          <w:rFonts w:ascii="Minion Pro" w:eastAsia="Times New Roman" w:hAnsi="Minion Pro" w:cs="Times New Roman"/>
          <w:lang w:val="en-US"/>
        </w:rPr>
        <w:t xml:space="preserve"> </w:t>
      </w:r>
      <w:r w:rsidR="00EF3F8B" w:rsidRPr="00EF3F8B">
        <w:rPr>
          <w:rFonts w:ascii="Minion Pro" w:hAnsi="Minion Pro" w:cs="Gill Sans"/>
          <w:lang w:val="ru-RU"/>
        </w:rPr>
        <w:t>[</w:t>
      </w:r>
      <w:r w:rsidR="00C832E3" w:rsidRPr="00EF3F8B">
        <w:rPr>
          <w:rFonts w:ascii="Minion Pro" w:hAnsi="Minion Pro" w:cs="Gill Sans"/>
          <w:lang w:val="en-US"/>
        </w:rPr>
        <w:t xml:space="preserve">Leonid </w:t>
      </w:r>
      <w:proofErr w:type="spellStart"/>
      <w:r w:rsidR="00C832E3" w:rsidRPr="00EF3F8B">
        <w:rPr>
          <w:rFonts w:ascii="Minion Pro" w:hAnsi="Minion Pro" w:cs="Gill Sans"/>
          <w:lang w:val="en-US"/>
        </w:rPr>
        <w:t>Andrejevi</w:t>
      </w:r>
      <w:proofErr w:type="spellEnd"/>
      <w:r w:rsidR="00C832E3" w:rsidRPr="00EF3F8B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en-US"/>
        </w:rPr>
        <w:t>draamast</w:t>
      </w:r>
      <w:proofErr w:type="spellEnd"/>
      <w:r w:rsidR="00C832E3" w:rsidRPr="00EF3F8B">
        <w:rPr>
          <w:rFonts w:ascii="Minion Pro" w:hAnsi="Minion Pro" w:cs="Gill Sans"/>
          <w:lang w:val="en-US"/>
        </w:rPr>
        <w:t> </w:t>
      </w:r>
      <w:r w:rsidR="00426892" w:rsidRPr="00EF3F8B">
        <w:rPr>
          <w:rFonts w:ascii="Minion Pro" w:hAnsi="Minion Pro" w:cs="Helvetica Neue"/>
          <w:caps/>
          <w:color w:val="000000"/>
          <w:lang w:val="en-US"/>
        </w:rPr>
        <w:t>„</w:t>
      </w:r>
      <w:proofErr w:type="spellStart"/>
      <w:r w:rsidR="00C832E3" w:rsidRPr="00EF3F8B">
        <w:rPr>
          <w:rFonts w:ascii="Minion Pro" w:hAnsi="Minion Pro" w:cs="Gill Sans"/>
          <w:lang w:val="en-US"/>
        </w:rPr>
        <w:t>Milõje</w:t>
      </w:r>
      <w:proofErr w:type="spellEnd"/>
      <w:r w:rsidR="00C832E3" w:rsidRPr="00EF3F8B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en-US"/>
        </w:rPr>
        <w:t>prizvraki</w:t>
      </w:r>
      <w:proofErr w:type="spellEnd"/>
      <w:r w:rsidR="00C832E3" w:rsidRPr="00EF3F8B">
        <w:rPr>
          <w:rFonts w:ascii="Minion Pro" w:hAnsi="Minion Pro" w:cs="Gill Sans"/>
          <w:lang w:val="en-US"/>
        </w:rPr>
        <w:t>”]</w:t>
      </w:r>
    </w:p>
    <w:p w14:paraId="701B10E2" w14:textId="77777777" w:rsidR="00C832E3" w:rsidRPr="00EF3F8B" w:rsidRDefault="00C832E3" w:rsidP="00C62923">
      <w:pPr>
        <w:jc w:val="both"/>
        <w:rPr>
          <w:rFonts w:ascii="Minion Pro" w:hAnsi="Minion Pro" w:cs="Times New Roman"/>
          <w:lang w:val="en-US"/>
        </w:rPr>
      </w:pPr>
    </w:p>
    <w:p w14:paraId="096ABE63" w14:textId="13D53F86" w:rsidR="00FC0A12" w:rsidRPr="00EF3F8B" w:rsidRDefault="00FC0A12" w:rsidP="00C62923">
      <w:pPr>
        <w:jc w:val="both"/>
        <w:rPr>
          <w:rFonts w:ascii="Minion Pro" w:hAnsi="Minion Pro" w:cs="Gill Sans"/>
          <w:lang w:val="ru-RU"/>
        </w:rPr>
      </w:pPr>
      <w:proofErr w:type="spellStart"/>
      <w:r w:rsidRPr="00EF3F8B">
        <w:rPr>
          <w:rFonts w:ascii="Minion Pro" w:eastAsia="Times New Roman" w:hAnsi="Minion Pro" w:cs="Gill Sans"/>
          <w:i/>
          <w:color w:val="000000"/>
          <w:lang w:val="en-US"/>
        </w:rPr>
        <w:t>Григорий</w:t>
      </w:r>
      <w:proofErr w:type="spellEnd"/>
      <w:r w:rsidRPr="00EF3F8B">
        <w:rPr>
          <w:rFonts w:ascii="Minion Pro" w:eastAsia="Times New Roman" w:hAnsi="Minion Pro" w:cs="Gill Sans"/>
          <w:i/>
          <w:color w:val="000000"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Gill Sans"/>
          <w:i/>
          <w:color w:val="000000"/>
          <w:lang w:val="en-US"/>
        </w:rPr>
        <w:t>Утгоф</w:t>
      </w:r>
      <w:proofErr w:type="spellEnd"/>
      <w:r w:rsidRPr="00EF3F8B">
        <w:rPr>
          <w:rFonts w:ascii="Minion Pro" w:eastAsia="Times New Roman" w:hAnsi="Minion Pro" w:cs="Gill Sans"/>
          <w:color w:val="000000"/>
          <w:lang w:val="en-US"/>
        </w:rPr>
        <w:t xml:space="preserve">. </w:t>
      </w:r>
      <w:r w:rsidR="00426892" w:rsidRPr="00EF3F8B">
        <w:rPr>
          <w:rFonts w:ascii="Minion Pro" w:eastAsia="Times New Roman" w:hAnsi="Minion Pro" w:cs="Times New Roman"/>
          <w:lang w:val="ru-RU"/>
        </w:rPr>
        <w:t>О</w:t>
      </w:r>
      <w:r w:rsidR="00037E79">
        <w:rPr>
          <w:rFonts w:ascii="Minion Pro" w:eastAsia="Times New Roman" w:hAnsi="Minion Pro" w:cs="Times New Roman"/>
          <w:lang w:val="ru-RU"/>
        </w:rPr>
        <w:t>б одной неочевидной параллели к</w:t>
      </w:r>
      <w:r w:rsidR="00037E79" w:rsidRPr="00EF3F8B">
        <w:rPr>
          <w:rFonts w:ascii="Minion Pro" w:eastAsia="Times New Roman" w:hAnsi="Minion Pro" w:cs="Times New Roman"/>
          <w:lang w:val="ru-RU"/>
        </w:rPr>
        <w:t xml:space="preserve"> «Представлени</w:t>
      </w:r>
      <w:r w:rsidR="00037E79">
        <w:rPr>
          <w:rFonts w:ascii="Times New Roman" w:eastAsia="Times New Roman" w:hAnsi="Times New Roman" w:cs="Times New Roman"/>
          <w:lang w:val="ru-RU"/>
        </w:rPr>
        <w:t>ю</w:t>
      </w:r>
      <w:r w:rsidR="00037E79" w:rsidRPr="00EF3F8B">
        <w:rPr>
          <w:rFonts w:ascii="Minion Pro" w:eastAsia="Times New Roman" w:hAnsi="Minion Pro" w:cs="Times New Roman"/>
          <w:lang w:val="ru-RU"/>
        </w:rPr>
        <w:t xml:space="preserve">» </w:t>
      </w:r>
      <w:r w:rsidRPr="00EF3F8B">
        <w:rPr>
          <w:rFonts w:ascii="Minion Pro" w:eastAsia="Times New Roman" w:hAnsi="Minion Pro" w:cs="Times New Roman"/>
          <w:lang w:val="ru-RU"/>
        </w:rPr>
        <w:t>И</w:t>
      </w:r>
      <w:r w:rsidR="00EF3F8B" w:rsidRPr="00EF3F8B">
        <w:rPr>
          <w:rFonts w:ascii="Minion Pro" w:eastAsia="Times New Roman" w:hAnsi="Minion Pro" w:cs="Times New Roman"/>
          <w:lang w:val="ru-RU"/>
        </w:rPr>
        <w:t>осифа</w:t>
      </w:r>
      <w:r w:rsidRPr="00EF3F8B">
        <w:rPr>
          <w:rFonts w:ascii="Minion Pro" w:eastAsia="Times New Roman" w:hAnsi="Minion Pro" w:cs="Times New Roman"/>
          <w:lang w:val="ru-RU"/>
        </w:rPr>
        <w:t xml:space="preserve"> Бродского</w:t>
      </w:r>
      <w:r w:rsidR="00C832E3" w:rsidRPr="00EF3F8B">
        <w:rPr>
          <w:rFonts w:ascii="Minion Pro" w:eastAsia="Times New Roman" w:hAnsi="Minion Pro" w:cs="Times New Roman"/>
          <w:lang w:val="ru-RU"/>
        </w:rPr>
        <w:t xml:space="preserve"> </w:t>
      </w:r>
      <w:r w:rsidR="00C832E3" w:rsidRPr="00EF3F8B">
        <w:rPr>
          <w:rFonts w:ascii="Minion Pro" w:hAnsi="Minion Pro" w:cs="Gill Sans"/>
          <w:lang w:val="ru-RU"/>
        </w:rPr>
        <w:t>[</w:t>
      </w:r>
      <w:proofErr w:type="spellStart"/>
      <w:r w:rsidR="00C832E3" w:rsidRPr="00EF3F8B">
        <w:rPr>
          <w:rFonts w:ascii="Minion Pro" w:hAnsi="Minion Pro" w:cs="Gill Sans"/>
          <w:lang w:val="ru-RU"/>
        </w:rPr>
        <w:t>Jossif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ru-RU"/>
        </w:rPr>
        <w:t>Brodski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ru-RU"/>
        </w:rPr>
        <w:t>luuletusest</w:t>
      </w:r>
      <w:proofErr w:type="spellEnd"/>
      <w:r w:rsidR="00C832E3" w:rsidRPr="00EF3F8B">
        <w:rPr>
          <w:rFonts w:ascii="Minion Pro" w:hAnsi="Minion Pro" w:cs="Gill Sans"/>
          <w:lang w:val="ru-RU"/>
        </w:rPr>
        <w:t> </w:t>
      </w:r>
      <w:r w:rsidR="00426892" w:rsidRPr="00EF3F8B">
        <w:rPr>
          <w:rFonts w:ascii="Minion Pro" w:hAnsi="Minion Pro" w:cs="Helvetica Neue"/>
          <w:caps/>
          <w:color w:val="000000"/>
          <w:lang w:val="en-US"/>
        </w:rPr>
        <w:t>„</w:t>
      </w:r>
      <w:proofErr w:type="spellStart"/>
      <w:r w:rsidR="00C832E3" w:rsidRPr="00EF3F8B">
        <w:rPr>
          <w:rFonts w:ascii="Minion Pro" w:hAnsi="Minion Pro" w:cs="Gill Sans"/>
          <w:lang w:val="ru-RU"/>
        </w:rPr>
        <w:t>Predstavlenije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”: </w:t>
      </w:r>
      <w:proofErr w:type="spellStart"/>
      <w:r w:rsidR="00C832E3" w:rsidRPr="00EF3F8B">
        <w:rPr>
          <w:rFonts w:ascii="Minion Pro" w:hAnsi="Minion Pro" w:cs="Gill Sans"/>
          <w:lang w:val="ru-RU"/>
        </w:rPr>
        <w:t>üks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(</w:t>
      </w:r>
      <w:proofErr w:type="spellStart"/>
      <w:r w:rsidR="00C832E3" w:rsidRPr="00EF3F8B">
        <w:rPr>
          <w:rFonts w:ascii="Minion Pro" w:hAnsi="Minion Pro" w:cs="Gill Sans"/>
          <w:lang w:val="ru-RU"/>
        </w:rPr>
        <w:t>mitte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ru-RU"/>
        </w:rPr>
        <w:t>silmanähtav</w:t>
      </w:r>
      <w:proofErr w:type="spellEnd"/>
      <w:r w:rsidR="00C832E3" w:rsidRPr="00EF3F8B">
        <w:rPr>
          <w:rFonts w:ascii="Minion Pro" w:hAnsi="Minion Pro" w:cs="Gill Sans"/>
          <w:lang w:val="ru-RU"/>
        </w:rPr>
        <w:t xml:space="preserve">) </w:t>
      </w:r>
      <w:proofErr w:type="spellStart"/>
      <w:r w:rsidR="00426892" w:rsidRPr="00EF3F8B">
        <w:rPr>
          <w:rFonts w:ascii="Minion Pro" w:hAnsi="Minion Pro" w:cs="Gill Sans"/>
          <w:lang w:val="ru-RU"/>
        </w:rPr>
        <w:t>paralleel</w:t>
      </w:r>
      <w:proofErr w:type="spellEnd"/>
      <w:r w:rsidR="00C832E3" w:rsidRPr="00EF3F8B">
        <w:rPr>
          <w:rFonts w:ascii="Minion Pro" w:hAnsi="Minion Pro" w:cs="Gill Sans"/>
          <w:lang w:val="ru-RU"/>
        </w:rPr>
        <w:t>]</w:t>
      </w:r>
    </w:p>
    <w:p w14:paraId="59639B1F" w14:textId="77777777" w:rsidR="00C832E3" w:rsidRPr="00EF3F8B" w:rsidRDefault="00C832E3" w:rsidP="00C62923">
      <w:pPr>
        <w:jc w:val="both"/>
        <w:rPr>
          <w:rFonts w:ascii="Minion Pro" w:hAnsi="Minion Pro" w:cs="Times New Roman"/>
          <w:lang w:val="en-US"/>
        </w:rPr>
      </w:pPr>
    </w:p>
    <w:p w14:paraId="5F169EB9" w14:textId="77793FB3" w:rsidR="00FC0A12" w:rsidRPr="00EF3F8B" w:rsidRDefault="00DD5E43" w:rsidP="00C62923">
      <w:pPr>
        <w:jc w:val="both"/>
        <w:rPr>
          <w:rFonts w:ascii="Minion Pro" w:hAnsi="Minion Pro" w:cs="Times New Roman"/>
          <w:lang w:val="en-US"/>
        </w:rPr>
      </w:pPr>
      <w:proofErr w:type="spellStart"/>
      <w:r w:rsidRPr="00EF3F8B">
        <w:rPr>
          <w:rFonts w:ascii="Minion Pro" w:hAnsi="Minion Pro"/>
          <w:i/>
          <w:lang w:val="en-US"/>
        </w:rPr>
        <w:t>Галина</w:t>
      </w:r>
      <w:proofErr w:type="spellEnd"/>
      <w:r w:rsidRPr="00EF3F8B">
        <w:rPr>
          <w:rFonts w:ascii="Minion Pro" w:hAnsi="Minion Pro"/>
          <w:i/>
          <w:lang w:val="en-US"/>
        </w:rPr>
        <w:t xml:space="preserve"> </w:t>
      </w:r>
      <w:proofErr w:type="spellStart"/>
      <w:r w:rsidRPr="00EF3F8B">
        <w:rPr>
          <w:rFonts w:ascii="Minion Pro" w:hAnsi="Minion Pro"/>
          <w:i/>
          <w:lang w:val="en-US"/>
        </w:rPr>
        <w:t>Пономарева</w:t>
      </w:r>
      <w:proofErr w:type="spellEnd"/>
      <w:r w:rsidRPr="00EF3F8B">
        <w:rPr>
          <w:rFonts w:ascii="Minion Pro" w:hAnsi="Minion Pro"/>
          <w:i/>
          <w:lang w:val="en-US"/>
        </w:rPr>
        <w:t>.</w:t>
      </w:r>
      <w:r w:rsidRPr="00EF3F8B">
        <w:rPr>
          <w:rFonts w:ascii="Minion Pro" w:hAnsi="Minion Pro"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Gill Sans Light"/>
          <w:color w:val="000000"/>
          <w:lang w:val="en-US"/>
        </w:rPr>
        <w:t>Тартуские</w:t>
      </w:r>
      <w:proofErr w:type="spellEnd"/>
      <w:r w:rsidRPr="00EF3F8B">
        <w:rPr>
          <w:rFonts w:ascii="Minion Pro" w:eastAsia="Times New Roman" w:hAnsi="Minion Pro" w:cs="Gill Sans Light"/>
          <w:color w:val="000000"/>
          <w:lang w:val="en-US"/>
        </w:rPr>
        <w:t xml:space="preserve"> </w:t>
      </w:r>
      <w:proofErr w:type="spellStart"/>
      <w:r w:rsidRPr="00EF3F8B">
        <w:rPr>
          <w:rFonts w:ascii="Minion Pro" w:eastAsia="Times New Roman" w:hAnsi="Minion Pro" w:cs="Gill Sans Light"/>
          <w:color w:val="000000"/>
          <w:lang w:val="en-US"/>
        </w:rPr>
        <w:t>студенты-русисты</w:t>
      </w:r>
      <w:proofErr w:type="spellEnd"/>
      <w:r w:rsidRPr="00EF3F8B">
        <w:rPr>
          <w:rFonts w:ascii="Minion Pro" w:eastAsia="Times New Roman" w:hAnsi="Minion Pro" w:cs="Gill Sans Light"/>
          <w:color w:val="000000"/>
          <w:lang w:val="en-US"/>
        </w:rPr>
        <w:t xml:space="preserve"> 1960-х </w:t>
      </w:r>
      <w:proofErr w:type="spellStart"/>
      <w:r w:rsidRPr="00EF3F8B">
        <w:rPr>
          <w:rFonts w:ascii="Minion Pro" w:eastAsia="Times New Roman" w:hAnsi="Minion Pro" w:cs="Gill Sans Light"/>
          <w:color w:val="000000"/>
          <w:lang w:val="en-US"/>
        </w:rPr>
        <w:t>годов</w:t>
      </w:r>
      <w:proofErr w:type="spellEnd"/>
      <w:r w:rsidR="00C832E3" w:rsidRPr="00EF3F8B">
        <w:rPr>
          <w:rFonts w:ascii="Minion Pro" w:hAnsi="Minion Pro" w:cs="Gill Sans Light"/>
          <w:lang w:val="en-US"/>
        </w:rPr>
        <w:t> </w:t>
      </w:r>
      <w:r w:rsidR="00C832E3" w:rsidRPr="00EF3F8B">
        <w:rPr>
          <w:rFonts w:ascii="Minion Pro" w:hAnsi="Minion Pro" w:cs="Gill Sans"/>
          <w:lang w:val="en-US"/>
        </w:rPr>
        <w:t xml:space="preserve">[Tartu </w:t>
      </w:r>
      <w:proofErr w:type="spellStart"/>
      <w:r w:rsidR="00C832E3" w:rsidRPr="00EF3F8B">
        <w:rPr>
          <w:rFonts w:ascii="Minion Pro" w:hAnsi="Minion Pro" w:cs="Gill Sans"/>
          <w:lang w:val="en-US"/>
        </w:rPr>
        <w:t>vene</w:t>
      </w:r>
      <w:proofErr w:type="spellEnd"/>
      <w:r w:rsidR="00C832E3" w:rsidRPr="00EF3F8B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en-US"/>
        </w:rPr>
        <w:t>filoloogia</w:t>
      </w:r>
      <w:proofErr w:type="spellEnd"/>
      <w:r w:rsidR="00C832E3" w:rsidRPr="00EF3F8B">
        <w:rPr>
          <w:rFonts w:ascii="Minion Pro" w:hAnsi="Minion Pro" w:cs="Gill Sans"/>
          <w:lang w:val="en-US"/>
        </w:rPr>
        <w:t xml:space="preserve"> 1960ndate </w:t>
      </w:r>
      <w:proofErr w:type="spellStart"/>
      <w:r w:rsidR="00C832E3" w:rsidRPr="00EF3F8B">
        <w:rPr>
          <w:rFonts w:ascii="Minion Pro" w:hAnsi="Minion Pro" w:cs="Gill Sans"/>
          <w:lang w:val="en-US"/>
        </w:rPr>
        <w:t>aastate</w:t>
      </w:r>
      <w:proofErr w:type="spellEnd"/>
      <w:r w:rsidR="00C832E3" w:rsidRPr="00EF3F8B">
        <w:rPr>
          <w:rFonts w:ascii="Minion Pro" w:hAnsi="Minion Pro" w:cs="Gill Sans"/>
          <w:lang w:val="en-US"/>
        </w:rPr>
        <w:t xml:space="preserve"> </w:t>
      </w:r>
      <w:proofErr w:type="spellStart"/>
      <w:r w:rsidR="00C832E3" w:rsidRPr="00EF3F8B">
        <w:rPr>
          <w:rFonts w:ascii="Minion Pro" w:hAnsi="Minion Pro" w:cs="Gill Sans"/>
          <w:lang w:val="en-US"/>
        </w:rPr>
        <w:t>tudengid</w:t>
      </w:r>
      <w:proofErr w:type="spellEnd"/>
      <w:r w:rsidR="00C832E3" w:rsidRPr="00EF3F8B">
        <w:rPr>
          <w:rFonts w:ascii="Minion Pro" w:hAnsi="Minion Pro" w:cs="Gill Sans"/>
          <w:lang w:val="en-US"/>
        </w:rPr>
        <w:t>]</w:t>
      </w:r>
    </w:p>
    <w:sectPr w:rsidR="00FC0A12" w:rsidRPr="00EF3F8B" w:rsidSect="0015424B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B"/>
    <w:rsid w:val="00001E13"/>
    <w:rsid w:val="00037E79"/>
    <w:rsid w:val="000651C5"/>
    <w:rsid w:val="000D4628"/>
    <w:rsid w:val="0015424B"/>
    <w:rsid w:val="00372060"/>
    <w:rsid w:val="00395F9A"/>
    <w:rsid w:val="00415A4E"/>
    <w:rsid w:val="00426892"/>
    <w:rsid w:val="00427264"/>
    <w:rsid w:val="00516FF8"/>
    <w:rsid w:val="005F5234"/>
    <w:rsid w:val="006C63CF"/>
    <w:rsid w:val="008C416E"/>
    <w:rsid w:val="008E1953"/>
    <w:rsid w:val="00934DC7"/>
    <w:rsid w:val="00A86D0B"/>
    <w:rsid w:val="00C3508C"/>
    <w:rsid w:val="00C62923"/>
    <w:rsid w:val="00C832E3"/>
    <w:rsid w:val="00CB2BA6"/>
    <w:rsid w:val="00DD5E43"/>
    <w:rsid w:val="00EF3F8B"/>
    <w:rsid w:val="00F1579C"/>
    <w:rsid w:val="00FC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CFB4B"/>
  <w14:defaultImageDpi w14:val="300"/>
  <w15:docId w15:val="{05CD66E1-52C0-49EF-9375-CDC4453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pple-converted-space">
    <w:name w:val="apple-converted-space"/>
    <w:basedOn w:val="Liguvaikefont"/>
    <w:rsid w:val="00C8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2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1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156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67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921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8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55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8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Tallinn University</Company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 Utgof</dc:creator>
  <cp:keywords/>
  <dc:description/>
  <cp:lastModifiedBy>Merit Tupits</cp:lastModifiedBy>
  <cp:revision>4</cp:revision>
  <dcterms:created xsi:type="dcterms:W3CDTF">2019-12-09T13:29:00Z</dcterms:created>
  <dcterms:modified xsi:type="dcterms:W3CDTF">2019-12-10T07:57:00Z</dcterms:modified>
  <cp:category/>
</cp:coreProperties>
</file>