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AVALDUS VALGEVENE RAHVA VABADUSPÜÜDLUSTE TOETUSEKS</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MTÜ Polis traditsioonilisest suveseminarist osavõtjad toetavad Valgevene rahva püüdlusi ise oma elu korraldada, peavad olukorrast väljapääsuks väga tähtsaks ausaid ning läbipaistvaid valimisi ning demokraatliku õigusriigi ülesehitamist ning toimivat kodanikuühikonda.</w:t>
      </w:r>
    </w:p>
    <w:p w:rsidR="00000000" w:rsidDel="00000000" w:rsidP="00000000" w:rsidRDefault="00000000" w:rsidRPr="00000000" w14:paraId="0000000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Ühineme OSCE 19.08.2020 seisukohaga (</w:t>
      </w:r>
      <w:r w:rsidDel="00000000" w:rsidR="00000000" w:rsidRPr="00000000">
        <w:rPr>
          <w:rFonts w:ascii="Times New Roman" w:cs="Times New Roman" w:eastAsia="Times New Roman" w:hAnsi="Times New Roman"/>
          <w:color w:val="000000"/>
          <w:sz w:val="24"/>
          <w:szCs w:val="24"/>
          <w:vertAlign w:val="baseline"/>
          <w:rtl w:val="0"/>
        </w:rPr>
        <w:t xml:space="preserve">OSCE/ODIHR alarmed by increasing threats to human rights in Belarus following presidential election </w:t>
      </w:r>
      <w:r w:rsidDel="00000000" w:rsidR="00000000" w:rsidRPr="00000000">
        <w:rPr>
          <w:rFonts w:ascii="Times New Roman" w:cs="Times New Roman" w:eastAsia="Times New Roman" w:hAnsi="Times New Roman"/>
          <w:smallCaps w:val="1"/>
          <w:color w:val="000000"/>
          <w:sz w:val="24"/>
          <w:szCs w:val="24"/>
          <w:vertAlign w:val="baseline"/>
          <w:rtl w:val="0"/>
        </w:rPr>
        <w:t xml:space="preserve">WARSAW</w:t>
      </w:r>
      <w:r w:rsidDel="00000000" w:rsidR="00000000" w:rsidRPr="00000000">
        <w:rPr>
          <w:rFonts w:ascii="Times New Roman" w:cs="Times New Roman" w:eastAsia="Times New Roman" w:hAnsi="Times New Roman"/>
          <w:color w:val="000000"/>
          <w:sz w:val="24"/>
          <w:szCs w:val="24"/>
          <w:vertAlign w:val="baseline"/>
          <w:rtl w:val="0"/>
        </w:rPr>
        <w:t xml:space="preserve"> 19 August 2020) ning Riigikogu 25.08.2020. aasta avaldusega </w:t>
      </w:r>
      <w:r w:rsidDel="00000000" w:rsidR="00000000" w:rsidRPr="00000000">
        <w:rPr>
          <w:rFonts w:ascii="Times New Roman" w:cs="Times New Roman" w:eastAsia="Times New Roman" w:hAnsi="Times New Roman"/>
          <w:sz w:val="24"/>
          <w:szCs w:val="24"/>
          <w:vertAlign w:val="baseline"/>
          <w:rtl w:val="0"/>
        </w:rPr>
        <w:t xml:space="preserve">Valgevene demokraatia toetuseks.</w:t>
      </w:r>
    </w:p>
    <w:p w:rsidR="00000000" w:rsidDel="00000000" w:rsidP="00000000" w:rsidRDefault="00000000" w:rsidRPr="00000000" w14:paraId="00000005">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Eriti tähtsaks peame Riigikogu avalduse põhi</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24"/>
          <w:szCs w:val="24"/>
          <w:vertAlign w:val="baseline"/>
          <w:rtl w:val="0"/>
        </w:rPr>
        <w:t xml:space="preserve">õtet, mille kohaselt: „</w:t>
      </w:r>
      <w:r w:rsidDel="00000000" w:rsidR="00000000" w:rsidRPr="00000000">
        <w:rPr>
          <w:rFonts w:ascii="Times New Roman" w:cs="Times New Roman" w:eastAsia="Times New Roman" w:hAnsi="Times New Roman"/>
          <w:sz w:val="24"/>
          <w:szCs w:val="24"/>
          <w:vertAlign w:val="baseline"/>
          <w:rtl w:val="0"/>
        </w:rPr>
        <w:t xml:space="preserve">Riigikogu mõistab hukka igasuguse jõu kasutamise rahumeelsete meeleavaldajate suhtes ja kutsub Valgevene võime üles viivitamatult vabastama kõiki poliitilistel põhjustel kinnipeetuid.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Riigikogu kutsub üles korraldama esimesel võimalusel vabad, õiglased ja demokraatlikud presidendivalimised Euroopa Julgeoleku- ja Koostööorganisatsiooni (OSCE) ning teiste rahvusvaheliste organisatsioonide järelevalve all.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Riigikogu kutsub ÜRO liikmesriike ja nende parlamente üles toetama Valgevene suveräänsust ja territoriaalset terviklikkust ning mõistma hukka kõik katsed sekkuda Valgevene rahva õigusesse vabadele ja demokraatlikele valimistele.“.</w:t>
      </w:r>
    </w:p>
    <w:p w:rsidR="00000000" w:rsidDel="00000000" w:rsidP="00000000" w:rsidRDefault="00000000" w:rsidRPr="00000000" w14:paraId="00000006">
      <w:pPr>
        <w:spacing w:after="216" w:before="21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Oleme seisukohal, et Eesti ajalooline kogemus, sh veretu vabanemine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vertAlign w:val="baseline"/>
          <w:rtl w:val="0"/>
        </w:rPr>
        <w:t xml:space="preserve">otalitaarsest võimust koos vaba ühiskonna ülesehitamisega, on üheks heaks näiteks rahva tahte arvestamisega. Kutsume Eesti riigi ning kohaliku omavalitsuse, õppeasutuste, kodanikuühenduste ja teiste institutsioonide esindajaid ning üksikisikuid avaldama oma toetust Valgevene rahva vabaduspüüdlustele ning selle vägivallata võimaldamisele.</w:t>
      </w:r>
    </w:p>
    <w:p w:rsidR="00000000" w:rsidDel="00000000" w:rsidP="00000000" w:rsidRDefault="00000000" w:rsidRPr="00000000" w14:paraId="00000007">
      <w:pPr>
        <w:spacing w:after="216" w:before="21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Suveseminaril osalejad,</w:t>
      </w:r>
    </w:p>
    <w:p w:rsidR="00000000" w:rsidDel="00000000" w:rsidP="00000000" w:rsidRDefault="00000000" w:rsidRPr="00000000" w14:paraId="00000008">
      <w:pPr>
        <w:spacing w:after="216" w:before="21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Viimsi vald</w:t>
      </w:r>
    </w:p>
    <w:p w:rsidR="00000000" w:rsidDel="00000000" w:rsidP="00000000" w:rsidRDefault="00000000" w:rsidRPr="00000000" w14:paraId="00000009">
      <w:pPr>
        <w:spacing w:after="216" w:before="21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26.08.2020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Täpsem teave: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Heiki Hepner, </w:t>
      </w:r>
      <w:hyperlink r:id="rId6">
        <w:r w:rsidDel="00000000" w:rsidR="00000000" w:rsidRPr="00000000">
          <w:rPr>
            <w:rFonts w:ascii="Times New Roman" w:cs="Times New Roman" w:eastAsia="Times New Roman" w:hAnsi="Times New Roman"/>
            <w:color w:val="1155cc"/>
            <w:sz w:val="24"/>
            <w:szCs w:val="24"/>
            <w:u w:val="single"/>
            <w:rtl w:val="0"/>
          </w:rPr>
          <w:t xml:space="preserve">heiki.hepner@riigikogu.ee</w:t>
        </w:r>
      </w:hyperlink>
      <w:r w:rsidDel="00000000" w:rsidR="00000000" w:rsidRPr="00000000">
        <w:rPr>
          <w:rFonts w:ascii="Times New Roman" w:cs="Times New Roman" w:eastAsia="Times New Roman" w:hAnsi="Times New Roman"/>
          <w:sz w:val="24"/>
          <w:szCs w:val="24"/>
          <w:rtl w:val="0"/>
        </w:rPr>
        <w:t xml:space="preserve">; 5027325</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Sulev Lääne, </w:t>
      </w:r>
      <w:hyperlink r:id="rId7">
        <w:r w:rsidDel="00000000" w:rsidR="00000000" w:rsidRPr="00000000">
          <w:rPr>
            <w:rFonts w:ascii="Times New Roman" w:cs="Times New Roman" w:eastAsia="Times New Roman" w:hAnsi="Times New Roman"/>
            <w:color w:val="1155cc"/>
            <w:sz w:val="24"/>
            <w:szCs w:val="24"/>
            <w:u w:val="single"/>
            <w:rtl w:val="0"/>
          </w:rPr>
          <w:t xml:space="preserve">sulev.laane@gmail.com</w:t>
        </w:r>
      </w:hyperlink>
      <w:r w:rsidDel="00000000" w:rsidR="00000000" w:rsidRPr="00000000">
        <w:rPr>
          <w:rFonts w:ascii="Times New Roman" w:cs="Times New Roman" w:eastAsia="Times New Roman" w:hAnsi="Times New Roman"/>
          <w:sz w:val="24"/>
          <w:szCs w:val="24"/>
          <w:rtl w:val="0"/>
        </w:rPr>
        <w:t xml:space="preserve">; 5017282</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Trei, </w:t>
      </w:r>
      <w:hyperlink r:id="rId8">
        <w:r w:rsidDel="00000000" w:rsidR="00000000" w:rsidRPr="00000000">
          <w:rPr>
            <w:rFonts w:ascii="Times New Roman" w:cs="Times New Roman" w:eastAsia="Times New Roman" w:hAnsi="Times New Roman"/>
            <w:color w:val="1155cc"/>
            <w:sz w:val="24"/>
            <w:szCs w:val="24"/>
            <w:u w:val="single"/>
            <w:rtl w:val="0"/>
          </w:rPr>
          <w:t xml:space="preserve">jan.trei@elvl.ee</w:t>
        </w:r>
      </w:hyperlink>
      <w:r w:rsidDel="00000000" w:rsidR="00000000" w:rsidRPr="00000000">
        <w:rPr>
          <w:rFonts w:ascii="Times New Roman" w:cs="Times New Roman" w:eastAsia="Times New Roman" w:hAnsi="Times New Roman"/>
          <w:sz w:val="24"/>
          <w:szCs w:val="24"/>
          <w:rtl w:val="0"/>
        </w:rPr>
        <w:t xml:space="preserve">; 5168806</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Raivo Vare, </w:t>
      </w:r>
      <w:hyperlink r:id="rId9">
        <w:r w:rsidDel="00000000" w:rsidR="00000000" w:rsidRPr="00000000">
          <w:rPr>
            <w:rFonts w:ascii="Times New Roman" w:cs="Times New Roman" w:eastAsia="Times New Roman" w:hAnsi="Times New Roman"/>
            <w:color w:val="1155cc"/>
            <w:sz w:val="24"/>
            <w:szCs w:val="24"/>
            <w:u w:val="single"/>
            <w:rtl w:val="0"/>
          </w:rPr>
          <w:t xml:space="preserve">raivo.vare@neti.ee</w:t>
        </w:r>
      </w:hyperlink>
      <w:r w:rsidDel="00000000" w:rsidR="00000000" w:rsidRPr="00000000">
        <w:rPr>
          <w:rFonts w:ascii="Times New Roman" w:cs="Times New Roman" w:eastAsia="Times New Roman" w:hAnsi="Times New Roman"/>
          <w:sz w:val="24"/>
          <w:szCs w:val="24"/>
          <w:rtl w:val="0"/>
        </w:rPr>
        <w:t xml:space="preserve">; 5030900</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ivo.vare@neti.ee" TargetMode="External"/><Relationship Id="rId5" Type="http://schemas.openxmlformats.org/officeDocument/2006/relationships/styles" Target="styles.xml"/><Relationship Id="rId6" Type="http://schemas.openxmlformats.org/officeDocument/2006/relationships/hyperlink" Target="mailto:heiki.hepner@riigikogu.ee" TargetMode="External"/><Relationship Id="rId7" Type="http://schemas.openxmlformats.org/officeDocument/2006/relationships/hyperlink" Target="mailto:sulev.laane@gmail.com" TargetMode="External"/><Relationship Id="rId8" Type="http://schemas.openxmlformats.org/officeDocument/2006/relationships/hyperlink" Target="mailto:jan.trei@elv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