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48" w:rsidRPr="00AF2525" w:rsidRDefault="00492F48" w:rsidP="00492F48">
      <w:pPr>
        <w:jc w:val="center"/>
        <w:rPr>
          <w:noProof/>
        </w:rPr>
      </w:pPr>
      <w:r w:rsidRPr="00AF2525">
        <w:rPr>
          <w:b/>
          <w:noProof/>
          <w:sz w:val="40"/>
          <w:szCs w:val="40"/>
        </w:rPr>
        <w:t>TALLINNA ÜLIKOOL</w:t>
      </w:r>
    </w:p>
    <w:tbl>
      <w:tblPr>
        <w:tblW w:w="9439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0"/>
        <w:gridCol w:w="6188"/>
        <w:gridCol w:w="2485"/>
        <w:gridCol w:w="236"/>
        <w:gridCol w:w="236"/>
        <w:gridCol w:w="48"/>
        <w:gridCol w:w="236"/>
      </w:tblGrid>
      <w:tr w:rsidR="00492F48" w:rsidRPr="00AF2525" w:rsidTr="00421683">
        <w:trPr>
          <w:gridAfter w:val="4"/>
          <w:wAfter w:w="756" w:type="dxa"/>
        </w:trPr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 xml:space="preserve">Põhiüksus: 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Humanitaarteaduste instituut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48" w:rsidRPr="00AF2525" w:rsidRDefault="00492F48" w:rsidP="00133731">
            <w:pPr>
              <w:jc w:val="center"/>
              <w:rPr>
                <w:noProof/>
              </w:rPr>
            </w:pPr>
          </w:p>
        </w:tc>
      </w:tr>
      <w:tr w:rsidR="00492F48" w:rsidRPr="00AF2525" w:rsidTr="00421683">
        <w:trPr>
          <w:gridAfter w:val="4"/>
          <w:wAfter w:w="756" w:type="dxa"/>
        </w:trPr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Kõrvaleriala nimetus eesti keeles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b/>
                <w:noProof/>
              </w:rPr>
              <w:t>ANTROPOLOOGIA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</w:tr>
      <w:tr w:rsidR="00492F48" w:rsidRPr="00AF2525" w:rsidTr="00421683">
        <w:trPr>
          <w:gridAfter w:val="4"/>
          <w:wAfter w:w="756" w:type="dxa"/>
        </w:trPr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48" w:rsidRPr="00AF2525" w:rsidRDefault="00A21BB7" w:rsidP="00133731">
            <w:pPr>
              <w:jc w:val="center"/>
              <w:rPr>
                <w:noProof/>
              </w:rPr>
            </w:pPr>
            <w:r>
              <w:rPr>
                <w:noProof/>
              </w:rPr>
              <w:t>15.02.2022</w:t>
            </w:r>
          </w:p>
        </w:tc>
      </w:tr>
      <w:tr w:rsidR="00492F48" w:rsidRPr="00AF2525" w:rsidTr="00421683">
        <w:trPr>
          <w:gridAfter w:val="4"/>
          <w:wAfter w:w="756" w:type="dxa"/>
        </w:trPr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pStyle w:val="Pealkiri1"/>
              <w:ind w:left="0" w:firstLine="0"/>
              <w:rPr>
                <w:noProof/>
              </w:rPr>
            </w:pPr>
            <w:r w:rsidRPr="00AF2525">
              <w:rPr>
                <w:noProof/>
              </w:rPr>
              <w:t>Kõrvaleriala nimetus inglise keeles</w:t>
            </w:r>
          </w:p>
          <w:p w:rsidR="00492F48" w:rsidRPr="00AF2525" w:rsidRDefault="00492F48" w:rsidP="00133731">
            <w:pPr>
              <w:pStyle w:val="Pealkiri1"/>
              <w:ind w:left="0" w:firstLine="0"/>
              <w:rPr>
                <w:noProof/>
              </w:rPr>
            </w:pPr>
            <w:r w:rsidRPr="00AF2525">
              <w:rPr>
                <w:b/>
                <w:smallCaps/>
                <w:noProof/>
              </w:rPr>
              <w:t>ANTHROPOLOGY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48" w:rsidRPr="00AF2525" w:rsidRDefault="00492F48" w:rsidP="00133731">
            <w:pPr>
              <w:jc w:val="center"/>
              <w:rPr>
                <w:noProof/>
              </w:rPr>
            </w:pPr>
            <w:r w:rsidRPr="00AF2525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492F48" w:rsidRPr="00AF2525" w:rsidTr="00421683">
        <w:trPr>
          <w:gridAfter w:val="4"/>
          <w:wAfter w:w="756" w:type="dxa"/>
        </w:trPr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48" w:rsidRPr="00AF2525" w:rsidRDefault="00492F48" w:rsidP="00133731">
            <w:pPr>
              <w:jc w:val="center"/>
              <w:rPr>
                <w:noProof/>
              </w:rPr>
            </w:pPr>
          </w:p>
        </w:tc>
      </w:tr>
      <w:tr w:rsidR="00492F48" w:rsidRPr="00AF2525" w:rsidTr="00421683">
        <w:trPr>
          <w:gridAfter w:val="4"/>
          <w:wAfter w:w="756" w:type="dxa"/>
        </w:trPr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Maht ainepunktides: 48 EAP</w:t>
            </w:r>
          </w:p>
        </w:tc>
      </w:tr>
      <w:tr w:rsidR="00A21BB7" w:rsidRPr="00771EA6" w:rsidTr="00421683">
        <w:trPr>
          <w:gridBefore w:val="1"/>
          <w:wBefore w:w="10" w:type="dxa"/>
        </w:trPr>
        <w:tc>
          <w:tcPr>
            <w:tcW w:w="8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BB7" w:rsidRPr="00771EA6" w:rsidRDefault="00A21BB7" w:rsidP="008F3B9A">
            <w:pPr>
              <w:rPr>
                <w:noProof/>
              </w:rPr>
            </w:pPr>
            <w:r>
              <w:rPr>
                <w:noProof/>
              </w:rPr>
              <w:t>Õppekavaversioon, kuhu kõrvaleriala kuulub: HIANB/2</w:t>
            </w:r>
            <w:r w:rsidR="008F3B9A">
              <w:rPr>
                <w:noProof/>
              </w:rPr>
              <w:t>4</w:t>
            </w:r>
            <w:bookmarkStart w:id="0" w:name="_GoBack"/>
            <w:bookmarkEnd w:id="0"/>
          </w:p>
        </w:tc>
        <w:tc>
          <w:tcPr>
            <w:tcW w:w="520" w:type="dxa"/>
            <w:gridSpan w:val="3"/>
            <w:tcBorders>
              <w:left w:val="single" w:sz="4" w:space="0" w:color="000000"/>
            </w:tcBorders>
          </w:tcPr>
          <w:p w:rsidR="00A21BB7" w:rsidRPr="00771EA6" w:rsidRDefault="00A21BB7" w:rsidP="00CB3535">
            <w:pPr>
              <w:rPr>
                <w:noProof/>
              </w:rPr>
            </w:pPr>
          </w:p>
        </w:tc>
        <w:tc>
          <w:tcPr>
            <w:tcW w:w="236" w:type="dxa"/>
          </w:tcPr>
          <w:p w:rsidR="00A21BB7" w:rsidRPr="00771EA6" w:rsidRDefault="00A21BB7" w:rsidP="00CB3535">
            <w:pPr>
              <w:rPr>
                <w:noProof/>
              </w:rPr>
            </w:pPr>
          </w:p>
        </w:tc>
      </w:tr>
      <w:tr w:rsidR="00492F48" w:rsidRPr="00AF2525" w:rsidTr="00421683">
        <w:trPr>
          <w:gridAfter w:val="2"/>
          <w:wAfter w:w="284" w:type="dxa"/>
        </w:trPr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Vastuvõtutingimused: kõrvaleriala sobib kõikidele üliõpilastele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236" w:type="dxa"/>
          </w:tcPr>
          <w:p w:rsidR="00492F48" w:rsidRPr="00AF2525" w:rsidRDefault="00492F48" w:rsidP="00133731">
            <w:pPr>
              <w:rPr>
                <w:noProof/>
              </w:rPr>
            </w:pPr>
          </w:p>
        </w:tc>
      </w:tr>
      <w:tr w:rsidR="00492F48" w:rsidRPr="00AF2525" w:rsidTr="00421683">
        <w:trPr>
          <w:gridAfter w:val="2"/>
          <w:wAfter w:w="284" w:type="dxa"/>
        </w:trPr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Lõpetamisel väljastatavad dokumendid: akadeemiline õiend.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236" w:type="dxa"/>
          </w:tcPr>
          <w:p w:rsidR="00492F48" w:rsidRPr="00AF2525" w:rsidRDefault="00492F48" w:rsidP="00133731">
            <w:pPr>
              <w:rPr>
                <w:noProof/>
              </w:rPr>
            </w:pPr>
          </w:p>
        </w:tc>
      </w:tr>
      <w:tr w:rsidR="00492F48" w:rsidRPr="00AF2525" w:rsidTr="00421683">
        <w:trPr>
          <w:gridAfter w:val="2"/>
          <w:wAfter w:w="284" w:type="dxa"/>
        </w:trPr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 xml:space="preserve">Õppetöö korralduse lühikirjeldus. Kõrvaleriala kuulaja võtab kahe õppeaasta jooksul osa kõrvaleriala õppetööst. 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Lõpetamise tingimused: õppekava läbimine.</w:t>
            </w:r>
          </w:p>
          <w:p w:rsidR="00492F48" w:rsidRPr="00AF2525" w:rsidRDefault="00492F48" w:rsidP="009B4D87">
            <w:pPr>
              <w:rPr>
                <w:noProof/>
              </w:rPr>
            </w:pPr>
            <w:r w:rsidRPr="00AF2525">
              <w:rPr>
                <w:noProof/>
              </w:rPr>
              <w:t>Kõrvaleriala on osa Antropoloogia bakalaureuseõppekavast.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236" w:type="dxa"/>
          </w:tcPr>
          <w:p w:rsidR="00492F48" w:rsidRPr="00AF2525" w:rsidRDefault="00492F48" w:rsidP="00133731">
            <w:pPr>
              <w:rPr>
                <w:noProof/>
              </w:rPr>
            </w:pPr>
          </w:p>
        </w:tc>
      </w:tr>
      <w:tr w:rsidR="00492F48" w:rsidRPr="00AF2525" w:rsidTr="00421683">
        <w:trPr>
          <w:gridAfter w:val="2"/>
          <w:wAfter w:w="284" w:type="dxa"/>
        </w:trPr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A21BB7">
            <w:pPr>
              <w:rPr>
                <w:noProof/>
              </w:rPr>
            </w:pPr>
            <w:r w:rsidRPr="00AF2525">
              <w:rPr>
                <w:noProof/>
              </w:rPr>
              <w:t xml:space="preserve">Õppekava kuraator, kontaktandmed: </w:t>
            </w:r>
            <w:r w:rsidR="00A21BB7">
              <w:rPr>
                <w:noProof/>
              </w:rPr>
              <w:t xml:space="preserve">Joonas Plaan, </w:t>
            </w:r>
            <w:hyperlink r:id="rId4" w:history="1">
              <w:r w:rsidR="00A21BB7" w:rsidRPr="005C257E">
                <w:rPr>
                  <w:rStyle w:val="Hperlink"/>
                  <w:noProof/>
                </w:rPr>
                <w:t>joonas.plaan@tlu.ee</w:t>
              </w:r>
            </w:hyperlink>
            <w:r w:rsidR="00A21BB7">
              <w:rPr>
                <w:noProof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236" w:type="dxa"/>
          </w:tcPr>
          <w:p w:rsidR="00492F48" w:rsidRPr="00AF2525" w:rsidRDefault="00492F48" w:rsidP="00133731">
            <w:pPr>
              <w:rPr>
                <w:noProof/>
              </w:rPr>
            </w:pPr>
          </w:p>
        </w:tc>
      </w:tr>
    </w:tbl>
    <w:p w:rsidR="00492F48" w:rsidRPr="00AF2525" w:rsidRDefault="00492F48" w:rsidP="00492F48">
      <w:pPr>
        <w:rPr>
          <w:noProof/>
        </w:rPr>
      </w:pPr>
    </w:p>
    <w:tbl>
      <w:tblPr>
        <w:tblW w:w="961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36"/>
        <w:gridCol w:w="48"/>
        <w:gridCol w:w="8647"/>
        <w:gridCol w:w="236"/>
        <w:gridCol w:w="103"/>
        <w:gridCol w:w="175"/>
        <w:gridCol w:w="170"/>
      </w:tblGrid>
      <w:tr w:rsidR="00492F48" w:rsidRPr="00AF2525" w:rsidTr="0072186E">
        <w:tc>
          <w:tcPr>
            <w:tcW w:w="236" w:type="dxa"/>
          </w:tcPr>
          <w:p w:rsidR="00492F48" w:rsidRPr="00AF2525" w:rsidRDefault="00492F48" w:rsidP="00133731">
            <w:pPr>
              <w:jc w:val="center"/>
              <w:rPr>
                <w:noProof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  <w:r w:rsidRPr="005D3C32">
              <w:rPr>
                <w:b/>
                <w:noProof/>
              </w:rPr>
              <w:t>Eesmärk:</w:t>
            </w:r>
            <w:r w:rsidRPr="00AF2525">
              <w:rPr>
                <w:noProof/>
              </w:rPr>
              <w:t xml:space="preserve"> Luua võimalused algteadmiste kujunemiseks antropoloogia eri uurimissuundadest ja aktuaalsetest uurimisteemadest nii Eestis kui ka maailmas.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Luua võimalused teadmiste kujunemiseks antropoloogia kui distsipliini kujunemisest.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Luua võimalused teadmiste loomiseks kultuurantropoloogia valdkonnas.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Luua eeldused antropoloogiliste teadmiste kriitiliseks analüüsioskuseks.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Luua arusaam antropoloogiliste regionaaluuringute traditsioonidest ja tänapäevastest tendentsidest;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Pakkuda võimalust omandada ülevaade erinevate piirkondade rahvastest, kultuuridest, ajaloost ja nüüdisajast ning indiviidi toimimisest nendes kontekstides;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Luua võimalused teadmiste kujunemiseks kogemusantropoloogias ja sellega piirnevates valdkondades;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Luua võimalused teadmiste kujunemiseks kultuuri poliitökonoomilise analüüsi valdkonnas.</w:t>
            </w:r>
          </w:p>
        </w:tc>
        <w:tc>
          <w:tcPr>
            <w:tcW w:w="339" w:type="dxa"/>
            <w:gridSpan w:val="2"/>
            <w:tcBorders>
              <w:left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345" w:type="dxa"/>
            <w:gridSpan w:val="2"/>
          </w:tcPr>
          <w:p w:rsidR="00492F48" w:rsidRPr="00AF2525" w:rsidRDefault="00492F48" w:rsidP="00133731">
            <w:pPr>
              <w:rPr>
                <w:noProof/>
              </w:rPr>
            </w:pPr>
          </w:p>
        </w:tc>
      </w:tr>
      <w:tr w:rsidR="00492F48" w:rsidRPr="00AF2525" w:rsidTr="0072186E">
        <w:tc>
          <w:tcPr>
            <w:tcW w:w="236" w:type="dxa"/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  <w:r w:rsidRPr="005D3C32">
              <w:rPr>
                <w:b/>
                <w:noProof/>
              </w:rPr>
              <w:t>Õpiväljundid</w:t>
            </w:r>
            <w:r w:rsidRPr="00AF2525">
              <w:rPr>
                <w:noProof/>
              </w:rPr>
              <w:t>: - suutlikkus mõista inimkonna sotsiaalset, lingvistilist ja kultuurilist mitmekesisust minevikus ja tänapäeval ning samuti bioloogilise mitmekesisuse ja evolutsiooni osa inimkonna arengus;</w:t>
            </w:r>
          </w:p>
          <w:p w:rsidR="00492F48" w:rsidRPr="00AF2525" w:rsidRDefault="00492F48" w:rsidP="00133731">
            <w:pPr>
              <w:widowControl/>
              <w:rPr>
                <w:noProof/>
              </w:rPr>
            </w:pPr>
            <w:r w:rsidRPr="00AF2525">
              <w:rPr>
                <w:noProof/>
              </w:rPr>
              <w:t>- suutlikkus kriitiliselt analüüsida antropoloogiliste teadmiste iseloomu ja kujunemist;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- teadmised antropoloogiliste regionaaluuringute traditsioonidest ja tänapäevastest tendentsidest;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- põhjalikumad teadmised vähemalt ühe piirkonna kultuurist, kujunemisloost ja tänapäevasest olukorrast;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- suutlikkus mõista indiviidi ja ühiskonna vahelist dünaamikat konkreetses kultuurilis-ajaloolises kontekstis;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- teiste riikide kultuuride ja tavade parem mõistmine.</w:t>
            </w:r>
          </w:p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>- teadmised kogemusantropoloogiast ja sellega piirnevatest valdkondadest.</w:t>
            </w:r>
          </w:p>
          <w:p w:rsidR="00492F48" w:rsidRPr="00AF2525" w:rsidRDefault="00492F48" w:rsidP="00133731">
            <w:pPr>
              <w:widowControl/>
              <w:rPr>
                <w:noProof/>
              </w:rPr>
            </w:pPr>
            <w:r w:rsidRPr="00AF2525">
              <w:rPr>
                <w:noProof/>
              </w:rPr>
              <w:t>- oskused kultuuri analüüsida poliitökonoomilisest vaatenurgast.</w:t>
            </w:r>
          </w:p>
          <w:p w:rsidR="00492F48" w:rsidRPr="00AF2525" w:rsidRDefault="00492F48" w:rsidP="00133731">
            <w:pPr>
              <w:widowControl/>
              <w:rPr>
                <w:noProof/>
              </w:rPr>
            </w:pPr>
          </w:p>
        </w:tc>
        <w:tc>
          <w:tcPr>
            <w:tcW w:w="339" w:type="dxa"/>
            <w:gridSpan w:val="2"/>
            <w:tcBorders>
              <w:left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345" w:type="dxa"/>
            <w:gridSpan w:val="2"/>
          </w:tcPr>
          <w:p w:rsidR="00492F48" w:rsidRPr="00AF2525" w:rsidRDefault="00492F48" w:rsidP="00133731">
            <w:pPr>
              <w:rPr>
                <w:noProof/>
              </w:rPr>
            </w:pPr>
          </w:p>
        </w:tc>
      </w:tr>
      <w:tr w:rsidR="00492F48" w:rsidRPr="00AF2525" w:rsidTr="0072186E">
        <w:trPr>
          <w:gridBefore w:val="2"/>
          <w:gridAfter w:val="1"/>
          <w:wBefore w:w="284" w:type="dxa"/>
          <w:wAfter w:w="170" w:type="dxa"/>
          <w:trHeight w:val="280"/>
        </w:trPr>
        <w:tc>
          <w:tcPr>
            <w:tcW w:w="8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  <w:r w:rsidRPr="00AF2525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492F48" w:rsidRPr="00AF2525" w:rsidRDefault="00492F48" w:rsidP="00133731">
            <w:pPr>
              <w:rPr>
                <w:noProof/>
              </w:rPr>
            </w:pPr>
          </w:p>
        </w:tc>
        <w:tc>
          <w:tcPr>
            <w:tcW w:w="278" w:type="dxa"/>
            <w:gridSpan w:val="2"/>
          </w:tcPr>
          <w:p w:rsidR="00492F48" w:rsidRPr="00AF2525" w:rsidRDefault="00492F48" w:rsidP="00133731">
            <w:pPr>
              <w:rPr>
                <w:noProof/>
              </w:rPr>
            </w:pPr>
          </w:p>
        </w:tc>
      </w:tr>
    </w:tbl>
    <w:p w:rsidR="00492F48" w:rsidRDefault="00492F48" w:rsidP="00492F48"/>
    <w:p w:rsidR="00492F48" w:rsidRDefault="00492F48" w:rsidP="00492F48">
      <w:pPr>
        <w:rPr>
          <w:noProof/>
        </w:rPr>
      </w:pPr>
    </w:p>
    <w:tbl>
      <w:tblPr>
        <w:tblW w:w="864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0"/>
        <w:gridCol w:w="5100"/>
        <w:gridCol w:w="10"/>
        <w:gridCol w:w="1899"/>
        <w:gridCol w:w="10"/>
      </w:tblGrid>
      <w:tr w:rsidR="00354399" w:rsidRPr="00AF2525" w:rsidTr="001E147E">
        <w:trPr>
          <w:gridAfter w:val="1"/>
          <w:wAfter w:w="10" w:type="dxa"/>
        </w:trPr>
        <w:tc>
          <w:tcPr>
            <w:tcW w:w="1568" w:type="dxa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lastRenderedPageBreak/>
              <w:t>Ainekood</w:t>
            </w:r>
          </w:p>
        </w:tc>
        <w:tc>
          <w:tcPr>
            <w:tcW w:w="4971" w:type="dxa"/>
            <w:gridSpan w:val="2"/>
          </w:tcPr>
          <w:p w:rsidR="00354399" w:rsidRPr="00AF2525" w:rsidRDefault="00354399" w:rsidP="001E147E">
            <w:pPr>
              <w:spacing w:before="120"/>
              <w:jc w:val="center"/>
              <w:rPr>
                <w:noProof/>
              </w:rPr>
            </w:pPr>
            <w:r w:rsidRPr="00AF2525">
              <w:rPr>
                <w:noProof/>
              </w:rPr>
              <w:t>Õppeaine nimetus</w:t>
            </w:r>
          </w:p>
          <w:p w:rsidR="00354399" w:rsidRPr="00AF2525" w:rsidRDefault="00354399" w:rsidP="001E147E">
            <w:pPr>
              <w:spacing w:before="120"/>
              <w:rPr>
                <w:noProof/>
              </w:rPr>
            </w:pPr>
          </w:p>
        </w:tc>
        <w:tc>
          <w:tcPr>
            <w:tcW w:w="1857" w:type="dxa"/>
            <w:gridSpan w:val="2"/>
          </w:tcPr>
          <w:p w:rsidR="00354399" w:rsidRPr="00AF2525" w:rsidRDefault="00354399" w:rsidP="001E147E">
            <w:pPr>
              <w:spacing w:before="120"/>
              <w:jc w:val="center"/>
              <w:rPr>
                <w:noProof/>
              </w:rPr>
            </w:pPr>
            <w:r w:rsidRPr="00AF2525">
              <w:rPr>
                <w:noProof/>
              </w:rPr>
              <w:t>EAP</w:t>
            </w:r>
          </w:p>
        </w:tc>
      </w:tr>
      <w:tr w:rsidR="00354399" w:rsidRPr="00AF2525" w:rsidTr="001E147E">
        <w:tc>
          <w:tcPr>
            <w:tcW w:w="1578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HIA6321</w:t>
            </w:r>
          </w:p>
        </w:tc>
        <w:tc>
          <w:tcPr>
            <w:tcW w:w="4971" w:type="dxa"/>
            <w:gridSpan w:val="2"/>
          </w:tcPr>
          <w:p w:rsidR="00354399" w:rsidRPr="00AF2525" w:rsidRDefault="00354399" w:rsidP="001E147E">
            <w:pPr>
              <w:rPr>
                <w:noProof/>
              </w:rPr>
            </w:pPr>
            <w:r w:rsidRPr="00AF2525">
              <w:rPr>
                <w:noProof/>
              </w:rPr>
              <w:t>Sissejuhatus kultuurantropoloogiasse</w:t>
            </w:r>
          </w:p>
        </w:tc>
        <w:tc>
          <w:tcPr>
            <w:tcW w:w="1857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6</w:t>
            </w:r>
          </w:p>
        </w:tc>
      </w:tr>
      <w:tr w:rsidR="00354399" w:rsidRPr="00AF2525" w:rsidTr="001E147E">
        <w:tc>
          <w:tcPr>
            <w:tcW w:w="1578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HIA6322</w:t>
            </w:r>
          </w:p>
        </w:tc>
        <w:tc>
          <w:tcPr>
            <w:tcW w:w="4971" w:type="dxa"/>
            <w:gridSpan w:val="2"/>
          </w:tcPr>
          <w:p w:rsidR="00354399" w:rsidRPr="00AF2525" w:rsidRDefault="00354399" w:rsidP="001E147E">
            <w:pPr>
              <w:rPr>
                <w:noProof/>
              </w:rPr>
            </w:pPr>
            <w:r w:rsidRPr="00AF2525">
              <w:rPr>
                <w:noProof/>
              </w:rPr>
              <w:t>Antropoloogilise mõtte ajalugu</w:t>
            </w:r>
          </w:p>
        </w:tc>
        <w:tc>
          <w:tcPr>
            <w:tcW w:w="1857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6</w:t>
            </w:r>
          </w:p>
        </w:tc>
      </w:tr>
      <w:tr w:rsidR="00354399" w:rsidRPr="00AF2525" w:rsidTr="001E147E">
        <w:tc>
          <w:tcPr>
            <w:tcW w:w="1578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HIA6323</w:t>
            </w:r>
          </w:p>
        </w:tc>
        <w:tc>
          <w:tcPr>
            <w:tcW w:w="4971" w:type="dxa"/>
            <w:gridSpan w:val="2"/>
          </w:tcPr>
          <w:p w:rsidR="00354399" w:rsidRPr="00AF2525" w:rsidRDefault="00354399" w:rsidP="001E147E">
            <w:pPr>
              <w:rPr>
                <w:noProof/>
              </w:rPr>
            </w:pPr>
            <w:r w:rsidRPr="00AF2525">
              <w:rPr>
                <w:noProof/>
              </w:rPr>
              <w:t>Nüüdisaegsed antropoloogilised ideed</w:t>
            </w:r>
          </w:p>
        </w:tc>
        <w:tc>
          <w:tcPr>
            <w:tcW w:w="1857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6</w:t>
            </w:r>
          </w:p>
        </w:tc>
      </w:tr>
      <w:tr w:rsidR="00354399" w:rsidRPr="00AF2525" w:rsidTr="001E147E">
        <w:trPr>
          <w:trHeight w:val="260"/>
        </w:trPr>
        <w:tc>
          <w:tcPr>
            <w:tcW w:w="1578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HIA6324</w:t>
            </w:r>
          </w:p>
        </w:tc>
        <w:tc>
          <w:tcPr>
            <w:tcW w:w="4971" w:type="dxa"/>
            <w:gridSpan w:val="2"/>
          </w:tcPr>
          <w:p w:rsidR="00354399" w:rsidRPr="00AF2525" w:rsidRDefault="00354399" w:rsidP="001E147E">
            <w:pPr>
              <w:rPr>
                <w:noProof/>
              </w:rPr>
            </w:pPr>
            <w:r w:rsidRPr="00AF2525">
              <w:rPr>
                <w:noProof/>
              </w:rPr>
              <w:t>Antropoloogia antropoloogiast</w:t>
            </w:r>
          </w:p>
        </w:tc>
        <w:tc>
          <w:tcPr>
            <w:tcW w:w="1857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6</w:t>
            </w:r>
          </w:p>
        </w:tc>
      </w:tr>
      <w:tr w:rsidR="00354399" w:rsidRPr="00AF2525" w:rsidTr="001E147E">
        <w:tc>
          <w:tcPr>
            <w:tcW w:w="1578" w:type="dxa"/>
            <w:gridSpan w:val="2"/>
          </w:tcPr>
          <w:p w:rsidR="00354399" w:rsidRPr="00AF2525" w:rsidRDefault="00354399" w:rsidP="003416C9">
            <w:pPr>
              <w:jc w:val="center"/>
              <w:rPr>
                <w:noProof/>
              </w:rPr>
            </w:pPr>
            <w:r>
              <w:rPr>
                <w:noProof/>
              </w:rPr>
              <w:t>HIA633</w:t>
            </w:r>
            <w:r w:rsidR="003416C9">
              <w:rPr>
                <w:noProof/>
              </w:rPr>
              <w:t>8</w:t>
            </w:r>
          </w:p>
        </w:tc>
        <w:tc>
          <w:tcPr>
            <w:tcW w:w="4971" w:type="dxa"/>
            <w:gridSpan w:val="2"/>
          </w:tcPr>
          <w:p w:rsidR="00354399" w:rsidRPr="00AF2525" w:rsidRDefault="00354399" w:rsidP="001E147E">
            <w:pPr>
              <w:rPr>
                <w:noProof/>
              </w:rPr>
            </w:pPr>
            <w:r>
              <w:rPr>
                <w:noProof/>
              </w:rPr>
              <w:t>Antropoloogilise filmi ajalugu</w:t>
            </w:r>
          </w:p>
        </w:tc>
        <w:tc>
          <w:tcPr>
            <w:tcW w:w="1857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6</w:t>
            </w:r>
          </w:p>
        </w:tc>
      </w:tr>
      <w:tr w:rsidR="00354399" w:rsidRPr="00AF2525" w:rsidTr="001E147E">
        <w:tc>
          <w:tcPr>
            <w:tcW w:w="1578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>
              <w:rPr>
                <w:noProof/>
              </w:rPr>
              <w:t>HIA6348</w:t>
            </w:r>
          </w:p>
        </w:tc>
        <w:tc>
          <w:tcPr>
            <w:tcW w:w="4971" w:type="dxa"/>
            <w:gridSpan w:val="2"/>
          </w:tcPr>
          <w:p w:rsidR="00354399" w:rsidRPr="00AF2525" w:rsidRDefault="00354399" w:rsidP="001E147E">
            <w:pPr>
              <w:rPr>
                <w:noProof/>
              </w:rPr>
            </w:pPr>
            <w:r>
              <w:rPr>
                <w:noProof/>
              </w:rPr>
              <w:t>Majandusantropoloogia</w:t>
            </w:r>
          </w:p>
        </w:tc>
        <w:tc>
          <w:tcPr>
            <w:tcW w:w="1857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6</w:t>
            </w:r>
          </w:p>
        </w:tc>
      </w:tr>
      <w:tr w:rsidR="00354399" w:rsidRPr="00AF2525" w:rsidTr="001E147E">
        <w:tc>
          <w:tcPr>
            <w:tcW w:w="1578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HIA633</w:t>
            </w:r>
            <w:r>
              <w:rPr>
                <w:noProof/>
              </w:rPr>
              <w:t>6</w:t>
            </w:r>
          </w:p>
        </w:tc>
        <w:tc>
          <w:tcPr>
            <w:tcW w:w="4971" w:type="dxa"/>
            <w:gridSpan w:val="2"/>
          </w:tcPr>
          <w:p w:rsidR="00354399" w:rsidRPr="00AF2525" w:rsidRDefault="00354399" w:rsidP="001E147E">
            <w:pPr>
              <w:rPr>
                <w:noProof/>
              </w:rPr>
            </w:pPr>
            <w:r>
              <w:rPr>
                <w:noProof/>
              </w:rPr>
              <w:t>U</w:t>
            </w:r>
            <w:r w:rsidRPr="00AF2525">
              <w:rPr>
                <w:noProof/>
              </w:rPr>
              <w:t>uri</w:t>
            </w:r>
            <w:r>
              <w:rPr>
                <w:noProof/>
              </w:rPr>
              <w:t xml:space="preserve">mismeetodid </w:t>
            </w:r>
            <w:r w:rsidRPr="00AF2525">
              <w:rPr>
                <w:noProof/>
              </w:rPr>
              <w:t>antropoloogias</w:t>
            </w:r>
          </w:p>
        </w:tc>
        <w:tc>
          <w:tcPr>
            <w:tcW w:w="1857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6</w:t>
            </w:r>
          </w:p>
        </w:tc>
      </w:tr>
      <w:tr w:rsidR="00354399" w:rsidRPr="00AF2525" w:rsidTr="001E147E">
        <w:tc>
          <w:tcPr>
            <w:tcW w:w="1578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>
              <w:rPr>
                <w:noProof/>
              </w:rPr>
              <w:t>HIA6347</w:t>
            </w:r>
          </w:p>
        </w:tc>
        <w:tc>
          <w:tcPr>
            <w:tcW w:w="4971" w:type="dxa"/>
            <w:gridSpan w:val="2"/>
          </w:tcPr>
          <w:p w:rsidR="00354399" w:rsidRPr="00AF2525" w:rsidRDefault="00354399" w:rsidP="001E147E">
            <w:pPr>
              <w:rPr>
                <w:noProof/>
              </w:rPr>
            </w:pPr>
            <w:r>
              <w:rPr>
                <w:noProof/>
              </w:rPr>
              <w:t>Keskkonnaantropoloogia</w:t>
            </w:r>
          </w:p>
        </w:tc>
        <w:tc>
          <w:tcPr>
            <w:tcW w:w="1857" w:type="dxa"/>
            <w:gridSpan w:val="2"/>
          </w:tcPr>
          <w:p w:rsidR="00354399" w:rsidRPr="00AF2525" w:rsidRDefault="00354399" w:rsidP="001E147E">
            <w:pPr>
              <w:jc w:val="center"/>
              <w:rPr>
                <w:noProof/>
              </w:rPr>
            </w:pPr>
            <w:r w:rsidRPr="00AF2525">
              <w:rPr>
                <w:noProof/>
              </w:rPr>
              <w:t>6</w:t>
            </w:r>
          </w:p>
        </w:tc>
      </w:tr>
    </w:tbl>
    <w:p w:rsidR="00354399" w:rsidRDefault="00354399" w:rsidP="00492F48">
      <w:pPr>
        <w:rPr>
          <w:noProof/>
        </w:rPr>
      </w:pPr>
    </w:p>
    <w:p w:rsidR="0032223B" w:rsidRDefault="00492F48" w:rsidP="00492F48">
      <w:r>
        <w:rPr>
          <w:b/>
          <w:noProof/>
        </w:rPr>
        <w:br w:type="column"/>
      </w:r>
    </w:p>
    <w:sectPr w:rsidR="00322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48"/>
    <w:rsid w:val="00020443"/>
    <w:rsid w:val="00133F95"/>
    <w:rsid w:val="00235954"/>
    <w:rsid w:val="002A45CD"/>
    <w:rsid w:val="0032223B"/>
    <w:rsid w:val="003416C9"/>
    <w:rsid w:val="00354399"/>
    <w:rsid w:val="003862C5"/>
    <w:rsid w:val="00421683"/>
    <w:rsid w:val="00492F48"/>
    <w:rsid w:val="005D3C32"/>
    <w:rsid w:val="006A2419"/>
    <w:rsid w:val="0072186E"/>
    <w:rsid w:val="008F2310"/>
    <w:rsid w:val="008F3B9A"/>
    <w:rsid w:val="009527E7"/>
    <w:rsid w:val="009B4D87"/>
    <w:rsid w:val="00A21BB7"/>
    <w:rsid w:val="00AC79DC"/>
    <w:rsid w:val="00EC6D12"/>
    <w:rsid w:val="00F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9EA31-3662-48BB-9A70-15135405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rsid w:val="00492F4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rsid w:val="00492F48"/>
    <w:pPr>
      <w:keepNext/>
      <w:keepLines/>
      <w:ind w:left="432" w:hanging="432"/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492F48"/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A21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onas.plaan@tl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Kaas</dc:creator>
  <cp:keywords/>
  <dc:description/>
  <cp:lastModifiedBy>Maris</cp:lastModifiedBy>
  <cp:revision>3</cp:revision>
  <dcterms:created xsi:type="dcterms:W3CDTF">2024-05-14T05:15:00Z</dcterms:created>
  <dcterms:modified xsi:type="dcterms:W3CDTF">2024-05-14T05:15:00Z</dcterms:modified>
</cp:coreProperties>
</file>