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20"/>
        <w:gridCol w:w="2629"/>
        <w:gridCol w:w="18"/>
        <w:gridCol w:w="218"/>
        <w:gridCol w:w="60"/>
      </w:tblGrid>
      <w:tr w:rsidR="00845764" w:rsidRPr="00E85F6C" w:rsidTr="009A1B27">
        <w:trPr>
          <w:gridAfter w:val="2"/>
          <w:wAfter w:w="278" w:type="dxa"/>
          <w:trHeight w:val="1120"/>
        </w:trPr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Põhiüksus:</w:t>
            </w:r>
          </w:p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Humanitaarteaduste instituut</w:t>
            </w:r>
          </w:p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Digitehnoloogiate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instituut</w:t>
            </w:r>
          </w:p>
        </w:tc>
        <w:tc>
          <w:tcPr>
            <w:tcW w:w="2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64" w:rsidRPr="00E85F6C" w:rsidTr="009A1B27">
        <w:trPr>
          <w:gridAfter w:val="2"/>
          <w:wAfter w:w="278" w:type="dxa"/>
        </w:trPr>
        <w:tc>
          <w:tcPr>
            <w:tcW w:w="64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Kõrvaleriala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nimetus eesti keeles</w:t>
            </w:r>
          </w:p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b/>
                <w:sz w:val="24"/>
                <w:szCs w:val="24"/>
              </w:rPr>
              <w:t>DIGIHUMANITAARIA</w:t>
            </w:r>
          </w:p>
        </w:tc>
        <w:tc>
          <w:tcPr>
            <w:tcW w:w="26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64" w:rsidRPr="00E85F6C" w:rsidTr="009A1B27">
        <w:trPr>
          <w:gridAfter w:val="2"/>
          <w:wAfter w:w="278" w:type="dxa"/>
        </w:trPr>
        <w:tc>
          <w:tcPr>
            <w:tcW w:w="64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09.03.2017 </w:t>
            </w:r>
          </w:p>
        </w:tc>
      </w:tr>
      <w:tr w:rsidR="00845764" w:rsidRPr="00E85F6C" w:rsidTr="009A1B27">
        <w:trPr>
          <w:gridAfter w:val="2"/>
          <w:wAfter w:w="278" w:type="dxa"/>
        </w:trPr>
        <w:tc>
          <w:tcPr>
            <w:tcW w:w="64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Kõrvaleriala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nimetus inglise keeles</w:t>
            </w:r>
          </w:p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b/>
                <w:sz w:val="24"/>
                <w:szCs w:val="24"/>
              </w:rPr>
              <w:t>DIGITAL HUMANITIES</w:t>
            </w:r>
          </w:p>
        </w:tc>
        <w:tc>
          <w:tcPr>
            <w:tcW w:w="26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(kinnitatud Humanitaarteaduste instituudi nõukogus)</w:t>
            </w:r>
          </w:p>
        </w:tc>
      </w:tr>
      <w:tr w:rsidR="00845764" w:rsidRPr="00E85F6C" w:rsidTr="009A1B27">
        <w:trPr>
          <w:gridAfter w:val="2"/>
          <w:wAfter w:w="278" w:type="dxa"/>
        </w:trPr>
        <w:tc>
          <w:tcPr>
            <w:tcW w:w="64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64" w:rsidRPr="00E85F6C" w:rsidTr="009A1B27">
        <w:trPr>
          <w:gridAfter w:val="2"/>
          <w:wAfter w:w="278" w:type="dxa"/>
        </w:trPr>
        <w:tc>
          <w:tcPr>
            <w:tcW w:w="906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Maht ainepunktides: 48 EAP</w:t>
            </w:r>
          </w:p>
        </w:tc>
      </w:tr>
      <w:tr w:rsidR="00845764" w:rsidRPr="00E85F6C" w:rsidTr="009A1B27">
        <w:tc>
          <w:tcPr>
            <w:tcW w:w="90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Vastuvõtutingimused: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kõrvaleriala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sobib kõikidele üliõpilastele.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Kõrvalerialal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õppimiseks on vajalik inglise keele oskus vähemalt B1-tasemel.</w:t>
            </w:r>
          </w:p>
        </w:tc>
        <w:tc>
          <w:tcPr>
            <w:tcW w:w="236" w:type="dxa"/>
            <w:gridSpan w:val="2"/>
            <w:tcBorders>
              <w:lef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64" w:rsidRPr="00E85F6C" w:rsidTr="009A1B27">
        <w:tc>
          <w:tcPr>
            <w:tcW w:w="90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Lõpetamisel väljastatavad dokumendid: akadeemiline õiend.</w:t>
            </w:r>
          </w:p>
        </w:tc>
        <w:tc>
          <w:tcPr>
            <w:tcW w:w="236" w:type="dxa"/>
            <w:gridSpan w:val="2"/>
            <w:tcBorders>
              <w:lef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64" w:rsidRPr="00E85F6C" w:rsidTr="009A1B27">
        <w:tc>
          <w:tcPr>
            <w:tcW w:w="90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Õppetöö korralduse lühikirjeldus: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kõrvaleriala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kuulaja võtab kahe õppeaasta jooksul osa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kõrvaleriala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õppetööst.</w:t>
            </w:r>
          </w:p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Lõpetamise tingimused: õppekava läbimine.</w:t>
            </w:r>
          </w:p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Kõrvaleriala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on osa Ajaloo bakalaureuseõppekavast.</w:t>
            </w:r>
          </w:p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Kõrvalerialale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võetakse õppima kuni 25  üliõpilast. Eelistatud on TLÜ humanitaarteaduste instituudi üliõpilased, kuid vabade kohtade olemasolul saavad osaleda ka teiste instituutide üliõpilased.</w:t>
            </w:r>
          </w:p>
        </w:tc>
        <w:tc>
          <w:tcPr>
            <w:tcW w:w="236" w:type="dxa"/>
            <w:gridSpan w:val="2"/>
            <w:tcBorders>
              <w:lef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64" w:rsidRPr="00E85F6C" w:rsidTr="009A1B27">
        <w:tc>
          <w:tcPr>
            <w:tcW w:w="90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Õppekava kuraatorid, kontaktid: Marek Tamm (marek.tamm@tlu.ee), Piret Viires (piret.viires@tlu.ee), Terje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Väljataga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(terje.valjataga@tlu.ee)</w:t>
            </w:r>
          </w:p>
        </w:tc>
        <w:tc>
          <w:tcPr>
            <w:tcW w:w="236" w:type="dxa"/>
            <w:gridSpan w:val="2"/>
            <w:tcBorders>
              <w:lef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5764" w:rsidRPr="00E85F6C" w:rsidRDefault="00845764" w:rsidP="008457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01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85"/>
        <w:gridCol w:w="392"/>
        <w:gridCol w:w="224"/>
      </w:tblGrid>
      <w:tr w:rsidR="00845764" w:rsidRPr="00E85F6C" w:rsidTr="00143E02"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64" w:rsidRPr="00E85F6C" w:rsidRDefault="00845764" w:rsidP="00143E02">
            <w:pPr>
              <w:tabs>
                <w:tab w:val="left" w:pos="425"/>
              </w:tabs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Eesmärk: Mooduli eesmärk on pakkuda tudengitele võimalust omandada teoreetilised,  tehnilised ja analüütilised teadmised ja oskused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digihumanitaaria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valdkonnas, selleks et mõista ja uurida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digikultuuri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ning selle ajaloolis-kultuurilist arengut infoühiskonnas.</w:t>
            </w:r>
          </w:p>
        </w:tc>
        <w:tc>
          <w:tcPr>
            <w:tcW w:w="392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64" w:rsidRPr="00E85F6C" w:rsidRDefault="00845764" w:rsidP="00143E02">
            <w:pPr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64" w:rsidRPr="00E85F6C" w:rsidRDefault="00845764" w:rsidP="00143E02">
            <w:pPr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64" w:rsidRPr="00E85F6C" w:rsidTr="00143E02">
        <w:tc>
          <w:tcPr>
            <w:tcW w:w="91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64" w:rsidRPr="00E85F6C" w:rsidRDefault="00845764" w:rsidP="00143E02">
            <w:pPr>
              <w:tabs>
                <w:tab w:val="left" w:pos="425"/>
              </w:tabs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Õpiväljundid:</w:t>
            </w:r>
          </w:p>
          <w:p w:rsidR="00845764" w:rsidRPr="00E85F6C" w:rsidRDefault="00845764" w:rsidP="00143E02">
            <w:pPr>
              <w:tabs>
                <w:tab w:val="left" w:pos="425"/>
              </w:tabs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Mooduli läbija</w:t>
            </w:r>
          </w:p>
          <w:p w:rsidR="00845764" w:rsidRPr="00E85F6C" w:rsidRDefault="00845764" w:rsidP="00143E02">
            <w:pPr>
              <w:tabs>
                <w:tab w:val="left" w:pos="425"/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1) Omab süsteemset ülevaadet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digihumanitaaria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mõistetest, käsitlustest, arengusuundumustest, uurimismeetoditest ning diskussiooniteemadest.</w:t>
            </w:r>
          </w:p>
          <w:p w:rsidR="00845764" w:rsidRPr="00E85F6C" w:rsidRDefault="00845764" w:rsidP="00143E02">
            <w:pPr>
              <w:tabs>
                <w:tab w:val="left" w:pos="425"/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2) On teadlik kommunikatsioonivahendite ja tarkvara rollist ning võimalustest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digikultuuri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ja seeläbi ka ühiskonna kujundamisel.</w:t>
            </w:r>
          </w:p>
          <w:p w:rsidR="00845764" w:rsidRPr="00E85F6C" w:rsidRDefault="00845764" w:rsidP="00143E02">
            <w:pPr>
              <w:tabs>
                <w:tab w:val="left" w:pos="425"/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3) Oskab kasutada digitaalse infootsingu, infohalduse ja kommunikatsiooni tehnikaid ning </w:t>
            </w:r>
            <w:r w:rsidRPr="00E85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vahendeid.</w:t>
            </w:r>
          </w:p>
          <w:p w:rsidR="00845764" w:rsidRPr="00E85F6C" w:rsidRDefault="00845764" w:rsidP="00143E02">
            <w:pPr>
              <w:tabs>
                <w:tab w:val="left" w:pos="425"/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4) Oskab koguda, analüüsida, tõlgendada ja visualiseerida digitaalset informatsiooni (tekste, pilte,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artefakte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45764" w:rsidRPr="00E85F6C" w:rsidRDefault="00845764" w:rsidP="00143E02">
            <w:pPr>
              <w:tabs>
                <w:tab w:val="left" w:pos="425"/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5) Omab ülevaadet olulisematest humanitaarvaldkonna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digiandmekogudest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ja nende loomise vahenditest; oskab kasutada neid vahendeid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digiandmekogu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loomiseks.</w:t>
            </w:r>
          </w:p>
          <w:p w:rsidR="00845764" w:rsidRPr="00E85F6C" w:rsidRDefault="00845764" w:rsidP="00143E02">
            <w:pPr>
              <w:tabs>
                <w:tab w:val="left" w:pos="425"/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6) Oskab kasutada virtuaalkeskkondade loomiseks ja arendamiseks tarvilikke tehnoloogiaid.</w:t>
            </w:r>
          </w:p>
        </w:tc>
        <w:tc>
          <w:tcPr>
            <w:tcW w:w="392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64" w:rsidRPr="00E85F6C" w:rsidRDefault="00845764" w:rsidP="00143E02">
            <w:pPr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64" w:rsidRPr="00E85F6C" w:rsidRDefault="00845764" w:rsidP="00143E02">
            <w:pPr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64" w:rsidRPr="00E85F6C" w:rsidTr="00143E02">
        <w:tc>
          <w:tcPr>
            <w:tcW w:w="91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64" w:rsidRPr="00E85F6C" w:rsidRDefault="00090AFE" w:rsidP="00143E02">
            <w:pPr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5764"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Mooduli hindamine: Moodulit hinnatakse õppeainepõhiselt </w:t>
            </w:r>
          </w:p>
        </w:tc>
        <w:tc>
          <w:tcPr>
            <w:tcW w:w="392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64" w:rsidRPr="00E85F6C" w:rsidRDefault="00845764" w:rsidP="00143E02">
            <w:pPr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64" w:rsidRPr="00E85F6C" w:rsidRDefault="00845764" w:rsidP="00143E02">
            <w:pPr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20E" w:rsidRDefault="003E120E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1270"/>
      </w:tblGrid>
      <w:tr w:rsidR="003E120E" w:rsidRPr="00911C03" w:rsidTr="00911C03">
        <w:tc>
          <w:tcPr>
            <w:tcW w:w="1555" w:type="dxa"/>
          </w:tcPr>
          <w:p w:rsidR="003E120E" w:rsidRPr="00911C03" w:rsidRDefault="00911C03" w:rsidP="0091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03">
              <w:rPr>
                <w:rFonts w:ascii="Times New Roman" w:hAnsi="Times New Roman" w:cs="Times New Roman"/>
                <w:b/>
                <w:sz w:val="24"/>
                <w:szCs w:val="24"/>
              </w:rPr>
              <w:t>Ainekood</w:t>
            </w:r>
          </w:p>
        </w:tc>
        <w:tc>
          <w:tcPr>
            <w:tcW w:w="6237" w:type="dxa"/>
          </w:tcPr>
          <w:p w:rsidR="003E120E" w:rsidRPr="00911C03" w:rsidRDefault="00911C03" w:rsidP="0091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03">
              <w:rPr>
                <w:rFonts w:ascii="Times New Roman" w:hAnsi="Times New Roman" w:cs="Times New Roman"/>
                <w:b/>
                <w:sz w:val="24"/>
                <w:szCs w:val="24"/>
              </w:rPr>
              <w:t>Õppeaine nimetus</w:t>
            </w:r>
          </w:p>
        </w:tc>
        <w:tc>
          <w:tcPr>
            <w:tcW w:w="1270" w:type="dxa"/>
          </w:tcPr>
          <w:p w:rsidR="003E120E" w:rsidRPr="00911C03" w:rsidRDefault="00911C03" w:rsidP="0091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03">
              <w:rPr>
                <w:rFonts w:ascii="Times New Roman" w:hAnsi="Times New Roman" w:cs="Times New Roman"/>
                <w:b/>
                <w:sz w:val="24"/>
                <w:szCs w:val="24"/>
              </w:rPr>
              <w:t>EAP</w:t>
            </w:r>
          </w:p>
        </w:tc>
      </w:tr>
      <w:tr w:rsidR="003E120E" w:rsidRPr="00144D34" w:rsidTr="00911C03">
        <w:tc>
          <w:tcPr>
            <w:tcW w:w="1555" w:type="dxa"/>
          </w:tcPr>
          <w:p w:rsidR="003E120E" w:rsidRPr="00144D34" w:rsidRDefault="003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HIK6086</w:t>
            </w:r>
          </w:p>
        </w:tc>
        <w:tc>
          <w:tcPr>
            <w:tcW w:w="6237" w:type="dxa"/>
          </w:tcPr>
          <w:p w:rsidR="003E120E" w:rsidRPr="00144D34" w:rsidRDefault="00CB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Sissejuhatus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digihumaniaariasse</w:t>
            </w:r>
            <w:proofErr w:type="spellEnd"/>
          </w:p>
        </w:tc>
        <w:tc>
          <w:tcPr>
            <w:tcW w:w="1270" w:type="dxa"/>
          </w:tcPr>
          <w:p w:rsidR="003E120E" w:rsidRPr="00144D34" w:rsidRDefault="00343760" w:rsidP="0034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20E" w:rsidRPr="00144D34" w:rsidTr="00911C03">
        <w:tc>
          <w:tcPr>
            <w:tcW w:w="1555" w:type="dxa"/>
          </w:tcPr>
          <w:p w:rsidR="003E120E" w:rsidRPr="00144D34" w:rsidRDefault="003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HIK6087</w:t>
            </w:r>
          </w:p>
        </w:tc>
        <w:tc>
          <w:tcPr>
            <w:tcW w:w="6237" w:type="dxa"/>
          </w:tcPr>
          <w:p w:rsidR="003E120E" w:rsidRPr="00144D34" w:rsidRDefault="00CB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Digitaalne kultuuriloome</w:t>
            </w:r>
          </w:p>
        </w:tc>
        <w:tc>
          <w:tcPr>
            <w:tcW w:w="1270" w:type="dxa"/>
          </w:tcPr>
          <w:p w:rsidR="003E120E" w:rsidRPr="00144D34" w:rsidRDefault="00343760" w:rsidP="0034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20E" w:rsidRPr="00144D34" w:rsidTr="00911C03">
        <w:tc>
          <w:tcPr>
            <w:tcW w:w="1555" w:type="dxa"/>
          </w:tcPr>
          <w:p w:rsidR="003E120E" w:rsidRPr="00144D34" w:rsidRDefault="003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IFI6218</w:t>
            </w:r>
          </w:p>
        </w:tc>
        <w:tc>
          <w:tcPr>
            <w:tcW w:w="6237" w:type="dxa"/>
          </w:tcPr>
          <w:p w:rsidR="003E120E" w:rsidRPr="00144D34" w:rsidRDefault="00CB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Digihumanitaaria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tehnoloogiad</w:t>
            </w:r>
          </w:p>
        </w:tc>
        <w:tc>
          <w:tcPr>
            <w:tcW w:w="1270" w:type="dxa"/>
          </w:tcPr>
          <w:p w:rsidR="003E120E" w:rsidRPr="00144D34" w:rsidRDefault="00343760" w:rsidP="0034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20E" w:rsidRPr="00144D34" w:rsidTr="00911C03">
        <w:tc>
          <w:tcPr>
            <w:tcW w:w="1555" w:type="dxa"/>
          </w:tcPr>
          <w:p w:rsidR="003E120E" w:rsidRPr="00144D34" w:rsidRDefault="00343760" w:rsidP="00CB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="00CB10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10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E120E" w:rsidRPr="00144D34" w:rsidRDefault="00CB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Tehnoloogia ja ühiskond</w:t>
            </w:r>
          </w:p>
        </w:tc>
        <w:tc>
          <w:tcPr>
            <w:tcW w:w="1270" w:type="dxa"/>
          </w:tcPr>
          <w:p w:rsidR="003E120E" w:rsidRPr="00144D34" w:rsidRDefault="00343760" w:rsidP="0034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20E" w:rsidRPr="00144D34" w:rsidTr="00911C03">
        <w:tc>
          <w:tcPr>
            <w:tcW w:w="1555" w:type="dxa"/>
          </w:tcPr>
          <w:p w:rsidR="003E120E" w:rsidRPr="00144D34" w:rsidRDefault="003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IFI6221</w:t>
            </w:r>
          </w:p>
        </w:tc>
        <w:tc>
          <w:tcPr>
            <w:tcW w:w="6237" w:type="dxa"/>
          </w:tcPr>
          <w:p w:rsidR="003E120E" w:rsidRPr="00144D34" w:rsidRDefault="00CB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Kvantitatiivne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digihumanitaaria</w:t>
            </w:r>
            <w:proofErr w:type="spellEnd"/>
          </w:p>
        </w:tc>
        <w:tc>
          <w:tcPr>
            <w:tcW w:w="1270" w:type="dxa"/>
          </w:tcPr>
          <w:p w:rsidR="003E120E" w:rsidRPr="00144D34" w:rsidRDefault="00343760" w:rsidP="0034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20E" w:rsidRPr="00144D34" w:rsidTr="00911C03">
        <w:tc>
          <w:tcPr>
            <w:tcW w:w="1555" w:type="dxa"/>
          </w:tcPr>
          <w:p w:rsidR="003E120E" w:rsidRPr="00144D34" w:rsidRDefault="003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IFI6222</w:t>
            </w:r>
          </w:p>
        </w:tc>
        <w:tc>
          <w:tcPr>
            <w:tcW w:w="6237" w:type="dxa"/>
          </w:tcPr>
          <w:p w:rsidR="003E120E" w:rsidRPr="00144D34" w:rsidRDefault="00CB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Kvalitatiivne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digihumanitaaria</w:t>
            </w:r>
            <w:proofErr w:type="spellEnd"/>
          </w:p>
        </w:tc>
        <w:tc>
          <w:tcPr>
            <w:tcW w:w="1270" w:type="dxa"/>
          </w:tcPr>
          <w:p w:rsidR="003E120E" w:rsidRPr="00144D34" w:rsidRDefault="00343760" w:rsidP="0034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20E" w:rsidRPr="00144D34" w:rsidTr="00911C03">
        <w:tc>
          <w:tcPr>
            <w:tcW w:w="1555" w:type="dxa"/>
          </w:tcPr>
          <w:p w:rsidR="003E120E" w:rsidRPr="00144D34" w:rsidRDefault="003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IFI6223</w:t>
            </w:r>
          </w:p>
        </w:tc>
        <w:tc>
          <w:tcPr>
            <w:tcW w:w="6237" w:type="dxa"/>
          </w:tcPr>
          <w:p w:rsidR="003E120E" w:rsidRPr="00144D34" w:rsidRDefault="00CB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Keel ja tehnoloogia</w:t>
            </w:r>
          </w:p>
        </w:tc>
        <w:tc>
          <w:tcPr>
            <w:tcW w:w="1270" w:type="dxa"/>
          </w:tcPr>
          <w:p w:rsidR="003E120E" w:rsidRPr="00144D34" w:rsidRDefault="00343760" w:rsidP="0034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20E" w:rsidRPr="00144D34" w:rsidTr="00911C03">
        <w:tc>
          <w:tcPr>
            <w:tcW w:w="1555" w:type="dxa"/>
          </w:tcPr>
          <w:p w:rsidR="003E120E" w:rsidRPr="00144D34" w:rsidRDefault="003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IFI6235</w:t>
            </w:r>
          </w:p>
        </w:tc>
        <w:tc>
          <w:tcPr>
            <w:tcW w:w="6237" w:type="dxa"/>
          </w:tcPr>
          <w:p w:rsidR="003E120E" w:rsidRPr="00144D34" w:rsidRDefault="003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Multimeediumi</w:t>
            </w:r>
            <w:proofErr w:type="spellEnd"/>
            <w:r w:rsidRPr="00144D34">
              <w:rPr>
                <w:rFonts w:ascii="Times New Roman" w:hAnsi="Times New Roman" w:cs="Times New Roman"/>
                <w:sz w:val="24"/>
                <w:szCs w:val="24"/>
              </w:rPr>
              <w:t xml:space="preserve"> tehnoloogiad  </w:t>
            </w:r>
          </w:p>
        </w:tc>
        <w:tc>
          <w:tcPr>
            <w:tcW w:w="1270" w:type="dxa"/>
          </w:tcPr>
          <w:p w:rsidR="003E120E" w:rsidRPr="00144D34" w:rsidRDefault="00343760" w:rsidP="0034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E120E" w:rsidRDefault="003E120E"/>
    <w:p w:rsidR="003E120E" w:rsidRDefault="003E120E"/>
    <w:p w:rsidR="003E120E" w:rsidRDefault="003E120E"/>
    <w:p w:rsidR="003E120E" w:rsidRDefault="003E120E"/>
    <w:p w:rsidR="003E120E" w:rsidRDefault="003E120E">
      <w:bookmarkStart w:id="1" w:name="_GoBack"/>
      <w:bookmarkEnd w:id="1"/>
    </w:p>
    <w:sectPr w:rsidR="003E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64"/>
    <w:rsid w:val="00020443"/>
    <w:rsid w:val="00090AFE"/>
    <w:rsid w:val="00144D34"/>
    <w:rsid w:val="0032223B"/>
    <w:rsid w:val="00343760"/>
    <w:rsid w:val="003D7D3A"/>
    <w:rsid w:val="003E120E"/>
    <w:rsid w:val="00845764"/>
    <w:rsid w:val="00911C03"/>
    <w:rsid w:val="009A1B27"/>
    <w:rsid w:val="009D39BD"/>
    <w:rsid w:val="00C3437F"/>
    <w:rsid w:val="00CB10B9"/>
    <w:rsid w:val="00DF4E9C"/>
    <w:rsid w:val="00E85F6C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84DD-B943-404B-A33B-F3A7956E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845764"/>
    <w:pPr>
      <w:widowControl w:val="0"/>
      <w:spacing w:after="0" w:line="276" w:lineRule="auto"/>
    </w:pPr>
    <w:rPr>
      <w:rFonts w:ascii="Arial" w:eastAsia="Arial" w:hAnsi="Arial" w:cs="Arial"/>
      <w:color w:val="00000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Kaas</dc:creator>
  <cp:keywords/>
  <dc:description/>
  <cp:lastModifiedBy>Rene Kaas</cp:lastModifiedBy>
  <cp:revision>13</cp:revision>
  <dcterms:created xsi:type="dcterms:W3CDTF">2020-05-04T06:39:00Z</dcterms:created>
  <dcterms:modified xsi:type="dcterms:W3CDTF">2020-05-04T07:51:00Z</dcterms:modified>
</cp:coreProperties>
</file>