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C3" w:rsidRPr="00365369" w:rsidRDefault="008173C3">
      <w:pPr>
        <w:jc w:val="center"/>
        <w:rPr>
          <w:b/>
          <w:noProof/>
        </w:rPr>
      </w:pPr>
    </w:p>
    <w:p w:rsidR="008173C3" w:rsidRPr="00365369" w:rsidRDefault="006867B6">
      <w:pPr>
        <w:jc w:val="center"/>
        <w:rPr>
          <w:noProof/>
          <w:sz w:val="28"/>
          <w:szCs w:val="28"/>
        </w:rPr>
      </w:pPr>
      <w:r w:rsidRPr="00365369">
        <w:rPr>
          <w:b/>
          <w:noProof/>
          <w:sz w:val="28"/>
          <w:szCs w:val="28"/>
        </w:rPr>
        <w:t>TALLINNA ÜLIKOOL</w:t>
      </w:r>
    </w:p>
    <w:tbl>
      <w:tblPr>
        <w:tblStyle w:val="a3"/>
        <w:tblW w:w="875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8"/>
      </w:tblGrid>
      <w:tr w:rsidR="008173C3" w:rsidRPr="00365369">
        <w:tc>
          <w:tcPr>
            <w:tcW w:w="8758" w:type="dxa"/>
            <w:tcBorders>
              <w:top w:val="single" w:sz="4" w:space="0" w:color="000000"/>
              <w:left w:val="single" w:sz="4" w:space="0" w:color="000000"/>
              <w:bottom w:val="single" w:sz="4" w:space="0" w:color="000000"/>
              <w:right w:val="single" w:sz="4" w:space="0" w:color="000000"/>
            </w:tcBorders>
          </w:tcPr>
          <w:p w:rsidR="008173C3" w:rsidRPr="00365369" w:rsidRDefault="008173C3">
            <w:pPr>
              <w:widowControl w:val="0"/>
              <w:rPr>
                <w:noProof/>
              </w:rPr>
            </w:pPr>
          </w:p>
          <w:p w:rsidR="008173C3" w:rsidRPr="00365369" w:rsidRDefault="006867B6">
            <w:pPr>
              <w:widowControl w:val="0"/>
              <w:rPr>
                <w:noProof/>
              </w:rPr>
            </w:pPr>
            <w:r w:rsidRPr="00365369">
              <w:rPr>
                <w:noProof/>
              </w:rPr>
              <w:t xml:space="preserve">Akadeemiline üksus: </w:t>
            </w:r>
            <w:r w:rsidRPr="00365369">
              <w:rPr>
                <w:b/>
                <w:smallCaps/>
                <w:noProof/>
              </w:rPr>
              <w:t>LOODUS- JA TERVISETEADUSTE INSTITUUT</w:t>
            </w:r>
          </w:p>
        </w:tc>
      </w:tr>
      <w:tr w:rsidR="008173C3" w:rsidRPr="00365369">
        <w:tc>
          <w:tcPr>
            <w:tcW w:w="8758" w:type="dxa"/>
            <w:tcBorders>
              <w:top w:val="single" w:sz="4" w:space="0" w:color="000000"/>
              <w:left w:val="single" w:sz="4" w:space="0" w:color="000000"/>
              <w:bottom w:val="single" w:sz="4" w:space="0" w:color="000000"/>
              <w:right w:val="single" w:sz="4" w:space="0" w:color="000000"/>
            </w:tcBorders>
          </w:tcPr>
          <w:p w:rsidR="008173C3" w:rsidRPr="00365369" w:rsidRDefault="008173C3">
            <w:pPr>
              <w:widowControl w:val="0"/>
              <w:rPr>
                <w:noProof/>
              </w:rPr>
            </w:pPr>
          </w:p>
          <w:p w:rsidR="008173C3" w:rsidRPr="00365369" w:rsidRDefault="006867B6">
            <w:pPr>
              <w:rPr>
                <w:b/>
                <w:smallCaps/>
                <w:noProof/>
              </w:rPr>
            </w:pPr>
            <w:r w:rsidRPr="00365369">
              <w:rPr>
                <w:noProof/>
              </w:rPr>
              <w:t xml:space="preserve">Kõrvaleriala nimetus eesti keeles: </w:t>
            </w:r>
            <w:r w:rsidRPr="00365369">
              <w:rPr>
                <w:b/>
                <w:smallCaps/>
                <w:noProof/>
              </w:rPr>
              <w:t>FÜÜSIKA</w:t>
            </w:r>
          </w:p>
        </w:tc>
      </w:tr>
      <w:tr w:rsidR="008173C3" w:rsidRPr="00365369">
        <w:tc>
          <w:tcPr>
            <w:tcW w:w="8758" w:type="dxa"/>
            <w:tcBorders>
              <w:top w:val="single" w:sz="4" w:space="0" w:color="000000"/>
              <w:left w:val="single" w:sz="4" w:space="0" w:color="000000"/>
              <w:bottom w:val="single" w:sz="4" w:space="0" w:color="000000"/>
              <w:right w:val="single" w:sz="4" w:space="0" w:color="000000"/>
            </w:tcBorders>
          </w:tcPr>
          <w:p w:rsidR="008173C3" w:rsidRPr="00365369" w:rsidRDefault="008173C3">
            <w:pPr>
              <w:widowControl w:val="0"/>
              <w:rPr>
                <w:noProof/>
              </w:rPr>
            </w:pPr>
          </w:p>
          <w:p w:rsidR="008173C3" w:rsidRPr="00365369" w:rsidRDefault="006867B6">
            <w:pPr>
              <w:widowControl w:val="0"/>
              <w:rPr>
                <w:noProof/>
              </w:rPr>
            </w:pPr>
            <w:r w:rsidRPr="00365369">
              <w:rPr>
                <w:noProof/>
              </w:rPr>
              <w:t xml:space="preserve">Kõrvaleriala nimetus inglise keeles: </w:t>
            </w:r>
            <w:r w:rsidRPr="00365369">
              <w:rPr>
                <w:b/>
                <w:noProof/>
              </w:rPr>
              <w:t>PHYSICS</w:t>
            </w:r>
          </w:p>
        </w:tc>
      </w:tr>
      <w:tr w:rsidR="008173C3" w:rsidRPr="00365369">
        <w:tc>
          <w:tcPr>
            <w:tcW w:w="8758" w:type="dxa"/>
            <w:tcBorders>
              <w:top w:val="single" w:sz="4" w:space="0" w:color="000000"/>
              <w:left w:val="single" w:sz="4" w:space="0" w:color="000000"/>
              <w:bottom w:val="single" w:sz="4" w:space="0" w:color="000000"/>
              <w:right w:val="single" w:sz="4" w:space="0" w:color="000000"/>
            </w:tcBorders>
          </w:tcPr>
          <w:p w:rsidR="008173C3" w:rsidRPr="00365369" w:rsidRDefault="006867B6">
            <w:pPr>
              <w:widowControl w:val="0"/>
              <w:rPr>
                <w:noProof/>
              </w:rPr>
            </w:pPr>
            <w:r w:rsidRPr="00365369">
              <w:rPr>
                <w:noProof/>
              </w:rPr>
              <w:t>Õppekavaversioon, kuhu kõrvaleriala kuulub: MLLB/25.LT</w:t>
            </w:r>
            <w:r w:rsidR="0067671D" w:rsidRPr="00365369">
              <w:rPr>
                <w:noProof/>
              </w:rPr>
              <w:t xml:space="preserve"> Integreeritud loodusteadused</w:t>
            </w:r>
          </w:p>
        </w:tc>
      </w:tr>
      <w:tr w:rsidR="008173C3" w:rsidRPr="00365369">
        <w:tc>
          <w:tcPr>
            <w:tcW w:w="8758" w:type="dxa"/>
            <w:tcBorders>
              <w:top w:val="single" w:sz="4" w:space="0" w:color="000000"/>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 xml:space="preserve">Kõrvaleriala üldeesmärgid: </w:t>
            </w:r>
          </w:p>
          <w:p w:rsidR="008173C3" w:rsidRPr="00365369" w:rsidRDefault="006867B6">
            <w:pPr>
              <w:widowControl w:val="0"/>
              <w:numPr>
                <w:ilvl w:val="0"/>
                <w:numId w:val="1"/>
              </w:numPr>
              <w:ind w:left="385"/>
              <w:rPr>
                <w:noProof/>
              </w:rPr>
            </w:pPr>
            <w:r w:rsidRPr="00365369">
              <w:rPr>
                <w:noProof/>
              </w:rPr>
              <w:t>Toetada erialaste alusteadmiste omandamist jätkamaks õppimist magistrantuuris põhikooli füüsika õpetaja kvalifikatsiooni omandamiseks;</w:t>
            </w:r>
          </w:p>
          <w:p w:rsidR="008173C3" w:rsidRPr="00365369" w:rsidRDefault="002E3C20">
            <w:pPr>
              <w:widowControl w:val="0"/>
              <w:numPr>
                <w:ilvl w:val="0"/>
                <w:numId w:val="1"/>
              </w:numPr>
              <w:ind w:left="385"/>
              <w:rPr>
                <w:noProof/>
              </w:rPr>
            </w:pPr>
            <w:r w:rsidRPr="00365369">
              <w:rPr>
                <w:noProof/>
              </w:rPr>
              <w:t>t</w:t>
            </w:r>
            <w:r w:rsidR="006867B6" w:rsidRPr="00365369">
              <w:rPr>
                <w:noProof/>
              </w:rPr>
              <w:t>oetada ülevaate saamist füüsika katselistest ja teoreetilistest alustest seostatuna klassikalise füüsika tervikliku teooriaga;</w:t>
            </w:r>
          </w:p>
          <w:p w:rsidR="008173C3" w:rsidRPr="00365369" w:rsidRDefault="002E3C20">
            <w:pPr>
              <w:widowControl w:val="0"/>
              <w:numPr>
                <w:ilvl w:val="0"/>
                <w:numId w:val="1"/>
              </w:numPr>
              <w:ind w:left="385"/>
              <w:rPr>
                <w:noProof/>
              </w:rPr>
            </w:pPr>
            <w:r w:rsidRPr="00365369">
              <w:rPr>
                <w:noProof/>
              </w:rPr>
              <w:t>v</w:t>
            </w:r>
            <w:r w:rsidR="006867B6" w:rsidRPr="00365369">
              <w:rPr>
                <w:noProof/>
              </w:rPr>
              <w:t>õimaldada füüsika eksperimendi püstituse ja katseandmete töötluse metoodika omandamine erinevate õppeainete laboratoorsete tööde praktikumide raames.</w:t>
            </w:r>
          </w:p>
          <w:p w:rsidR="00674BB4" w:rsidRPr="00365369" w:rsidRDefault="002E3C20" w:rsidP="00674BB4">
            <w:pPr>
              <w:widowControl w:val="0"/>
              <w:numPr>
                <w:ilvl w:val="0"/>
                <w:numId w:val="1"/>
              </w:numPr>
              <w:ind w:left="385"/>
              <w:rPr>
                <w:noProof/>
              </w:rPr>
            </w:pPr>
            <w:r w:rsidRPr="00365369">
              <w:rPr>
                <w:noProof/>
              </w:rPr>
              <w:t>t</w:t>
            </w:r>
            <w:r w:rsidR="006867B6" w:rsidRPr="00365369">
              <w:rPr>
                <w:noProof/>
              </w:rPr>
              <w:t xml:space="preserve">oetada integreeritud ja süsteemse füüsikalise ja loodusteadusliku maailmapildi  omandamist ning sellele tugineva analüüsioskuse kujunemist; </w:t>
            </w:r>
          </w:p>
          <w:p w:rsidR="008173C3" w:rsidRPr="00365369" w:rsidRDefault="002E3C20" w:rsidP="00674BB4">
            <w:pPr>
              <w:widowControl w:val="0"/>
              <w:numPr>
                <w:ilvl w:val="0"/>
                <w:numId w:val="1"/>
              </w:numPr>
              <w:ind w:left="385"/>
              <w:rPr>
                <w:noProof/>
              </w:rPr>
            </w:pPr>
            <w:r w:rsidRPr="00365369">
              <w:rPr>
                <w:noProof/>
              </w:rPr>
              <w:t>v</w:t>
            </w:r>
            <w:r w:rsidR="006867B6" w:rsidRPr="00365369">
              <w:rPr>
                <w:noProof/>
              </w:rPr>
              <w:t>õimaldada füüsika eksperimendi püstituse ja katseandmete töötluse metoodika omandamine.</w:t>
            </w:r>
          </w:p>
        </w:tc>
      </w:tr>
      <w:tr w:rsidR="008173C3" w:rsidRPr="00365369">
        <w:tc>
          <w:tcPr>
            <w:tcW w:w="8758" w:type="dxa"/>
            <w:tcBorders>
              <w:top w:val="nil"/>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Kõrvaleriala üldised õpiväljundid:</w:t>
            </w:r>
          </w:p>
          <w:p w:rsidR="008173C3" w:rsidRPr="00365369" w:rsidRDefault="006867B6">
            <w:pPr>
              <w:rPr>
                <w:noProof/>
              </w:rPr>
            </w:pPr>
            <w:r w:rsidRPr="00365369">
              <w:rPr>
                <w:noProof/>
              </w:rPr>
              <w:t xml:space="preserve">Üliõpilane: </w:t>
            </w:r>
            <w:r w:rsidRPr="00365369">
              <w:rPr>
                <w:noProof/>
              </w:rPr>
              <w:br/>
              <w:t xml:space="preserve">- </w:t>
            </w:r>
            <w:r w:rsidR="002E3C20" w:rsidRPr="00365369">
              <w:rPr>
                <w:noProof/>
              </w:rPr>
              <w:t>s</w:t>
            </w:r>
            <w:r w:rsidRPr="00365369">
              <w:rPr>
                <w:noProof/>
              </w:rPr>
              <w:t xml:space="preserve">uudab üles ehitada eksperimenti, selle tulemusi esitada, töödelda ning analüüsida; </w:t>
            </w:r>
            <w:r w:rsidRPr="00365369">
              <w:rPr>
                <w:noProof/>
              </w:rPr>
              <w:br/>
              <w:t xml:space="preserve">- </w:t>
            </w:r>
            <w:r w:rsidR="002E3C20" w:rsidRPr="00365369">
              <w:rPr>
                <w:noProof/>
              </w:rPr>
              <w:t>o</w:t>
            </w:r>
            <w:r w:rsidRPr="00365369">
              <w:rPr>
                <w:noProof/>
              </w:rPr>
              <w:t xml:space="preserve">n omandanud sügavamad teadmised klassikalisest füüsikast; </w:t>
            </w:r>
            <w:r w:rsidRPr="00365369">
              <w:rPr>
                <w:noProof/>
              </w:rPr>
              <w:br/>
              <w:t xml:space="preserve">- </w:t>
            </w:r>
            <w:r w:rsidR="002E3C20" w:rsidRPr="00365369">
              <w:rPr>
                <w:noProof/>
              </w:rPr>
              <w:t>o</w:t>
            </w:r>
            <w:r w:rsidRPr="00365369">
              <w:rPr>
                <w:noProof/>
              </w:rPr>
              <w:t xml:space="preserve">skab rakendada klassikalise füüsika teooriat probleemide püstitamisel ja probleemülesannete lahendamisel; </w:t>
            </w:r>
            <w:r w:rsidRPr="00365369">
              <w:rPr>
                <w:noProof/>
              </w:rPr>
              <w:br/>
              <w:t xml:space="preserve">- </w:t>
            </w:r>
            <w:r w:rsidR="002E3C20" w:rsidRPr="00365369">
              <w:rPr>
                <w:noProof/>
              </w:rPr>
              <w:t>s</w:t>
            </w:r>
            <w:r w:rsidRPr="00365369">
              <w:rPr>
                <w:noProof/>
              </w:rPr>
              <w:t xml:space="preserve">aab aru klassikalisest füüsikast kui terviklikust teooriast ning selle rakendatavuse piiridest; </w:t>
            </w:r>
            <w:r w:rsidRPr="00365369">
              <w:rPr>
                <w:noProof/>
              </w:rPr>
              <w:br/>
              <w:t xml:space="preserve">- </w:t>
            </w:r>
            <w:r w:rsidR="002E3C20" w:rsidRPr="00365369">
              <w:rPr>
                <w:noProof/>
              </w:rPr>
              <w:t>o</w:t>
            </w:r>
            <w:r w:rsidRPr="00365369">
              <w:rPr>
                <w:noProof/>
              </w:rPr>
              <w:t xml:space="preserve">mab meeskonnatöö oskust eksperimentide ettevalmistamisel, läbiviimisel ja analüüsil; </w:t>
            </w:r>
            <w:r w:rsidRPr="00365369">
              <w:rPr>
                <w:noProof/>
              </w:rPr>
              <w:br/>
              <w:t xml:space="preserve">- </w:t>
            </w:r>
            <w:r w:rsidR="002E3C20" w:rsidRPr="00365369">
              <w:rPr>
                <w:noProof/>
              </w:rPr>
              <w:t>s</w:t>
            </w:r>
            <w:r w:rsidRPr="00365369">
              <w:rPr>
                <w:noProof/>
              </w:rPr>
              <w:t xml:space="preserve">uudab rakendada erialaseid teadmisi igapäevaelus ettetulevate nähtuste kirjeldamiseks ja analüüsiks klassikalise füüsika teooriate abil; </w:t>
            </w:r>
            <w:r w:rsidRPr="00365369">
              <w:rPr>
                <w:noProof/>
              </w:rPr>
              <w:br/>
              <w:t xml:space="preserve">- </w:t>
            </w:r>
            <w:r w:rsidR="002E3C20" w:rsidRPr="00365369">
              <w:rPr>
                <w:noProof/>
              </w:rPr>
              <w:t>o</w:t>
            </w:r>
            <w:r w:rsidRPr="00365369">
              <w:rPr>
                <w:noProof/>
              </w:rPr>
              <w:t>skab rakendada arvutustehnikat andmebaasidest vajaliku erialakirjanduse ning andmete otsingul, töö tulemuste esitlemiseks.</w:t>
            </w:r>
          </w:p>
        </w:tc>
      </w:tr>
      <w:tr w:rsidR="008173C3" w:rsidRPr="00365369">
        <w:tc>
          <w:tcPr>
            <w:tcW w:w="8758" w:type="dxa"/>
            <w:tcBorders>
              <w:top w:val="single" w:sz="4" w:space="0" w:color="000000"/>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Maht ainepunktides: 48EAP</w:t>
            </w:r>
          </w:p>
        </w:tc>
      </w:tr>
      <w:tr w:rsidR="008173C3" w:rsidRPr="00365369">
        <w:tc>
          <w:tcPr>
            <w:tcW w:w="8758" w:type="dxa"/>
            <w:tcBorders>
              <w:top w:val="nil"/>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 xml:space="preserve">Vastuvõtutingimused: </w:t>
            </w:r>
          </w:p>
          <w:p w:rsidR="008173C3" w:rsidRPr="00365369" w:rsidRDefault="006867B6">
            <w:pPr>
              <w:rPr>
                <w:noProof/>
              </w:rPr>
            </w:pPr>
            <w:r w:rsidRPr="00365369">
              <w:rPr>
                <w:noProof/>
              </w:rPr>
              <w:t xml:space="preserve">Füüsika kõrvaleriala valikuks peab olema läbitud vähemalt üks järgnevatest õppeainetest: </w:t>
            </w:r>
            <w:r w:rsidR="004B6B83" w:rsidRPr="00365369">
              <w:rPr>
                <w:noProof/>
              </w:rPr>
              <w:t xml:space="preserve"> MLM6061.DT </w:t>
            </w:r>
            <w:r w:rsidRPr="00365369">
              <w:rPr>
                <w:noProof/>
              </w:rPr>
              <w:t xml:space="preserve">Loodusteaduste matemaatika algkursus, </w:t>
            </w:r>
            <w:r w:rsidR="004B6B83" w:rsidRPr="00365369">
              <w:rPr>
                <w:noProof/>
              </w:rPr>
              <w:t xml:space="preserve">MLF6901.LT </w:t>
            </w:r>
            <w:r w:rsidRPr="00365369">
              <w:rPr>
                <w:noProof/>
              </w:rPr>
              <w:t xml:space="preserve">Matemaatilised meetodid loodusteadustes või </w:t>
            </w:r>
            <w:r w:rsidR="004B6B83" w:rsidRPr="00365369">
              <w:rPr>
                <w:noProof/>
              </w:rPr>
              <w:t xml:space="preserve">MLM6511.DT </w:t>
            </w:r>
            <w:r w:rsidRPr="00365369">
              <w:rPr>
                <w:noProof/>
              </w:rPr>
              <w:t xml:space="preserve">Matemaatiline analüüs I ja </w:t>
            </w:r>
            <w:r w:rsidR="004B6B83" w:rsidRPr="00365369">
              <w:rPr>
                <w:rFonts w:eastAsia="Times New Roman"/>
                <w:noProof/>
                <w:sz w:val="21"/>
                <w:szCs w:val="21"/>
              </w:rPr>
              <w:t>MLM6512.DT</w:t>
            </w:r>
            <w:r w:rsidR="004B6B83" w:rsidRPr="00365369">
              <w:rPr>
                <w:noProof/>
              </w:rPr>
              <w:t xml:space="preserve"> </w:t>
            </w:r>
            <w:r w:rsidRPr="00365369">
              <w:rPr>
                <w:noProof/>
              </w:rPr>
              <w:t xml:space="preserve">Matemaatiline analüüs II ning soovitatavalt ka </w:t>
            </w:r>
            <w:r w:rsidR="004B6B83" w:rsidRPr="00365369">
              <w:rPr>
                <w:rFonts w:eastAsia="Times New Roman"/>
                <w:noProof/>
                <w:sz w:val="21"/>
                <w:szCs w:val="21"/>
              </w:rPr>
              <w:t>MLF6101.LT</w:t>
            </w:r>
            <w:r w:rsidR="004B6B83" w:rsidRPr="00365369">
              <w:rPr>
                <w:noProof/>
              </w:rPr>
              <w:t xml:space="preserve"> </w:t>
            </w:r>
            <w:r w:rsidRPr="00365369">
              <w:rPr>
                <w:noProof/>
              </w:rPr>
              <w:t>Füüsikaline maailmapilt.</w:t>
            </w:r>
          </w:p>
        </w:tc>
      </w:tr>
      <w:tr w:rsidR="008173C3" w:rsidRPr="00365369">
        <w:tc>
          <w:tcPr>
            <w:tcW w:w="8758" w:type="dxa"/>
            <w:tcBorders>
              <w:top w:val="nil"/>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 xml:space="preserve">Lõpetamisel väljastatavad dokumendid: </w:t>
            </w:r>
            <w:r w:rsidRPr="00365369">
              <w:rPr>
                <w:i/>
                <w:noProof/>
              </w:rPr>
              <w:t>akadeemiline õiend</w:t>
            </w:r>
          </w:p>
        </w:tc>
      </w:tr>
      <w:tr w:rsidR="008173C3" w:rsidRPr="00365369">
        <w:tc>
          <w:tcPr>
            <w:tcW w:w="8758" w:type="dxa"/>
            <w:tcBorders>
              <w:top w:val="nil"/>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 xml:space="preserve">Õppetöö korralduse lühikirjeldus: </w:t>
            </w:r>
          </w:p>
          <w:p w:rsidR="00D168BE" w:rsidRPr="00365369" w:rsidRDefault="00D168BE" w:rsidP="00D168BE">
            <w:pPr>
              <w:rPr>
                <w:noProof/>
                <w:color w:val="000000"/>
              </w:rPr>
            </w:pPr>
            <w:r w:rsidRPr="00365369">
              <w:rPr>
                <w:noProof/>
                <w:color w:val="000000"/>
              </w:rPr>
              <w:t>Õppetöö toimub tasemeõppe õppeainete aegadel</w:t>
            </w:r>
            <w:r w:rsidR="006622F8" w:rsidRPr="00365369">
              <w:rPr>
                <w:noProof/>
                <w:color w:val="000000"/>
              </w:rPr>
              <w:t xml:space="preserve"> vastavalt nominaaljaotusele.</w:t>
            </w:r>
          </w:p>
          <w:p w:rsidR="00D168BE" w:rsidRPr="00365369" w:rsidRDefault="00D168BE">
            <w:pPr>
              <w:rPr>
                <w:noProof/>
              </w:rPr>
            </w:pPr>
          </w:p>
          <w:p w:rsidR="008173C3" w:rsidRPr="00365369" w:rsidRDefault="006867B6">
            <w:pPr>
              <w:rPr>
                <w:i/>
                <w:noProof/>
              </w:rPr>
            </w:pPr>
            <w:r w:rsidRPr="00365369">
              <w:rPr>
                <w:i/>
                <w:noProof/>
              </w:rPr>
              <w:t xml:space="preserve">Magistriastme lõpuks tuleb põhikooli füüsikaõpetaja kvalifikatsiooni omandamiseks läbida 6 EAP ainedidaktikat </w:t>
            </w:r>
            <w:r w:rsidRPr="00365369">
              <w:rPr>
                <w:noProof/>
              </w:rPr>
              <w:t xml:space="preserve">MLF7095.LT Füüsika didaktika I </w:t>
            </w:r>
            <w:r w:rsidRPr="00365369">
              <w:rPr>
                <w:i/>
                <w:noProof/>
              </w:rPr>
              <w:t xml:space="preserve"> ja kõrvaleriala  pedagoogiline praktika 3 EAP </w:t>
            </w:r>
            <w:r w:rsidRPr="00365369">
              <w:rPr>
                <w:noProof/>
                <w:color w:val="000000"/>
              </w:rPr>
              <w:t>MLF7700.LT (Füüsika) Kõrvaleriala praktika</w:t>
            </w:r>
            <w:r w:rsidRPr="00365369">
              <w:rPr>
                <w:i/>
                <w:noProof/>
              </w:rPr>
              <w:t>.</w:t>
            </w:r>
          </w:p>
        </w:tc>
      </w:tr>
      <w:tr w:rsidR="008173C3" w:rsidRPr="00365369">
        <w:tc>
          <w:tcPr>
            <w:tcW w:w="8758" w:type="dxa"/>
            <w:tcBorders>
              <w:top w:val="nil"/>
              <w:left w:val="single" w:sz="4" w:space="0" w:color="000000"/>
              <w:bottom w:val="single" w:sz="4" w:space="0" w:color="000000"/>
              <w:right w:val="single" w:sz="4" w:space="0" w:color="000000"/>
            </w:tcBorders>
            <w:tcMar>
              <w:left w:w="10" w:type="dxa"/>
              <w:right w:w="10" w:type="dxa"/>
            </w:tcMar>
          </w:tcPr>
          <w:p w:rsidR="008173C3" w:rsidRPr="00365369" w:rsidRDefault="008173C3">
            <w:pPr>
              <w:rPr>
                <w:noProof/>
              </w:rPr>
            </w:pPr>
          </w:p>
        </w:tc>
      </w:tr>
      <w:tr w:rsidR="008173C3" w:rsidRPr="00365369">
        <w:tc>
          <w:tcPr>
            <w:tcW w:w="8758" w:type="dxa"/>
            <w:tcBorders>
              <w:top w:val="nil"/>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 xml:space="preserve">Kõrvaleriala </w:t>
            </w:r>
            <w:r w:rsidR="00D168BE" w:rsidRPr="00365369">
              <w:rPr>
                <w:noProof/>
              </w:rPr>
              <w:t>õppekava kuraator</w:t>
            </w:r>
            <w:r w:rsidRPr="00365369">
              <w:rPr>
                <w:noProof/>
              </w:rPr>
              <w:t>/kontaktandmed: dotsent Katrin Laas, katrin.laas@tlu.ee</w:t>
            </w:r>
          </w:p>
        </w:tc>
      </w:tr>
    </w:tbl>
    <w:p w:rsidR="008173C3" w:rsidRPr="00365369" w:rsidRDefault="008173C3">
      <w:pPr>
        <w:rPr>
          <w:noProof/>
        </w:rPr>
      </w:pPr>
    </w:p>
    <w:p w:rsidR="00D168BE" w:rsidRPr="00365369" w:rsidRDefault="00D168BE" w:rsidP="00D168BE">
      <w:pPr>
        <w:rPr>
          <w:noProof/>
        </w:rPr>
      </w:pPr>
    </w:p>
    <w:tbl>
      <w:tblPr>
        <w:tblW w:w="0" w:type="auto"/>
        <w:tblInd w:w="-3" w:type="dxa"/>
        <w:tblLayout w:type="fixed"/>
        <w:tblLook w:val="0000" w:firstRow="0" w:lastRow="0" w:firstColumn="0" w:lastColumn="0" w:noHBand="0" w:noVBand="0"/>
      </w:tblPr>
      <w:tblGrid>
        <w:gridCol w:w="1701"/>
        <w:gridCol w:w="4405"/>
        <w:gridCol w:w="1354"/>
        <w:gridCol w:w="28"/>
        <w:gridCol w:w="1263"/>
      </w:tblGrid>
      <w:tr w:rsidR="00D168BE" w:rsidRPr="00365369" w:rsidTr="008C28E0">
        <w:trPr>
          <w:trHeight w:val="284"/>
        </w:trPr>
        <w:tc>
          <w:tcPr>
            <w:tcW w:w="7460" w:type="dxa"/>
            <w:gridSpan w:val="3"/>
            <w:tcBorders>
              <w:top w:val="single" w:sz="2" w:space="0" w:color="000000"/>
              <w:left w:val="single" w:sz="2" w:space="0" w:color="000000"/>
              <w:bottom w:val="single" w:sz="2" w:space="0" w:color="000000"/>
              <w:right w:val="nil"/>
            </w:tcBorders>
          </w:tcPr>
          <w:p w:rsidR="00D168BE" w:rsidRPr="00365369" w:rsidRDefault="00D168BE" w:rsidP="008C28E0">
            <w:pPr>
              <w:rPr>
                <w:noProof/>
              </w:rPr>
            </w:pPr>
            <w:r w:rsidRPr="00365369">
              <w:rPr>
                <w:b/>
                <w:noProof/>
              </w:rPr>
              <w:t xml:space="preserve">Mooduli nimetus: </w:t>
            </w:r>
            <w:r w:rsidRPr="00365369">
              <w:rPr>
                <w:noProof/>
              </w:rPr>
              <w:t xml:space="preserve"> Füüsika</w:t>
            </w:r>
          </w:p>
        </w:tc>
        <w:tc>
          <w:tcPr>
            <w:tcW w:w="1291" w:type="dxa"/>
            <w:gridSpan w:val="2"/>
            <w:tcBorders>
              <w:top w:val="single" w:sz="2" w:space="0" w:color="000000"/>
              <w:left w:val="single" w:sz="2" w:space="0" w:color="000000"/>
              <w:bottom w:val="single" w:sz="2" w:space="0" w:color="000000"/>
              <w:right w:val="single" w:sz="2" w:space="0" w:color="000000"/>
            </w:tcBorders>
          </w:tcPr>
          <w:p w:rsidR="00D168BE" w:rsidRPr="00365369" w:rsidRDefault="00D168BE" w:rsidP="008C28E0">
            <w:pPr>
              <w:rPr>
                <w:b/>
                <w:noProof/>
              </w:rPr>
            </w:pPr>
            <w:r w:rsidRPr="00365369">
              <w:rPr>
                <w:b/>
                <w:noProof/>
              </w:rPr>
              <w:t>Maht: 48</w:t>
            </w:r>
          </w:p>
        </w:tc>
      </w:tr>
      <w:tr w:rsidR="00D168BE" w:rsidRPr="00365369" w:rsidTr="008C28E0">
        <w:trPr>
          <w:trHeight w:val="475"/>
        </w:trPr>
        <w:tc>
          <w:tcPr>
            <w:tcW w:w="1701" w:type="dxa"/>
            <w:tcBorders>
              <w:top w:val="nil"/>
              <w:left w:val="single" w:sz="2" w:space="0" w:color="000000"/>
              <w:bottom w:val="single" w:sz="2" w:space="0" w:color="000000"/>
              <w:right w:val="nil"/>
            </w:tcBorders>
          </w:tcPr>
          <w:p w:rsidR="00D168BE" w:rsidRPr="00365369" w:rsidRDefault="00D168BE" w:rsidP="008C28E0">
            <w:pPr>
              <w:rPr>
                <w:b/>
                <w:bCs/>
                <w:noProof/>
              </w:rPr>
            </w:pPr>
            <w:r w:rsidRPr="00365369">
              <w:rPr>
                <w:b/>
                <w:bCs/>
                <w:noProof/>
              </w:rPr>
              <w:t>Eesmärgid</w:t>
            </w:r>
          </w:p>
        </w:tc>
        <w:tc>
          <w:tcPr>
            <w:tcW w:w="7050" w:type="dxa"/>
            <w:gridSpan w:val="4"/>
            <w:tcBorders>
              <w:top w:val="nil"/>
              <w:left w:val="single" w:sz="2" w:space="0" w:color="000000"/>
              <w:bottom w:val="single" w:sz="2" w:space="0" w:color="000000"/>
              <w:right w:val="single" w:sz="2" w:space="0" w:color="000000"/>
            </w:tcBorders>
          </w:tcPr>
          <w:p w:rsidR="00D168BE" w:rsidRPr="00365369" w:rsidRDefault="00D168BE" w:rsidP="00D168BE">
            <w:pPr>
              <w:widowControl w:val="0"/>
              <w:numPr>
                <w:ilvl w:val="0"/>
                <w:numId w:val="1"/>
              </w:numPr>
              <w:ind w:left="385"/>
              <w:rPr>
                <w:noProof/>
              </w:rPr>
            </w:pPr>
            <w:r w:rsidRPr="00365369">
              <w:rPr>
                <w:noProof/>
              </w:rPr>
              <w:t>Toetada erialaste alusteadmiste omandamist jätkamaks õppimist magistrantuuris põhikooli füüsika õpetaja kvalifikatsiooni omandamiseks;</w:t>
            </w:r>
          </w:p>
          <w:p w:rsidR="00D168BE" w:rsidRPr="00365369" w:rsidRDefault="002E3C20" w:rsidP="00D168BE">
            <w:pPr>
              <w:widowControl w:val="0"/>
              <w:numPr>
                <w:ilvl w:val="0"/>
                <w:numId w:val="1"/>
              </w:numPr>
              <w:ind w:left="385"/>
              <w:rPr>
                <w:noProof/>
              </w:rPr>
            </w:pPr>
            <w:r w:rsidRPr="00365369">
              <w:rPr>
                <w:noProof/>
              </w:rPr>
              <w:t>t</w:t>
            </w:r>
            <w:r w:rsidR="00D168BE" w:rsidRPr="00365369">
              <w:rPr>
                <w:noProof/>
              </w:rPr>
              <w:t>oetada ülevaate saamist füüsika katselistest ja teoreetilistest alustest seostatuna klassikalise füüsika tervikliku teooriaga;</w:t>
            </w:r>
          </w:p>
          <w:p w:rsidR="00D168BE" w:rsidRPr="00365369" w:rsidRDefault="002E3C20" w:rsidP="00D168BE">
            <w:pPr>
              <w:widowControl w:val="0"/>
              <w:numPr>
                <w:ilvl w:val="0"/>
                <w:numId w:val="1"/>
              </w:numPr>
              <w:ind w:left="385"/>
              <w:rPr>
                <w:noProof/>
              </w:rPr>
            </w:pPr>
            <w:r w:rsidRPr="00365369">
              <w:rPr>
                <w:noProof/>
              </w:rPr>
              <w:t>v</w:t>
            </w:r>
            <w:r w:rsidR="00D168BE" w:rsidRPr="00365369">
              <w:rPr>
                <w:noProof/>
              </w:rPr>
              <w:t>õimaldada füüsika eksperimendi püstituse ja katseandmete töötluse metoodika omandamine erinevate õppeainete laboratoorsete tööde praktikumide raames.</w:t>
            </w:r>
          </w:p>
          <w:p w:rsidR="00674BB4" w:rsidRPr="00365369" w:rsidRDefault="002E3C20" w:rsidP="00D168BE">
            <w:pPr>
              <w:widowControl w:val="0"/>
              <w:numPr>
                <w:ilvl w:val="0"/>
                <w:numId w:val="1"/>
              </w:numPr>
              <w:ind w:left="385"/>
              <w:rPr>
                <w:noProof/>
              </w:rPr>
            </w:pPr>
            <w:r w:rsidRPr="00365369">
              <w:rPr>
                <w:noProof/>
              </w:rPr>
              <w:t>t</w:t>
            </w:r>
            <w:r w:rsidR="00D168BE" w:rsidRPr="00365369">
              <w:rPr>
                <w:noProof/>
              </w:rPr>
              <w:t xml:space="preserve">oetada integreeritud ja süsteemse füüsikalise ja loodusteadusliku maailmapildi  omandamist ning sellele tugineva analüüsioskuse kujunemist; </w:t>
            </w:r>
          </w:p>
          <w:p w:rsidR="00D168BE" w:rsidRPr="00365369" w:rsidRDefault="002E3C20" w:rsidP="00D168BE">
            <w:pPr>
              <w:widowControl w:val="0"/>
              <w:numPr>
                <w:ilvl w:val="0"/>
                <w:numId w:val="1"/>
              </w:numPr>
              <w:ind w:left="385"/>
              <w:rPr>
                <w:noProof/>
              </w:rPr>
            </w:pPr>
            <w:r w:rsidRPr="00365369">
              <w:rPr>
                <w:noProof/>
              </w:rPr>
              <w:t>v</w:t>
            </w:r>
            <w:r w:rsidR="00D168BE" w:rsidRPr="00365369">
              <w:rPr>
                <w:noProof/>
              </w:rPr>
              <w:t>õimaldada füüsika eksperimendi püstituse ja katseandmete töötluse metoodika omandamine.</w:t>
            </w:r>
          </w:p>
        </w:tc>
      </w:tr>
      <w:tr w:rsidR="00D168BE" w:rsidRPr="00365369" w:rsidTr="008C28E0">
        <w:trPr>
          <w:trHeight w:val="439"/>
        </w:trPr>
        <w:tc>
          <w:tcPr>
            <w:tcW w:w="1701" w:type="dxa"/>
            <w:tcBorders>
              <w:top w:val="nil"/>
              <w:left w:val="single" w:sz="2" w:space="0" w:color="000000"/>
              <w:bottom w:val="single" w:sz="2" w:space="0" w:color="000000"/>
              <w:right w:val="nil"/>
            </w:tcBorders>
          </w:tcPr>
          <w:p w:rsidR="00D168BE" w:rsidRPr="00365369" w:rsidRDefault="00D168BE" w:rsidP="008C28E0">
            <w:pPr>
              <w:rPr>
                <w:b/>
                <w:bCs/>
                <w:noProof/>
              </w:rPr>
            </w:pPr>
            <w:bookmarkStart w:id="0" w:name="_GoBack"/>
            <w:r w:rsidRPr="00365369">
              <w:rPr>
                <w:b/>
                <w:bCs/>
                <w:noProof/>
              </w:rPr>
              <w:t>Õpiväljundid</w:t>
            </w:r>
          </w:p>
        </w:tc>
        <w:tc>
          <w:tcPr>
            <w:tcW w:w="7050" w:type="dxa"/>
            <w:gridSpan w:val="4"/>
            <w:tcBorders>
              <w:top w:val="nil"/>
              <w:left w:val="single" w:sz="2" w:space="0" w:color="000000"/>
              <w:bottom w:val="single" w:sz="2" w:space="0" w:color="000000"/>
              <w:right w:val="single" w:sz="2" w:space="0" w:color="000000"/>
            </w:tcBorders>
          </w:tcPr>
          <w:p w:rsidR="00D168BE" w:rsidRPr="00365369" w:rsidRDefault="00D168BE" w:rsidP="008C28E0">
            <w:pPr>
              <w:rPr>
                <w:i/>
                <w:noProof/>
                <w:szCs w:val="18"/>
              </w:rPr>
            </w:pPr>
            <w:r w:rsidRPr="00365369">
              <w:rPr>
                <w:noProof/>
              </w:rPr>
              <w:t xml:space="preserve">Üliõpilane: </w:t>
            </w:r>
            <w:r w:rsidRPr="00365369">
              <w:rPr>
                <w:noProof/>
              </w:rPr>
              <w:br/>
              <w:t xml:space="preserve">- </w:t>
            </w:r>
            <w:r w:rsidR="002E3C20" w:rsidRPr="00365369">
              <w:rPr>
                <w:noProof/>
              </w:rPr>
              <w:t>s</w:t>
            </w:r>
            <w:r w:rsidRPr="00365369">
              <w:rPr>
                <w:noProof/>
              </w:rPr>
              <w:t xml:space="preserve">uudab üles ehitada eksperimenti, selle tulemusi esitada, töödelda ning analüüsida; </w:t>
            </w:r>
            <w:r w:rsidRPr="00365369">
              <w:rPr>
                <w:noProof/>
              </w:rPr>
              <w:br/>
              <w:t xml:space="preserve">- </w:t>
            </w:r>
            <w:r w:rsidR="002E3C20" w:rsidRPr="00365369">
              <w:rPr>
                <w:noProof/>
              </w:rPr>
              <w:t>o</w:t>
            </w:r>
            <w:r w:rsidRPr="00365369">
              <w:rPr>
                <w:noProof/>
              </w:rPr>
              <w:t xml:space="preserve">n omandanud sügavamad teadmised klassikalisest füüsikast; </w:t>
            </w:r>
            <w:r w:rsidRPr="00365369">
              <w:rPr>
                <w:noProof/>
              </w:rPr>
              <w:br/>
              <w:t xml:space="preserve">- </w:t>
            </w:r>
            <w:r w:rsidR="002E3C20" w:rsidRPr="00365369">
              <w:rPr>
                <w:noProof/>
              </w:rPr>
              <w:t>o</w:t>
            </w:r>
            <w:r w:rsidRPr="00365369">
              <w:rPr>
                <w:noProof/>
              </w:rPr>
              <w:t xml:space="preserve">skab rakendada klassikalise füüsika teooriat probleemide püstitamisel ja probleemülesannete lahendamisel; </w:t>
            </w:r>
            <w:r w:rsidRPr="00365369">
              <w:rPr>
                <w:noProof/>
              </w:rPr>
              <w:br/>
              <w:t xml:space="preserve">- </w:t>
            </w:r>
            <w:r w:rsidR="002E3C20" w:rsidRPr="00365369">
              <w:rPr>
                <w:noProof/>
              </w:rPr>
              <w:t>s</w:t>
            </w:r>
            <w:r w:rsidRPr="00365369">
              <w:rPr>
                <w:noProof/>
              </w:rPr>
              <w:t xml:space="preserve">aab aru klassikalisest füüsikast kui terviklikust teooriast ning selle rakendatavuse piiridest; </w:t>
            </w:r>
            <w:r w:rsidRPr="00365369">
              <w:rPr>
                <w:noProof/>
              </w:rPr>
              <w:br/>
              <w:t xml:space="preserve">- </w:t>
            </w:r>
            <w:r w:rsidR="002E3C20" w:rsidRPr="00365369">
              <w:rPr>
                <w:noProof/>
              </w:rPr>
              <w:t>o</w:t>
            </w:r>
            <w:r w:rsidRPr="00365369">
              <w:rPr>
                <w:noProof/>
              </w:rPr>
              <w:t xml:space="preserve">mab meeskonnatöö oskust eksperimentide ettevalmistamisel, läbiviimisel ja analüüsil; </w:t>
            </w:r>
            <w:r w:rsidRPr="00365369">
              <w:rPr>
                <w:noProof/>
              </w:rPr>
              <w:br/>
              <w:t xml:space="preserve">- </w:t>
            </w:r>
            <w:r w:rsidR="002E3C20" w:rsidRPr="00365369">
              <w:rPr>
                <w:noProof/>
              </w:rPr>
              <w:t>s</w:t>
            </w:r>
            <w:r w:rsidRPr="00365369">
              <w:rPr>
                <w:noProof/>
              </w:rPr>
              <w:t xml:space="preserve">uudab rakendada erialaseid teadmisi igapäevaelus ettetulevate nähtuste kirjeldamiseks ja analüüsiks klassikalise füüsika teooriate abil; </w:t>
            </w:r>
            <w:r w:rsidRPr="00365369">
              <w:rPr>
                <w:noProof/>
              </w:rPr>
              <w:br/>
              <w:t xml:space="preserve">- </w:t>
            </w:r>
            <w:r w:rsidR="002E3C20" w:rsidRPr="00365369">
              <w:rPr>
                <w:noProof/>
              </w:rPr>
              <w:t>o</w:t>
            </w:r>
            <w:r w:rsidRPr="00365369">
              <w:rPr>
                <w:noProof/>
              </w:rPr>
              <w:t>skab rakendada arvutustehnikat andmebaasidest vajaliku erialakirjanduse ning andmete otsingul, töö tulemuste esitlemiseks.</w:t>
            </w:r>
          </w:p>
        </w:tc>
      </w:tr>
      <w:bookmarkEnd w:id="0"/>
      <w:tr w:rsidR="00D168BE" w:rsidRPr="00365369" w:rsidTr="008C28E0">
        <w:trPr>
          <w:trHeight w:val="284"/>
        </w:trPr>
        <w:tc>
          <w:tcPr>
            <w:tcW w:w="8751" w:type="dxa"/>
            <w:gridSpan w:val="5"/>
            <w:tcBorders>
              <w:top w:val="nil"/>
              <w:left w:val="single" w:sz="2" w:space="0" w:color="000000"/>
              <w:bottom w:val="single" w:sz="2" w:space="0" w:color="000000"/>
              <w:right w:val="single" w:sz="2" w:space="0" w:color="000000"/>
            </w:tcBorders>
          </w:tcPr>
          <w:p w:rsidR="00D168BE" w:rsidRPr="00365369" w:rsidRDefault="00D168BE" w:rsidP="008C28E0">
            <w:pPr>
              <w:rPr>
                <w:noProof/>
              </w:rPr>
            </w:pPr>
            <w:r w:rsidRPr="00365369">
              <w:rPr>
                <w:b/>
                <w:noProof/>
              </w:rPr>
              <w:t xml:space="preserve">Mooduli hindamine: </w:t>
            </w:r>
            <w:r w:rsidRPr="00365369">
              <w:rPr>
                <w:noProof/>
              </w:rPr>
              <w:t xml:space="preserve"> Õppeainepõhiselt</w:t>
            </w:r>
          </w:p>
        </w:tc>
      </w:tr>
      <w:tr w:rsidR="00D168BE" w:rsidRPr="00365369"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D168BE" w:rsidRPr="00365369" w:rsidRDefault="00D168BE" w:rsidP="008C28E0">
            <w:pPr>
              <w:jc w:val="center"/>
              <w:rPr>
                <w:noProof/>
              </w:rPr>
            </w:pPr>
            <w:r w:rsidRPr="00365369">
              <w:rPr>
                <w:noProof/>
              </w:rPr>
              <w:t>Ainekood</w:t>
            </w:r>
          </w:p>
        </w:tc>
        <w:tc>
          <w:tcPr>
            <w:tcW w:w="4405" w:type="dxa"/>
            <w:tcBorders>
              <w:top w:val="single" w:sz="2" w:space="0" w:color="000000"/>
              <w:left w:val="single" w:sz="2" w:space="0" w:color="000000"/>
              <w:bottom w:val="single" w:sz="2" w:space="0" w:color="000000"/>
              <w:right w:val="single" w:sz="2" w:space="0" w:color="000000"/>
            </w:tcBorders>
          </w:tcPr>
          <w:p w:rsidR="00D168BE" w:rsidRPr="00365369" w:rsidRDefault="00D168BE" w:rsidP="008C28E0">
            <w:pPr>
              <w:jc w:val="center"/>
              <w:rPr>
                <w:noProof/>
              </w:rPr>
            </w:pPr>
            <w:r w:rsidRPr="00365369">
              <w:rPr>
                <w:noProof/>
              </w:rPr>
              <w:t>Õppeaine nimetus</w:t>
            </w:r>
          </w:p>
        </w:tc>
        <w:tc>
          <w:tcPr>
            <w:tcW w:w="1382" w:type="dxa"/>
            <w:gridSpan w:val="2"/>
            <w:tcBorders>
              <w:top w:val="single" w:sz="2" w:space="0" w:color="000000"/>
              <w:left w:val="single" w:sz="2" w:space="0" w:color="000000"/>
              <w:bottom w:val="single" w:sz="2" w:space="0" w:color="000000"/>
              <w:right w:val="single" w:sz="2" w:space="0" w:color="000000"/>
            </w:tcBorders>
          </w:tcPr>
          <w:p w:rsidR="00D168BE" w:rsidRPr="00365369" w:rsidRDefault="00D168BE" w:rsidP="008C28E0">
            <w:pPr>
              <w:jc w:val="center"/>
              <w:rPr>
                <w:noProof/>
              </w:rPr>
            </w:pPr>
            <w:r w:rsidRPr="00365369">
              <w:rPr>
                <w:noProof/>
              </w:rPr>
              <w:t>EAP</w:t>
            </w:r>
          </w:p>
        </w:tc>
        <w:tc>
          <w:tcPr>
            <w:tcW w:w="1263" w:type="dxa"/>
            <w:tcBorders>
              <w:top w:val="single" w:sz="2" w:space="0" w:color="000000"/>
              <w:left w:val="single" w:sz="2" w:space="0" w:color="000000"/>
              <w:bottom w:val="single" w:sz="2" w:space="0" w:color="000000"/>
              <w:right w:val="single" w:sz="2" w:space="0" w:color="000000"/>
            </w:tcBorders>
          </w:tcPr>
          <w:p w:rsidR="00D168BE" w:rsidRPr="00365369" w:rsidRDefault="00D168BE" w:rsidP="008C28E0">
            <w:pPr>
              <w:jc w:val="center"/>
              <w:rPr>
                <w:noProof/>
              </w:rPr>
            </w:pPr>
            <w:r w:rsidRPr="00365369">
              <w:rPr>
                <w:noProof/>
              </w:rPr>
              <w:t>Hindamis-vorm</w:t>
            </w:r>
          </w:p>
        </w:tc>
      </w:tr>
      <w:tr w:rsidR="00D168BE" w:rsidRPr="00365369"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MLL6003.LT</w:t>
            </w:r>
          </w:p>
        </w:tc>
        <w:tc>
          <w:tcPr>
            <w:tcW w:w="4405"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Üldmõõtmised loodusteadustes</w:t>
            </w:r>
          </w:p>
        </w:tc>
        <w:tc>
          <w:tcPr>
            <w:tcW w:w="1382" w:type="dxa"/>
            <w:gridSpan w:val="2"/>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3</w:t>
            </w:r>
          </w:p>
        </w:tc>
        <w:tc>
          <w:tcPr>
            <w:tcW w:w="1263"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A</w:t>
            </w:r>
          </w:p>
        </w:tc>
      </w:tr>
      <w:tr w:rsidR="00D168BE" w:rsidRPr="00365369"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MLF6003.LT</w:t>
            </w:r>
          </w:p>
        </w:tc>
        <w:tc>
          <w:tcPr>
            <w:tcW w:w="4405"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Mehaanika</w:t>
            </w:r>
          </w:p>
        </w:tc>
        <w:tc>
          <w:tcPr>
            <w:tcW w:w="1382" w:type="dxa"/>
            <w:gridSpan w:val="2"/>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8</w:t>
            </w:r>
          </w:p>
        </w:tc>
        <w:tc>
          <w:tcPr>
            <w:tcW w:w="1263"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E</w:t>
            </w:r>
          </w:p>
        </w:tc>
      </w:tr>
      <w:tr w:rsidR="00D168BE" w:rsidRPr="00365369"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D168BE" w:rsidRPr="00365369" w:rsidRDefault="00D168BE" w:rsidP="00570B46">
            <w:pPr>
              <w:rPr>
                <w:noProof/>
              </w:rPr>
            </w:pPr>
            <w:r w:rsidRPr="00365369">
              <w:rPr>
                <w:noProof/>
              </w:rPr>
              <w:t>MLF602</w:t>
            </w:r>
            <w:r w:rsidR="00570B46" w:rsidRPr="00365369">
              <w:rPr>
                <w:noProof/>
              </w:rPr>
              <w:t>2</w:t>
            </w:r>
            <w:r w:rsidRPr="00365369">
              <w:rPr>
                <w:noProof/>
              </w:rPr>
              <w:t>.LT</w:t>
            </w:r>
          </w:p>
        </w:tc>
        <w:tc>
          <w:tcPr>
            <w:tcW w:w="4405"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Soojusõpetus</w:t>
            </w:r>
          </w:p>
        </w:tc>
        <w:tc>
          <w:tcPr>
            <w:tcW w:w="1382" w:type="dxa"/>
            <w:gridSpan w:val="2"/>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6</w:t>
            </w:r>
          </w:p>
        </w:tc>
        <w:tc>
          <w:tcPr>
            <w:tcW w:w="1263"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E</w:t>
            </w:r>
          </w:p>
        </w:tc>
      </w:tr>
      <w:tr w:rsidR="00D168BE" w:rsidRPr="00365369"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MLF6111.LT</w:t>
            </w:r>
          </w:p>
        </w:tc>
        <w:tc>
          <w:tcPr>
            <w:tcW w:w="4405"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Akustika: inimhäältest pillideni</w:t>
            </w:r>
          </w:p>
        </w:tc>
        <w:tc>
          <w:tcPr>
            <w:tcW w:w="1382" w:type="dxa"/>
            <w:gridSpan w:val="2"/>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3</w:t>
            </w:r>
          </w:p>
        </w:tc>
        <w:tc>
          <w:tcPr>
            <w:tcW w:w="1263"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E</w:t>
            </w:r>
          </w:p>
        </w:tc>
      </w:tr>
      <w:tr w:rsidR="00D168BE" w:rsidRPr="00365369"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MLF6005.LT</w:t>
            </w:r>
          </w:p>
        </w:tc>
        <w:tc>
          <w:tcPr>
            <w:tcW w:w="4405"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Elektromagnetism</w:t>
            </w:r>
          </w:p>
        </w:tc>
        <w:tc>
          <w:tcPr>
            <w:tcW w:w="1382" w:type="dxa"/>
            <w:gridSpan w:val="2"/>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8</w:t>
            </w:r>
          </w:p>
        </w:tc>
        <w:tc>
          <w:tcPr>
            <w:tcW w:w="1263"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E</w:t>
            </w:r>
          </w:p>
        </w:tc>
      </w:tr>
      <w:tr w:rsidR="00D168BE" w:rsidRPr="00365369"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MLF6019.LT</w:t>
            </w:r>
          </w:p>
        </w:tc>
        <w:tc>
          <w:tcPr>
            <w:tcW w:w="4405"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Aine struktuur</w:t>
            </w:r>
          </w:p>
        </w:tc>
        <w:tc>
          <w:tcPr>
            <w:tcW w:w="1382" w:type="dxa"/>
            <w:gridSpan w:val="2"/>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7</w:t>
            </w:r>
          </w:p>
        </w:tc>
        <w:tc>
          <w:tcPr>
            <w:tcW w:w="1263"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E</w:t>
            </w:r>
          </w:p>
        </w:tc>
      </w:tr>
      <w:tr w:rsidR="00D168BE" w:rsidRPr="00365369"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MLF6036.LT</w:t>
            </w:r>
          </w:p>
        </w:tc>
        <w:tc>
          <w:tcPr>
            <w:tcW w:w="4405"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Astronoomia</w:t>
            </w:r>
          </w:p>
        </w:tc>
        <w:tc>
          <w:tcPr>
            <w:tcW w:w="1382" w:type="dxa"/>
            <w:gridSpan w:val="2"/>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5</w:t>
            </w:r>
          </w:p>
        </w:tc>
        <w:tc>
          <w:tcPr>
            <w:tcW w:w="1263"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E</w:t>
            </w:r>
          </w:p>
        </w:tc>
      </w:tr>
      <w:tr w:rsidR="00D168BE" w:rsidRPr="00365369"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MLF6044.LT</w:t>
            </w:r>
          </w:p>
        </w:tc>
        <w:tc>
          <w:tcPr>
            <w:tcW w:w="4405"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rPr>
                <w:noProof/>
              </w:rPr>
            </w:pPr>
            <w:r w:rsidRPr="00365369">
              <w:rPr>
                <w:noProof/>
              </w:rPr>
              <w:t>Optika</w:t>
            </w:r>
          </w:p>
        </w:tc>
        <w:tc>
          <w:tcPr>
            <w:tcW w:w="1382" w:type="dxa"/>
            <w:gridSpan w:val="2"/>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8</w:t>
            </w:r>
          </w:p>
        </w:tc>
        <w:tc>
          <w:tcPr>
            <w:tcW w:w="1263" w:type="dxa"/>
            <w:tcBorders>
              <w:top w:val="single" w:sz="2" w:space="0" w:color="000000"/>
              <w:left w:val="single" w:sz="2" w:space="0" w:color="000000"/>
              <w:bottom w:val="single" w:sz="2" w:space="0" w:color="000000"/>
              <w:right w:val="single" w:sz="2" w:space="0" w:color="000000"/>
            </w:tcBorders>
          </w:tcPr>
          <w:p w:rsidR="00D168BE" w:rsidRPr="00365369" w:rsidRDefault="00D168BE" w:rsidP="00D168BE">
            <w:pPr>
              <w:jc w:val="center"/>
              <w:rPr>
                <w:noProof/>
              </w:rPr>
            </w:pPr>
            <w:r w:rsidRPr="00365369">
              <w:rPr>
                <w:noProof/>
              </w:rPr>
              <w:t>E</w:t>
            </w:r>
          </w:p>
        </w:tc>
      </w:tr>
    </w:tbl>
    <w:p w:rsidR="00D168BE" w:rsidRPr="00365369" w:rsidRDefault="00D168BE" w:rsidP="00D168BE">
      <w:pPr>
        <w:pBdr>
          <w:top w:val="nil"/>
          <w:left w:val="nil"/>
          <w:bottom w:val="nil"/>
          <w:right w:val="nil"/>
          <w:between w:val="nil"/>
        </w:pBdr>
        <w:spacing w:before="102" w:after="23" w:line="276" w:lineRule="auto"/>
        <w:rPr>
          <w:noProof/>
          <w:sz w:val="20"/>
          <w:szCs w:val="20"/>
        </w:rPr>
      </w:pPr>
      <w:r w:rsidRPr="00365369">
        <w:rPr>
          <w:i/>
          <w:noProof/>
          <w:sz w:val="20"/>
          <w:szCs w:val="20"/>
        </w:rPr>
        <w:t xml:space="preserve">Valiku põhimõtted: Kõrvaleriala valikuks peab olema läbitud vähemalt üks järgnevatest õppeainetest: </w:t>
      </w:r>
      <w:r w:rsidR="004B6B83" w:rsidRPr="00365369">
        <w:rPr>
          <w:i/>
          <w:noProof/>
          <w:sz w:val="20"/>
          <w:szCs w:val="20"/>
        </w:rPr>
        <w:t xml:space="preserve">MLM6061.DT </w:t>
      </w:r>
      <w:r w:rsidRPr="00365369">
        <w:rPr>
          <w:i/>
          <w:noProof/>
          <w:sz w:val="20"/>
          <w:szCs w:val="20"/>
        </w:rPr>
        <w:t xml:space="preserve">Loodusteaduste matemaatika algkursus või </w:t>
      </w:r>
      <w:r w:rsidR="004B6B83" w:rsidRPr="00365369">
        <w:rPr>
          <w:i/>
          <w:noProof/>
          <w:sz w:val="20"/>
          <w:szCs w:val="20"/>
        </w:rPr>
        <w:t xml:space="preserve">MLF6901.LT </w:t>
      </w:r>
      <w:r w:rsidRPr="00365369">
        <w:rPr>
          <w:i/>
          <w:noProof/>
          <w:sz w:val="20"/>
          <w:szCs w:val="20"/>
        </w:rPr>
        <w:t xml:space="preserve">Matemaatilised meetodid loodusteadustes või </w:t>
      </w:r>
      <w:r w:rsidR="004B6B83" w:rsidRPr="00365369">
        <w:rPr>
          <w:i/>
          <w:noProof/>
          <w:sz w:val="20"/>
          <w:szCs w:val="20"/>
        </w:rPr>
        <w:t xml:space="preserve">MLM6190.DT </w:t>
      </w:r>
      <w:r w:rsidRPr="00365369">
        <w:rPr>
          <w:i/>
          <w:noProof/>
          <w:sz w:val="20"/>
          <w:szCs w:val="20"/>
        </w:rPr>
        <w:t>Diferentsiaal- ja integraalarvutuse algkursus ning tarvidusel ka MLF6101.LT Füüsikaline maailmapilt (kui teadmised valdkonnas on alla eeldatava lävendi). Need, kellel on valitud teiseks erialaks või kellel on põhierialaks matemaatika, nemad eraldi füüsika kõrvaleriala eeldust täitma ei pea, sest nendel matemaatika õppekavas on juba matemaatika vajalikud eelteadmised olemas.</w:t>
      </w:r>
    </w:p>
    <w:p w:rsidR="008173C3" w:rsidRPr="00365369" w:rsidRDefault="008173C3">
      <w:pPr>
        <w:rPr>
          <w:b/>
          <w:noProof/>
        </w:rPr>
      </w:pPr>
    </w:p>
    <w:p w:rsidR="008173C3" w:rsidRPr="00365369" w:rsidRDefault="006867B6">
      <w:pPr>
        <w:rPr>
          <w:b/>
          <w:noProof/>
        </w:rPr>
      </w:pPr>
      <w:r w:rsidRPr="00365369">
        <w:rPr>
          <w:b/>
          <w:noProof/>
        </w:rPr>
        <w:t>Magistriõppes lisandub ainedidaktika ja pedagoogiline praktika, 9 EAP</w:t>
      </w:r>
    </w:p>
    <w:p w:rsidR="008173C3" w:rsidRPr="00365369" w:rsidRDefault="006867B6">
      <w:pPr>
        <w:rPr>
          <w:b/>
          <w:noProof/>
        </w:rPr>
      </w:pPr>
      <w:r w:rsidRPr="00365369">
        <w:rPr>
          <w:b/>
          <w:noProof/>
        </w:rPr>
        <w:t>Ainedidaktika/praktika moodul 9 EAP</w:t>
      </w:r>
    </w:p>
    <w:p w:rsidR="008173C3" w:rsidRPr="00365369" w:rsidRDefault="008173C3">
      <w:pPr>
        <w:rPr>
          <w:b/>
          <w:noProof/>
        </w:rPr>
      </w:pPr>
    </w:p>
    <w:tbl>
      <w:tblPr>
        <w:tblStyle w:val="a6"/>
        <w:tblW w:w="8789" w:type="dxa"/>
        <w:tblInd w:w="-3" w:type="dxa"/>
        <w:tblLayout w:type="fixed"/>
        <w:tblLook w:val="0000" w:firstRow="0" w:lastRow="0" w:firstColumn="0" w:lastColumn="0" w:noHBand="0" w:noVBand="0"/>
      </w:tblPr>
      <w:tblGrid>
        <w:gridCol w:w="1415"/>
        <w:gridCol w:w="315"/>
        <w:gridCol w:w="4220"/>
        <w:gridCol w:w="1440"/>
        <w:gridCol w:w="70"/>
        <w:gridCol w:w="1329"/>
      </w:tblGrid>
      <w:tr w:rsidR="008173C3" w:rsidRPr="00365369">
        <w:trPr>
          <w:trHeight w:val="284"/>
        </w:trPr>
        <w:tc>
          <w:tcPr>
            <w:tcW w:w="7460" w:type="dxa"/>
            <w:gridSpan w:val="5"/>
            <w:tcBorders>
              <w:top w:val="single" w:sz="4" w:space="0" w:color="000000"/>
              <w:left w:val="single" w:sz="4" w:space="0" w:color="000000"/>
              <w:bottom w:val="single" w:sz="4" w:space="0" w:color="000000"/>
              <w:right w:val="nil"/>
            </w:tcBorders>
          </w:tcPr>
          <w:p w:rsidR="008173C3" w:rsidRPr="00365369" w:rsidRDefault="006867B6">
            <w:pPr>
              <w:rPr>
                <w:noProof/>
              </w:rPr>
            </w:pPr>
            <w:r w:rsidRPr="00365369">
              <w:rPr>
                <w:b/>
                <w:noProof/>
              </w:rPr>
              <w:t xml:space="preserve">Mooduli nimetus: </w:t>
            </w:r>
            <w:r w:rsidRPr="00365369">
              <w:rPr>
                <w:noProof/>
              </w:rPr>
              <w:t xml:space="preserve"> Ainedidaktika ja praktika</w:t>
            </w:r>
          </w:p>
        </w:tc>
        <w:tc>
          <w:tcPr>
            <w:tcW w:w="1329" w:type="dxa"/>
            <w:tcBorders>
              <w:top w:val="single" w:sz="4" w:space="0" w:color="000000"/>
              <w:left w:val="single" w:sz="4" w:space="0" w:color="000000"/>
              <w:bottom w:val="single" w:sz="4" w:space="0" w:color="000000"/>
              <w:right w:val="single" w:sz="4" w:space="0" w:color="000000"/>
            </w:tcBorders>
          </w:tcPr>
          <w:p w:rsidR="008173C3" w:rsidRPr="00365369" w:rsidRDefault="006867B6">
            <w:pPr>
              <w:rPr>
                <w:b/>
                <w:noProof/>
              </w:rPr>
            </w:pPr>
            <w:r w:rsidRPr="00365369">
              <w:rPr>
                <w:b/>
                <w:noProof/>
              </w:rPr>
              <w:t xml:space="preserve">Maht: </w:t>
            </w:r>
            <w:r w:rsidR="005B2F64" w:rsidRPr="00365369">
              <w:rPr>
                <w:b/>
                <w:noProof/>
              </w:rPr>
              <w:t>9</w:t>
            </w:r>
          </w:p>
        </w:tc>
      </w:tr>
      <w:tr w:rsidR="008173C3" w:rsidRPr="00365369">
        <w:trPr>
          <w:trHeight w:val="475"/>
        </w:trPr>
        <w:tc>
          <w:tcPr>
            <w:tcW w:w="1730" w:type="dxa"/>
            <w:gridSpan w:val="2"/>
            <w:tcBorders>
              <w:top w:val="nil"/>
              <w:left w:val="single" w:sz="4" w:space="0" w:color="000000"/>
              <w:bottom w:val="single" w:sz="4" w:space="0" w:color="000000"/>
              <w:right w:val="nil"/>
            </w:tcBorders>
          </w:tcPr>
          <w:p w:rsidR="008173C3" w:rsidRPr="00365369" w:rsidRDefault="006867B6">
            <w:pPr>
              <w:rPr>
                <w:b/>
                <w:noProof/>
              </w:rPr>
            </w:pPr>
            <w:r w:rsidRPr="00365369">
              <w:rPr>
                <w:b/>
                <w:noProof/>
              </w:rPr>
              <w:t>Eesmärgid</w:t>
            </w:r>
          </w:p>
        </w:tc>
        <w:tc>
          <w:tcPr>
            <w:tcW w:w="7059" w:type="dxa"/>
            <w:gridSpan w:val="4"/>
            <w:tcBorders>
              <w:top w:val="nil"/>
              <w:left w:val="single" w:sz="4" w:space="0" w:color="000000"/>
              <w:bottom w:val="single" w:sz="4" w:space="0" w:color="000000"/>
              <w:right w:val="single" w:sz="4" w:space="0" w:color="000000"/>
            </w:tcBorders>
          </w:tcPr>
          <w:p w:rsidR="008173C3" w:rsidRPr="00365369" w:rsidRDefault="006867B6">
            <w:pPr>
              <w:rPr>
                <w:noProof/>
              </w:rPr>
            </w:pPr>
            <w:r w:rsidRPr="00365369">
              <w:rPr>
                <w:noProof/>
              </w:rPr>
              <w:t>- Tutvustada erinevaid füüsika õpetamise meetodeid ja võimalusi õpilaste loodustunnetuse arendamiseks põhikoolis</w:t>
            </w:r>
            <w:r w:rsidR="00674BB4" w:rsidRPr="00365369">
              <w:rPr>
                <w:noProof/>
              </w:rPr>
              <w:t>;</w:t>
            </w:r>
            <w:r w:rsidRPr="00365369">
              <w:rPr>
                <w:noProof/>
              </w:rPr>
              <w:t xml:space="preserve"> </w:t>
            </w:r>
          </w:p>
          <w:p w:rsidR="008173C3" w:rsidRPr="00365369" w:rsidRDefault="006867B6">
            <w:pPr>
              <w:rPr>
                <w:noProof/>
              </w:rPr>
            </w:pPr>
            <w:r w:rsidRPr="00365369">
              <w:rPr>
                <w:noProof/>
              </w:rPr>
              <w:t xml:space="preserve">- kujundada huvi õpetajatöö ainedidaktiliste aspektide vastu ning arendada üliõpilaste oskusi õppeprotsessi planeerimisel ja läbiviimisel ning võimaldada neil õpitut praktikas rakendada; </w:t>
            </w:r>
            <w:r w:rsidRPr="00365369">
              <w:rPr>
                <w:noProof/>
              </w:rPr>
              <w:br/>
              <w:t xml:space="preserve">- kujundada oskus valida õppevahendeid ja hindamisprintsiipe; </w:t>
            </w:r>
            <w:r w:rsidRPr="00365369">
              <w:rPr>
                <w:noProof/>
              </w:rPr>
              <w:br/>
              <w:t xml:space="preserve">- tutvustada erinevaid võimalusi füüsika õpetamise meetodite kohta ja võimaldada õpetajaga koostöös neid rakendada tunni etapina; </w:t>
            </w:r>
            <w:r w:rsidRPr="00365369">
              <w:rPr>
                <w:noProof/>
              </w:rPr>
              <w:br/>
              <w:t xml:space="preserve">- arendada üliõpilaste ainedidaktilise kirjanduse kasutamise oskust ning toetada üliõpilase ainealaseid ja metoodika alaseid teadmisi reaalses kooli õpiolukordades; </w:t>
            </w:r>
            <w:r w:rsidRPr="00365369">
              <w:rPr>
                <w:noProof/>
              </w:rPr>
              <w:br/>
              <w:t xml:space="preserve">- toetada positiivse hoiaku kujunemist õpetaja töö kui loovtegevuse vastu, aktiivõppe ja õpilaskesksuse väärtustamist ning luua võimalus arendada õpetamise meetodite ja oskuste rakendamist põhikoolis ja gümnaasiumis; </w:t>
            </w:r>
            <w:r w:rsidRPr="00365369">
              <w:rPr>
                <w:noProof/>
              </w:rPr>
              <w:br/>
              <w:t>- luua eeldused õpetaja kutsestandardis määratletud kvalifikatsiooni nõuetele ja kutsekirjeldusele vastava aineõpetaja kujunemiseks;</w:t>
            </w:r>
            <w:r w:rsidRPr="00365369">
              <w:rPr>
                <w:noProof/>
              </w:rPr>
              <w:br/>
              <w:t xml:space="preserve">- arendada üliõpilase enesereflektsiooni oskust ning toetada üliõpilase ainealaseid ja metoodika alaseid teadmisi reaalses kooli õpiolukordades; </w:t>
            </w:r>
            <w:r w:rsidRPr="00365369">
              <w:rPr>
                <w:noProof/>
              </w:rPr>
              <w:br/>
              <w:t xml:space="preserve">- võimaldada üliõpilasel saada kogemusi ning areneda füüsika kui ühe loodusteaduse õpetajana põhikoolis ning arendada üliõpilaste oskusi õppeprotsessi planeerimisel ja läbiviimisel ning võimaldada neil õpitut praktikas rakendada; </w:t>
            </w:r>
            <w:r w:rsidRPr="00365369">
              <w:rPr>
                <w:noProof/>
              </w:rPr>
              <w:br/>
              <w:t>- toetada üliõpilast professionaalse arengu kavandamisel ning ainealase kompetentsuse kujundamisel.</w:t>
            </w:r>
          </w:p>
        </w:tc>
      </w:tr>
      <w:tr w:rsidR="008173C3" w:rsidRPr="00365369">
        <w:trPr>
          <w:trHeight w:val="439"/>
        </w:trPr>
        <w:tc>
          <w:tcPr>
            <w:tcW w:w="1730" w:type="dxa"/>
            <w:gridSpan w:val="2"/>
            <w:tcBorders>
              <w:top w:val="nil"/>
              <w:left w:val="single" w:sz="4" w:space="0" w:color="000000"/>
              <w:bottom w:val="single" w:sz="4" w:space="0" w:color="000000"/>
              <w:right w:val="nil"/>
            </w:tcBorders>
          </w:tcPr>
          <w:p w:rsidR="008173C3" w:rsidRPr="00365369" w:rsidRDefault="006867B6">
            <w:pPr>
              <w:rPr>
                <w:b/>
                <w:noProof/>
              </w:rPr>
            </w:pPr>
            <w:r w:rsidRPr="00365369">
              <w:rPr>
                <w:b/>
                <w:noProof/>
              </w:rPr>
              <w:t>Õpiväljundid</w:t>
            </w:r>
          </w:p>
        </w:tc>
        <w:tc>
          <w:tcPr>
            <w:tcW w:w="7059" w:type="dxa"/>
            <w:gridSpan w:val="4"/>
            <w:tcBorders>
              <w:top w:val="nil"/>
              <w:left w:val="single" w:sz="4" w:space="0" w:color="000000"/>
              <w:bottom w:val="single" w:sz="4" w:space="0" w:color="000000"/>
              <w:right w:val="single" w:sz="4" w:space="0" w:color="000000"/>
            </w:tcBorders>
          </w:tcPr>
          <w:p w:rsidR="008173C3" w:rsidRPr="00365369" w:rsidRDefault="006867B6">
            <w:pPr>
              <w:rPr>
                <w:noProof/>
              </w:rPr>
            </w:pPr>
            <w:r w:rsidRPr="00365369">
              <w:rPr>
                <w:noProof/>
              </w:rPr>
              <w:t xml:space="preserve">- </w:t>
            </w:r>
            <w:r w:rsidR="00674BB4" w:rsidRPr="00365369">
              <w:rPr>
                <w:noProof/>
              </w:rPr>
              <w:t>T</w:t>
            </w:r>
            <w:r w:rsidRPr="00365369">
              <w:rPr>
                <w:noProof/>
              </w:rPr>
              <w:t xml:space="preserve">eab põhikooli füüsika õpetuse eesmärke ning oskab valida eesmärkide saavutamiseks sobivaid õppemeetodeid, -vahendeid (ka infotehnoloogilisi) ja -vorme; </w:t>
            </w:r>
            <w:r w:rsidRPr="00365369">
              <w:rPr>
                <w:noProof/>
              </w:rPr>
              <w:br/>
              <w:t xml:space="preserve">- mõistab ja teab nii ainealaste teadmiste ja oskuste kui ka pedagoogika ja psühholoogia printsiipide tundmise ning pideva täiendamise vajalikkust füüsika õpetajana töötamiseks; </w:t>
            </w:r>
            <w:r w:rsidRPr="00365369">
              <w:rPr>
                <w:noProof/>
              </w:rPr>
              <w:br/>
              <w:t xml:space="preserve">- oskab läbi viia laboratoorseid töid (süstematiseerida, hoiustada ja kasutada erinevaid katsevahendeid), kasutada õpetamiseks arvutisimulatsioone ning õpetada põhikooli õpilast lahendama füüsika ülesandeid; </w:t>
            </w:r>
            <w:r w:rsidRPr="00365369">
              <w:rPr>
                <w:noProof/>
              </w:rPr>
              <w:br/>
              <w:t xml:space="preserve">- oskab füüsikaõpet integreerida teiste ainetega, käsitleda läbivaid teemasid; </w:t>
            </w:r>
            <w:r w:rsidRPr="00365369">
              <w:rPr>
                <w:noProof/>
              </w:rPr>
              <w:br/>
              <w:t xml:space="preserve">- mõistab oma tegevuse tähtsust füüsika õpetajana õpilase arengule ja mõju ühiskonnale tervikuna; </w:t>
            </w:r>
            <w:r w:rsidRPr="00365369">
              <w:rPr>
                <w:noProof/>
              </w:rPr>
              <w:br/>
              <w:t xml:space="preserve">- oskab tõsta õpilaste huvi füüsikaga seotud erialade vastu ning siduda igapäevaelu nähtusi õpitavaga; </w:t>
            </w:r>
            <w:r w:rsidRPr="00365369">
              <w:rPr>
                <w:noProof/>
              </w:rPr>
              <w:br/>
              <w:t>- analüüsib oma tegevust õpetajana (eneseanalüüs) ning annab oma tegevusele adekvaatse hinnangu, oskab kriitiliselt mõelda ja tegutseda;</w:t>
            </w:r>
          </w:p>
          <w:p w:rsidR="008173C3" w:rsidRPr="00365369" w:rsidRDefault="006867B6">
            <w:pPr>
              <w:rPr>
                <w:noProof/>
              </w:rPr>
            </w:pPr>
            <w:r w:rsidRPr="00365369">
              <w:rPr>
                <w:noProof/>
              </w:rPr>
              <w:t>- oskab anda mentorõpetaja juhendamisel tunnist osa (nt ülesande lahendamine koos klassiga, demonstratsioonkatse esitlemine tunni teemal või uue teooriaosa õpetamine; vähemalt üks tund;</w:t>
            </w:r>
          </w:p>
          <w:p w:rsidR="008173C3" w:rsidRPr="00365369" w:rsidRDefault="006867B6">
            <w:pPr>
              <w:rPr>
                <w:i/>
                <w:noProof/>
              </w:rPr>
            </w:pPr>
            <w:r w:rsidRPr="00365369">
              <w:rPr>
                <w:noProof/>
              </w:rPr>
              <w:lastRenderedPageBreak/>
              <w:t xml:space="preserve">- analüüsib õppeprotsessi rõhuasetusi füüsikatundides, mudelite kasutamist, praktiliste tööde ja õpilasuurimuste/loovtööde rakendamise sagedust ning nende hindamise problemaatikat; </w:t>
            </w:r>
            <w:r w:rsidRPr="00365369">
              <w:rPr>
                <w:noProof/>
              </w:rPr>
              <w:br/>
              <w:t xml:space="preserve">- arvestab õppe- ja kasvatusprotsessi planeerimisel hariduse eesmärkidega, riikliku ja kooli õppekavadega, loob õpetades seoseid erinevate ainete ja teemavaldkondade vahel; </w:t>
            </w:r>
            <w:r w:rsidRPr="00365369">
              <w:rPr>
                <w:noProof/>
              </w:rPr>
              <w:br/>
              <w:t xml:space="preserve">- oskab planeerida oma tegevust kooli füüsikaõpetajana (valida sobivad meetodid ja vahendid, ka infotehnoloogia) ning seostada ülddidaktika printsiipe koolifüüsika õpetamisel; </w:t>
            </w:r>
            <w:r w:rsidRPr="00365369">
              <w:rPr>
                <w:noProof/>
              </w:rPr>
              <w:br/>
              <w:t xml:space="preserve">- kasutab õppe- ja kasvatusprotsessi läbiviimisel ainealaselt õigeid ning õppija eripärale ja eale vastavaid teadmisi, sõnavara ja meetodeid, osates näha seoseid koolitegelikkuse ja füüsika ainedidaktika kursuse raames omandatavate teadmiste vahel; </w:t>
            </w:r>
            <w:r w:rsidRPr="00365369">
              <w:rPr>
                <w:noProof/>
              </w:rPr>
              <w:br/>
              <w:t xml:space="preserve">- järgib viisakusreegleid ja kooli tegevustavasid, juhindub õpetajaeetikast, oskab koolis käituda ja seal nähtut mõtestada õpetaja rollist lähtuvalt ning teeb aktiivselt koostööd juhendajatega jt praktikaga seotud inimestega; </w:t>
            </w:r>
            <w:r w:rsidRPr="00365369">
              <w:rPr>
                <w:noProof/>
              </w:rPr>
              <w:br/>
              <w:t xml:space="preserve">- omandab kõrvaleriala praktikal III kooliastmes õpetaja töökogemuse  ning õpilastega töötamise kogemuse; </w:t>
            </w:r>
            <w:r w:rsidRPr="00365369">
              <w:rPr>
                <w:noProof/>
              </w:rPr>
              <w:br/>
              <w:t>- analüüsib õppe- ja kasvatusprotsessi ning oma tegevust vastavalt kavandatud eesmärkidele ja alusdokumentidele (eneseanalüüs), oskab sellest lähtuvalt planeerida edasist tegevust, oskab kriitiliselt mõelda ja tegutseda.</w:t>
            </w:r>
          </w:p>
        </w:tc>
      </w:tr>
      <w:tr w:rsidR="008173C3" w:rsidRPr="00365369">
        <w:trPr>
          <w:trHeight w:val="284"/>
        </w:trPr>
        <w:tc>
          <w:tcPr>
            <w:tcW w:w="8789" w:type="dxa"/>
            <w:gridSpan w:val="6"/>
            <w:tcBorders>
              <w:top w:val="nil"/>
              <w:left w:val="single" w:sz="4" w:space="0" w:color="000000"/>
              <w:bottom w:val="single" w:sz="4" w:space="0" w:color="000000"/>
              <w:right w:val="single" w:sz="4" w:space="0" w:color="000000"/>
            </w:tcBorders>
          </w:tcPr>
          <w:p w:rsidR="008173C3" w:rsidRPr="00365369" w:rsidRDefault="006867B6">
            <w:pPr>
              <w:rPr>
                <w:noProof/>
              </w:rPr>
            </w:pPr>
            <w:r w:rsidRPr="00365369">
              <w:rPr>
                <w:b/>
                <w:noProof/>
              </w:rPr>
              <w:lastRenderedPageBreak/>
              <w:t xml:space="preserve">Mooduli hindamine: </w:t>
            </w:r>
            <w:r w:rsidRPr="00365369">
              <w:rPr>
                <w:noProof/>
              </w:rPr>
              <w:t xml:space="preserve"> Õppeainepõhiselt</w:t>
            </w:r>
          </w:p>
        </w:tc>
      </w:tr>
      <w:tr w:rsidR="008173C3" w:rsidRPr="00365369">
        <w:tc>
          <w:tcPr>
            <w:tcW w:w="141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8173C3" w:rsidRPr="00365369" w:rsidRDefault="006867B6">
            <w:pPr>
              <w:jc w:val="center"/>
              <w:rPr>
                <w:noProof/>
              </w:rPr>
            </w:pPr>
            <w:r w:rsidRPr="00365369">
              <w:rPr>
                <w:noProof/>
              </w:rPr>
              <w:t>Ainekood</w:t>
            </w:r>
          </w:p>
        </w:tc>
        <w:tc>
          <w:tcPr>
            <w:tcW w:w="4535" w:type="dxa"/>
            <w:gridSpan w:val="2"/>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8173C3" w:rsidRPr="00365369" w:rsidRDefault="006867B6">
            <w:pPr>
              <w:jc w:val="center"/>
              <w:rPr>
                <w:noProof/>
              </w:rPr>
            </w:pPr>
            <w:r w:rsidRPr="00365369">
              <w:rPr>
                <w:noProof/>
              </w:rPr>
              <w:t>Õppeaine nimetus</w:t>
            </w:r>
          </w:p>
        </w:tc>
        <w:tc>
          <w:tcPr>
            <w:tcW w:w="1440"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8173C3" w:rsidRPr="00365369" w:rsidRDefault="006867B6">
            <w:pPr>
              <w:jc w:val="center"/>
              <w:rPr>
                <w:noProof/>
              </w:rPr>
            </w:pPr>
            <w:r w:rsidRPr="00365369">
              <w:rPr>
                <w:noProof/>
              </w:rPr>
              <w:t>EAP</w:t>
            </w:r>
          </w:p>
        </w:tc>
        <w:tc>
          <w:tcPr>
            <w:tcW w:w="1399" w:type="dxa"/>
            <w:gridSpan w:val="2"/>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8173C3" w:rsidRPr="00365369" w:rsidRDefault="006867B6">
            <w:pPr>
              <w:jc w:val="center"/>
              <w:rPr>
                <w:noProof/>
              </w:rPr>
            </w:pPr>
            <w:r w:rsidRPr="00365369">
              <w:rPr>
                <w:noProof/>
              </w:rPr>
              <w:t>Hindamis-vorm</w:t>
            </w:r>
          </w:p>
        </w:tc>
      </w:tr>
      <w:tr w:rsidR="008173C3" w:rsidRPr="00365369">
        <w:tc>
          <w:tcPr>
            <w:tcW w:w="1415" w:type="dxa"/>
            <w:tcBorders>
              <w:top w:val="single" w:sz="4" w:space="0" w:color="000000"/>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 xml:space="preserve">MLF7095.LT </w:t>
            </w:r>
          </w:p>
        </w:tc>
        <w:tc>
          <w:tcPr>
            <w:tcW w:w="4535"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Füüsika didaktika I</w:t>
            </w:r>
          </w:p>
        </w:tc>
        <w:tc>
          <w:tcPr>
            <w:tcW w:w="1440" w:type="dxa"/>
            <w:tcBorders>
              <w:top w:val="single" w:sz="4" w:space="0" w:color="000000"/>
              <w:left w:val="single" w:sz="4" w:space="0" w:color="000000"/>
              <w:bottom w:val="single" w:sz="4" w:space="0" w:color="000000"/>
              <w:right w:val="single" w:sz="4" w:space="0" w:color="000000"/>
            </w:tcBorders>
            <w:tcMar>
              <w:left w:w="10" w:type="dxa"/>
              <w:right w:w="10" w:type="dxa"/>
            </w:tcMar>
          </w:tcPr>
          <w:p w:rsidR="008173C3" w:rsidRPr="00365369" w:rsidRDefault="006867B6">
            <w:pPr>
              <w:jc w:val="center"/>
              <w:rPr>
                <w:noProof/>
              </w:rPr>
            </w:pPr>
            <w:r w:rsidRPr="00365369">
              <w:rPr>
                <w:noProof/>
              </w:rPr>
              <w:t>6</w:t>
            </w:r>
          </w:p>
        </w:tc>
        <w:tc>
          <w:tcPr>
            <w:tcW w:w="1399"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8173C3" w:rsidRPr="00365369" w:rsidRDefault="006867B6">
            <w:pPr>
              <w:jc w:val="center"/>
              <w:rPr>
                <w:noProof/>
              </w:rPr>
            </w:pPr>
            <w:r w:rsidRPr="00365369">
              <w:rPr>
                <w:noProof/>
              </w:rPr>
              <w:t>E</w:t>
            </w:r>
          </w:p>
        </w:tc>
      </w:tr>
      <w:tr w:rsidR="008173C3" w:rsidRPr="00365369">
        <w:tc>
          <w:tcPr>
            <w:tcW w:w="1415" w:type="dxa"/>
            <w:tcBorders>
              <w:top w:val="single" w:sz="4" w:space="0" w:color="000000"/>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MLF7700.LT</w:t>
            </w:r>
          </w:p>
        </w:tc>
        <w:tc>
          <w:tcPr>
            <w:tcW w:w="4535"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8173C3" w:rsidRPr="00365369" w:rsidRDefault="006867B6">
            <w:pPr>
              <w:rPr>
                <w:noProof/>
              </w:rPr>
            </w:pPr>
            <w:r w:rsidRPr="00365369">
              <w:rPr>
                <w:noProof/>
              </w:rPr>
              <w:t>Kõrvaleriala praktika</w:t>
            </w:r>
          </w:p>
        </w:tc>
        <w:tc>
          <w:tcPr>
            <w:tcW w:w="1440" w:type="dxa"/>
            <w:tcBorders>
              <w:top w:val="single" w:sz="4" w:space="0" w:color="000000"/>
              <w:left w:val="single" w:sz="4" w:space="0" w:color="000000"/>
              <w:bottom w:val="single" w:sz="4" w:space="0" w:color="000000"/>
              <w:right w:val="single" w:sz="4" w:space="0" w:color="000000"/>
            </w:tcBorders>
            <w:tcMar>
              <w:left w:w="10" w:type="dxa"/>
              <w:right w:w="10" w:type="dxa"/>
            </w:tcMar>
          </w:tcPr>
          <w:p w:rsidR="008173C3" w:rsidRPr="00365369" w:rsidRDefault="006867B6">
            <w:pPr>
              <w:jc w:val="center"/>
              <w:rPr>
                <w:noProof/>
              </w:rPr>
            </w:pPr>
            <w:r w:rsidRPr="00365369">
              <w:rPr>
                <w:noProof/>
              </w:rPr>
              <w:t>3</w:t>
            </w:r>
          </w:p>
        </w:tc>
        <w:tc>
          <w:tcPr>
            <w:tcW w:w="1399"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8173C3" w:rsidRPr="00365369" w:rsidRDefault="006867B6">
            <w:pPr>
              <w:jc w:val="center"/>
              <w:rPr>
                <w:noProof/>
              </w:rPr>
            </w:pPr>
            <w:r w:rsidRPr="00365369">
              <w:rPr>
                <w:noProof/>
              </w:rPr>
              <w:t>A</w:t>
            </w:r>
          </w:p>
        </w:tc>
      </w:tr>
    </w:tbl>
    <w:p w:rsidR="008173C3" w:rsidRPr="00365369" w:rsidRDefault="008173C3">
      <w:pPr>
        <w:rPr>
          <w:noProof/>
          <w:sz w:val="2"/>
          <w:szCs w:val="2"/>
        </w:rPr>
      </w:pPr>
    </w:p>
    <w:sectPr w:rsidR="008173C3" w:rsidRPr="0036536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MS P????">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A0D6F"/>
    <w:multiLevelType w:val="multilevel"/>
    <w:tmpl w:val="14927280"/>
    <w:lvl w:ilvl="0">
      <w:numFmt w:val="bullet"/>
      <w:lvlText w:val="-"/>
      <w:lvlJc w:val="left"/>
      <w:pPr>
        <w:ind w:left="720" w:hanging="360"/>
      </w:pPr>
      <w:rPr>
        <w:rFonts w:ascii="Times New Roman" w:eastAsia="Times New Roman" w:hAnsi="Times New Roman" w:cs="Times New Roman"/>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C3"/>
    <w:rsid w:val="000130A2"/>
    <w:rsid w:val="00075DD2"/>
    <w:rsid w:val="002E3C20"/>
    <w:rsid w:val="00365369"/>
    <w:rsid w:val="00367D28"/>
    <w:rsid w:val="004117BA"/>
    <w:rsid w:val="00412CD2"/>
    <w:rsid w:val="004B6B83"/>
    <w:rsid w:val="00570B46"/>
    <w:rsid w:val="005B2F64"/>
    <w:rsid w:val="006622F8"/>
    <w:rsid w:val="00674BB4"/>
    <w:rsid w:val="0067671D"/>
    <w:rsid w:val="006867B6"/>
    <w:rsid w:val="007D5B43"/>
    <w:rsid w:val="008173C3"/>
    <w:rsid w:val="00A2738D"/>
    <w:rsid w:val="00D168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EA285-0BF4-4F76-AF32-22D84CB1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C1705"/>
    <w:rPr>
      <w:rFonts w:eastAsia="MS P????"/>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customStyle="1" w:styleId="western">
    <w:name w:val="western"/>
    <w:basedOn w:val="Normaallaad"/>
    <w:rsid w:val="00595C3B"/>
    <w:pPr>
      <w:spacing w:before="100" w:beforeAutospacing="1" w:after="142" w:line="276" w:lineRule="auto"/>
    </w:pPr>
    <w:rPr>
      <w:rFonts w:ascii="Calibri" w:eastAsia="Times New Roman" w:hAnsi="Calibri"/>
      <w:color w:val="000000"/>
      <w:sz w:val="22"/>
      <w:szCs w:val="2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left w:w="115" w:type="dxa"/>
        <w:right w:w="115" w:type="dxa"/>
      </w:tblCellMar>
    </w:tblPr>
  </w:style>
  <w:style w:type="table" w:customStyle="1" w:styleId="a0">
    <w:basedOn w:val="Normaaltabel"/>
    <w:tblPr>
      <w:tblStyleRowBandSize w:val="1"/>
      <w:tblStyleColBandSize w:val="1"/>
      <w:tblCellMar>
        <w:left w:w="115" w:type="dxa"/>
        <w:right w:w="115" w:type="dxa"/>
      </w:tblCellMar>
    </w:tblPr>
  </w:style>
  <w:style w:type="table" w:customStyle="1" w:styleId="a1">
    <w:basedOn w:val="Normaaltabel"/>
    <w:tblPr>
      <w:tblStyleRowBandSize w:val="1"/>
      <w:tblStyleColBandSize w:val="1"/>
      <w:tblCellMar>
        <w:left w:w="115" w:type="dxa"/>
        <w:right w:w="115" w:type="dxa"/>
      </w:tblCellMar>
    </w:tblPr>
  </w:style>
  <w:style w:type="table" w:customStyle="1" w:styleId="a2">
    <w:basedOn w:val="Normaaltabel"/>
    <w:tblPr>
      <w:tblStyleRowBandSize w:val="1"/>
      <w:tblStyleColBandSize w:val="1"/>
      <w:tblCellMar>
        <w:left w:w="115" w:type="dxa"/>
        <w:right w:w="115" w:type="dxa"/>
      </w:tblCellMar>
    </w:tblPr>
  </w:style>
  <w:style w:type="table" w:customStyle="1" w:styleId="a3">
    <w:basedOn w:val="Normaaltabel"/>
    <w:tblPr>
      <w:tblStyleRowBandSize w:val="1"/>
      <w:tblStyleColBandSize w:val="1"/>
      <w:tblCellMar>
        <w:left w:w="115" w:type="dxa"/>
        <w:right w:w="115" w:type="dxa"/>
      </w:tblCellMar>
    </w:tblPr>
  </w:style>
  <w:style w:type="table" w:customStyle="1" w:styleId="a4">
    <w:basedOn w:val="Normaaltabel"/>
    <w:tblPr>
      <w:tblStyleRowBandSize w:val="1"/>
      <w:tblStyleColBandSize w:val="1"/>
      <w:tblCellMar>
        <w:left w:w="115" w:type="dxa"/>
        <w:right w:w="115" w:type="dxa"/>
      </w:tblCellMar>
    </w:tblPr>
  </w:style>
  <w:style w:type="table" w:customStyle="1" w:styleId="a5">
    <w:basedOn w:val="Normaaltabel"/>
    <w:tblPr>
      <w:tblStyleRowBandSize w:val="1"/>
      <w:tblStyleColBandSize w:val="1"/>
      <w:tblCellMar>
        <w:left w:w="115" w:type="dxa"/>
        <w:right w:w="115" w:type="dxa"/>
      </w:tblCellMar>
    </w:tblPr>
  </w:style>
  <w:style w:type="table" w:customStyle="1" w:styleId="a6">
    <w:basedOn w:val="Normaaltabe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zgD9LL+JA7/tYeJ2SSsBIgi/g==">CgMxLjAyDmguZTB3eDNucGZxMGtsOAByITFYX0JhcS1YZlh2TEhBQ2hZUnM2NGJ0UFlxRWdaVHp2QQ==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1361</Words>
  <Characters>7899</Characters>
  <Application>Microsoft Office Word</Application>
  <DocSecurity>0</DocSecurity>
  <Lines>65</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Kasutaja</dc:creator>
  <cp:lastModifiedBy>Maris</cp:lastModifiedBy>
  <cp:revision>8</cp:revision>
  <dcterms:created xsi:type="dcterms:W3CDTF">2025-04-01T06:06:00Z</dcterms:created>
  <dcterms:modified xsi:type="dcterms:W3CDTF">2025-05-08T08:02:00Z</dcterms:modified>
</cp:coreProperties>
</file>