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2880" w:firstLine="72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widowControl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widowControl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0">
      <w:pPr>
        <w:widowControl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1">
      <w:pPr>
        <w:widowControl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Kutseõpetaja, tase 6</w:t>
      </w:r>
    </w:p>
    <w:p w:rsidR="00000000" w:rsidDel="00000000" w:rsidP="00000000" w:rsidRDefault="00000000" w:rsidRPr="00000000" w14:paraId="00000012">
      <w:pPr>
        <w:widowControl w:val="0"/>
        <w:jc w:val="center"/>
        <w:rPr>
          <w:rFonts w:ascii="Times New Roman" w:cs="Times New Roman" w:eastAsia="Times New Roman" w:hAnsi="Times New Roman"/>
          <w:b w:val="1"/>
          <w:smallCaps w:val="1"/>
          <w:sz w:val="32"/>
          <w:szCs w:val="32"/>
        </w:rPr>
      </w:pPr>
      <w:r w:rsidDel="00000000" w:rsidR="00000000" w:rsidRPr="00000000">
        <w:rPr>
          <w:rFonts w:ascii="Times New Roman" w:cs="Times New Roman" w:eastAsia="Times New Roman" w:hAnsi="Times New Roman"/>
          <w:b w:val="1"/>
          <w:smallCaps w:val="1"/>
          <w:sz w:val="32"/>
          <w:szCs w:val="32"/>
          <w:rtl w:val="0"/>
        </w:rPr>
        <w:t xml:space="preserve">ARENGUMAPI JUHEND</w:t>
      </w:r>
    </w:p>
    <w:p w:rsidR="00000000" w:rsidDel="00000000" w:rsidP="00000000" w:rsidRDefault="00000000" w:rsidRPr="00000000" w14:paraId="00000013">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Tallinn 2022</w:t>
      </w:r>
    </w:p>
    <w:p w:rsidR="00000000" w:rsidDel="00000000" w:rsidP="00000000" w:rsidRDefault="00000000" w:rsidRPr="00000000" w14:paraId="00000029">
      <w:pPr>
        <w:widowControl w:val="0"/>
        <w:spacing w:after="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20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keepNext w:val="1"/>
        <w:keepLines w:val="1"/>
        <w:pBdr>
          <w:top w:space="0" w:sz="0" w:val="nil"/>
          <w:left w:space="0" w:sz="0" w:val="nil"/>
          <w:bottom w:space="0" w:sz="0" w:val="nil"/>
          <w:right w:space="0" w:sz="0" w:val="nil"/>
          <w:between w:space="0" w:sz="0" w:val="nil"/>
        </w:pBdr>
        <w:spacing w:before="480" w:line="276"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Sisukord</w:t>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366091"/>
          <w:sz w:val="28"/>
          <w:szCs w:val="28"/>
          <w:u w:val="none"/>
          <w:shd w:fill="auto" w:val="clear"/>
          <w:vertAlign w:val="baseline"/>
        </w:rPr>
      </w:pPr>
      <w:bookmarkStart w:colFirst="0" w:colLast="0" w:name="_heading=h.3rdcrjn"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6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Üldosa</w:t>
              <w:tab/>
              <w:t xml:space="preserve">2</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6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Arengumapi koostamine</w:t>
              <w:tab/>
              <w:t xml:space="preserve">2</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6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6in1rg" w:id="1"/>
          <w:bookmarkEnd w:id="1"/>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Arengumapi struktuur ja kohustuslik sisu</w:t>
              <w:tab/>
              <w:t xml:space="preserve">3</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6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Lisad</w:t>
              <w:tab/>
              <w:t xml:space="preserve">4</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62"/>
            </w:tabs>
            <w:spacing w:after="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1. Eneseanalüüsi vorm</w:t>
              <w:tab/>
              <w:t xml:space="preserve">4</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62"/>
            </w:tabs>
            <w:spacing w:after="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2. Tunnikava</w:t>
              <w:tab/>
              <w:t xml:space="preserve">12</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62"/>
            </w:tabs>
            <w:spacing w:after="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3. Pedagoogilise tegevuse vaatlus/analüüs</w:t>
              <w:tab/>
              <w:t xml:space="preserve">13</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1"/>
        <w:spacing w:after="240" w:before="0" w:lineRule="auto"/>
        <w:rPr>
          <w:rFonts w:ascii="Times New Roman" w:cs="Times New Roman" w:eastAsia="Times New Roman" w:hAnsi="Times New Roman"/>
          <w:color w:val="000000"/>
        </w:rPr>
      </w:pPr>
      <w:bookmarkStart w:colFirst="0" w:colLast="0" w:name="_heading=h.lnxbz9" w:id="2"/>
      <w:bookmarkEnd w:id="2"/>
      <w:r w:rsidDel="00000000" w:rsidR="00000000" w:rsidRPr="00000000">
        <w:rPr>
          <w:rFonts w:ascii="Times New Roman" w:cs="Times New Roman" w:eastAsia="Times New Roman" w:hAnsi="Times New Roman"/>
          <w:color w:val="000000"/>
          <w:rtl w:val="0"/>
        </w:rPr>
        <w:t xml:space="preserve">1. Üldosa</w:t>
      </w:r>
    </w:p>
    <w:p w:rsidR="00000000" w:rsidDel="00000000" w:rsidP="00000000" w:rsidRDefault="00000000" w:rsidRPr="00000000" w14:paraId="0000003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Kutseõpetaja arengumapi koostamise eesmärk on tõendada Kutseõpetaja, tase 6 kutsestandardis kirjeldatud kompetentse. Arengumapp esitatakse kutseõpetaja, tase 6 kutse taotlemisel hindamise osana.</w:t>
      </w:r>
    </w:p>
    <w:p w:rsidR="00000000" w:rsidDel="00000000" w:rsidP="00000000" w:rsidRDefault="00000000" w:rsidRPr="00000000" w14:paraId="00000039">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Arengumapis tõendab taotleja eneseanalüüsiga (Lisa 1) järgmisi kutseõpetaja </w:t>
      </w:r>
      <w:r w:rsidDel="00000000" w:rsidR="00000000" w:rsidRPr="00000000">
        <w:rPr>
          <w:rFonts w:ascii="Times New Roman" w:cs="Times New Roman" w:eastAsia="Times New Roman" w:hAnsi="Times New Roman"/>
          <w:i w:val="1"/>
          <w:sz w:val="24"/>
          <w:szCs w:val="24"/>
          <w:rtl w:val="0"/>
        </w:rPr>
        <w:t xml:space="preserve">kohustuslikke kompetentse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A">
      <w:pPr>
        <w:numPr>
          <w:ilvl w:val="0"/>
          <w:numId w:val="13"/>
        </w:numPr>
        <w:spacing w:line="276" w:lineRule="auto"/>
        <w:ind w:left="128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Õppeprotsessi planeerimine</w:t>
      </w:r>
    </w:p>
    <w:p w:rsidR="00000000" w:rsidDel="00000000" w:rsidP="00000000" w:rsidRDefault="00000000" w:rsidRPr="00000000" w14:paraId="0000003B">
      <w:pPr>
        <w:numPr>
          <w:ilvl w:val="0"/>
          <w:numId w:val="13"/>
        </w:numPr>
        <w:spacing w:line="276" w:lineRule="auto"/>
        <w:ind w:left="128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Õppimise ja õppija arengu toetamine</w:t>
      </w:r>
    </w:p>
    <w:p w:rsidR="00000000" w:rsidDel="00000000" w:rsidP="00000000" w:rsidRDefault="00000000" w:rsidRPr="00000000" w14:paraId="0000003C">
      <w:pPr>
        <w:numPr>
          <w:ilvl w:val="0"/>
          <w:numId w:val="13"/>
        </w:numPr>
        <w:spacing w:line="276" w:lineRule="auto"/>
        <w:ind w:left="128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Refleksioon ja professionaalne enesearendamine</w:t>
      </w:r>
    </w:p>
    <w:p w:rsidR="00000000" w:rsidDel="00000000" w:rsidP="00000000" w:rsidRDefault="00000000" w:rsidRPr="00000000" w14:paraId="0000003D">
      <w:pPr>
        <w:numPr>
          <w:ilvl w:val="0"/>
          <w:numId w:val="13"/>
        </w:numPr>
        <w:spacing w:line="276" w:lineRule="auto"/>
        <w:ind w:left="128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Erialaõppe arendamine</w:t>
      </w:r>
    </w:p>
    <w:p w:rsidR="00000000" w:rsidDel="00000000" w:rsidP="00000000" w:rsidRDefault="00000000" w:rsidRPr="00000000" w14:paraId="0000003E">
      <w:pPr>
        <w:numPr>
          <w:ilvl w:val="0"/>
          <w:numId w:val="13"/>
        </w:numPr>
        <w:spacing w:line="276" w:lineRule="auto"/>
        <w:ind w:left="128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Kutseõppe maine kujundamine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24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Arengumapis tõendab taotleja eneseanalüüsiga (Lisa 1) kutseõpetaja </w:t>
      </w:r>
      <w:r w:rsidDel="00000000" w:rsidR="00000000" w:rsidRPr="00000000">
        <w:rPr>
          <w:rFonts w:ascii="Times New Roman" w:cs="Times New Roman" w:eastAsia="Times New Roman" w:hAnsi="Times New Roman"/>
          <w:i w:val="1"/>
          <w:sz w:val="24"/>
          <w:szCs w:val="24"/>
          <w:rtl w:val="0"/>
        </w:rPr>
        <w:t xml:space="preserve">üldoskusi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0">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Arengumapis on võimalik tõendada eneseanalüüsiga (Lisa 1)</w:t>
      </w:r>
      <w:r w:rsidDel="00000000" w:rsidR="00000000" w:rsidRPr="00000000">
        <w:rPr>
          <w:rFonts w:ascii="Times New Roman" w:cs="Times New Roman" w:eastAsia="Times New Roman" w:hAnsi="Times New Roman"/>
          <w:i w:val="1"/>
          <w:sz w:val="24"/>
          <w:szCs w:val="24"/>
          <w:rtl w:val="0"/>
        </w:rPr>
        <w:t xml:space="preserve"> valitavaid kompetentse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1">
      <w:pPr>
        <w:numPr>
          <w:ilvl w:val="0"/>
          <w:numId w:val="4"/>
        </w:numPr>
        <w:spacing w:line="276" w:lineRule="auto"/>
        <w:ind w:left="720" w:firstLine="27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Praktika juhendamine</w:t>
      </w:r>
    </w:p>
    <w:p w:rsidR="00000000" w:rsidDel="00000000" w:rsidP="00000000" w:rsidRDefault="00000000" w:rsidRPr="00000000" w14:paraId="00000042">
      <w:pPr>
        <w:numPr>
          <w:ilvl w:val="0"/>
          <w:numId w:val="4"/>
        </w:numPr>
        <w:spacing w:line="276" w:lineRule="auto"/>
        <w:ind w:left="720" w:firstLine="27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Meeskonna ja protsesside juhtimine ning eestvedamine</w:t>
      </w:r>
    </w:p>
    <w:p w:rsidR="00000000" w:rsidDel="00000000" w:rsidP="00000000" w:rsidRDefault="00000000" w:rsidRPr="00000000" w14:paraId="00000043">
      <w:pPr>
        <w:numPr>
          <w:ilvl w:val="0"/>
          <w:numId w:val="4"/>
        </w:numPr>
        <w:spacing w:line="276" w:lineRule="auto"/>
        <w:ind w:left="720" w:firstLine="27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Kolleegide toetamine</w:t>
      </w:r>
    </w:p>
    <w:p w:rsidR="00000000" w:rsidDel="00000000" w:rsidP="00000000" w:rsidRDefault="00000000" w:rsidRPr="00000000" w14:paraId="00000044">
      <w:pPr>
        <w:numPr>
          <w:ilvl w:val="0"/>
          <w:numId w:val="4"/>
        </w:numPr>
        <w:spacing w:line="276" w:lineRule="auto"/>
        <w:ind w:left="720" w:firstLine="27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Täienduskoolituste kavandamine ja läbiviimine</w:t>
      </w:r>
    </w:p>
    <w:p w:rsidR="00000000" w:rsidDel="00000000" w:rsidP="00000000" w:rsidRDefault="00000000" w:rsidRPr="00000000" w14:paraId="00000045">
      <w:pPr>
        <w:numPr>
          <w:ilvl w:val="0"/>
          <w:numId w:val="4"/>
        </w:numPr>
        <w:spacing w:line="276" w:lineRule="auto"/>
        <w:ind w:left="720" w:firstLine="27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Hariduslike erivajadustega õppija toetamine</w:t>
      </w:r>
    </w:p>
    <w:p w:rsidR="00000000" w:rsidDel="00000000" w:rsidP="00000000" w:rsidRDefault="00000000" w:rsidRPr="00000000" w14:paraId="00000046">
      <w:pPr>
        <w:numPr>
          <w:ilvl w:val="0"/>
          <w:numId w:val="4"/>
        </w:numPr>
        <w:spacing w:line="276" w:lineRule="auto"/>
        <w:ind w:left="720" w:firstLine="27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Digipedagoogika rakendamine</w:t>
      </w:r>
    </w:p>
    <w:p w:rsidR="00000000" w:rsidDel="00000000" w:rsidP="00000000" w:rsidRDefault="00000000" w:rsidRPr="00000000" w14:paraId="0000004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Valitavate kompetentside tõendamine ei ole kohustuslik.</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Style w:val="Heading1"/>
        <w:spacing w:after="240" w:before="0" w:lineRule="auto"/>
        <w:rPr>
          <w:rFonts w:ascii="Times New Roman" w:cs="Times New Roman" w:eastAsia="Times New Roman" w:hAnsi="Times New Roman"/>
          <w:color w:val="000000"/>
        </w:rPr>
      </w:pPr>
      <w:bookmarkStart w:colFirst="0" w:colLast="0" w:name="_heading=h.35nkun2" w:id="3"/>
      <w:bookmarkEnd w:id="3"/>
      <w:r w:rsidDel="00000000" w:rsidR="00000000" w:rsidRPr="00000000">
        <w:rPr>
          <w:rFonts w:ascii="Times New Roman" w:cs="Times New Roman" w:eastAsia="Times New Roman" w:hAnsi="Times New Roman"/>
          <w:color w:val="000000"/>
          <w:rtl w:val="0"/>
        </w:rPr>
        <w:t xml:space="preserve">2. Arengumapi koostamine</w:t>
      </w:r>
    </w:p>
    <w:p w:rsidR="00000000" w:rsidDel="00000000" w:rsidP="00000000" w:rsidRDefault="00000000" w:rsidRPr="00000000" w14:paraId="0000004B">
      <w:pPr>
        <w:widowControl w:val="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Arengumapis tõendab kutse taotleja iga kompetentsi olemasolu tõendusmaterjaliga (analüüsi, praktilise töö peegelduse, oskuste ettenäitamise jm kaudu). Esitatud  tõendusmaterjalid on seotud eneseanalüüsiga (Lisa 1) ning sisaldavad näiteid nende tõendamiseks. Tõendusmaterjali kogumine on kutse taotleja ülesanne, taotleja vastutab selles esitatud materjalide tõesuse eest. Hea tõendusmaterjal annab informatsiooni kompetentside </w:t>
      </w:r>
      <w:r w:rsidDel="00000000" w:rsidR="00000000" w:rsidRPr="00000000">
        <w:rPr>
          <w:rFonts w:ascii="Times New Roman" w:cs="Times New Roman" w:eastAsia="Times New Roman" w:hAnsi="Times New Roman"/>
          <w:color w:val="000000"/>
          <w:sz w:val="24"/>
          <w:szCs w:val="24"/>
          <w:rtl w:val="0"/>
        </w:rPr>
        <w:t xml:space="preserve">ja üldoskuste</w:t>
      </w:r>
      <w:r w:rsidDel="00000000" w:rsidR="00000000" w:rsidRPr="00000000">
        <w:rPr>
          <w:rFonts w:ascii="Times New Roman" w:cs="Times New Roman" w:eastAsia="Times New Roman" w:hAnsi="Times New Roman"/>
          <w:sz w:val="24"/>
          <w:szCs w:val="24"/>
          <w:rtl w:val="0"/>
        </w:rPr>
        <w:t xml:space="preserve"> olemasolu kohta.</w:t>
      </w:r>
      <w:r w:rsidDel="00000000" w:rsidR="00000000" w:rsidRPr="00000000">
        <w:rPr>
          <w:rtl w:val="0"/>
        </w:rPr>
      </w:r>
    </w:p>
    <w:p w:rsidR="00000000" w:rsidDel="00000000" w:rsidP="00000000" w:rsidRDefault="00000000" w:rsidRPr="00000000" w14:paraId="0000004C">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Digitaalne arengumapp on koostatud struktureeritult (selles esitatavad materjalid on loogilises järjestuses ning moodustavad terviku), keeleliselt korrektselt  ja autoriõigusi arvestades.  </w:t>
      </w:r>
    </w:p>
    <w:p w:rsidR="00000000" w:rsidDel="00000000" w:rsidP="00000000" w:rsidRDefault="00000000" w:rsidRPr="00000000" w14:paraId="0000004D">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Arengumapp on:</w:t>
      </w:r>
    </w:p>
    <w:p w:rsidR="00000000" w:rsidDel="00000000" w:rsidP="00000000" w:rsidRDefault="00000000" w:rsidRPr="00000000" w14:paraId="0000004E">
      <w:pPr>
        <w:widowControl w:val="0"/>
        <w:numPr>
          <w:ilvl w:val="0"/>
          <w:numId w:val="10"/>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Peegeldav - peegeldab kutseõpetaja eneseteadlikkust ja eneseanalüüsi kutseõpetajaks kujunemisel.</w:t>
      </w:r>
    </w:p>
    <w:p w:rsidR="00000000" w:rsidDel="00000000" w:rsidP="00000000" w:rsidRDefault="00000000" w:rsidRPr="00000000" w14:paraId="0000004F">
      <w:pPr>
        <w:widowControl w:val="0"/>
        <w:numPr>
          <w:ilvl w:val="0"/>
          <w:numId w:val="10"/>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Kõikehõlmav - sisaldab tõendavaid materjale kogu hinnatava kompetentsi kohta.</w:t>
      </w:r>
    </w:p>
    <w:p w:rsidR="00000000" w:rsidDel="00000000" w:rsidP="00000000" w:rsidRDefault="00000000" w:rsidRPr="00000000" w14:paraId="00000050">
      <w:pPr>
        <w:widowControl w:val="0"/>
        <w:numPr>
          <w:ilvl w:val="0"/>
          <w:numId w:val="10"/>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Isikupärane – võimaldab tuua esile kutseõpetaja loovuse ja isikupära. Arengumapi sisu ja vorm on loovalt ja isikupäraselt lahendatud.</w:t>
      </w:r>
    </w:p>
    <w:p w:rsidR="00000000" w:rsidDel="00000000" w:rsidP="00000000" w:rsidRDefault="00000000" w:rsidRPr="00000000" w14:paraId="00000051">
      <w:pPr>
        <w:widowControl w:val="0"/>
        <w:numPr>
          <w:ilvl w:val="0"/>
          <w:numId w:val="10"/>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Autentne – arengumapis esitatud tõendusmaterjalid ning eneseanalüüs on autentsed, st koostatud taotleja enese poolt.</w:t>
      </w:r>
    </w:p>
    <w:p w:rsidR="00000000" w:rsidDel="00000000" w:rsidP="00000000" w:rsidRDefault="00000000" w:rsidRPr="00000000" w14:paraId="00000052">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Arengumapp esitatakse määratud tähtajaks kutseandja poolt teavitatud aadressile. </w:t>
      </w:r>
    </w:p>
    <w:p w:rsidR="00000000" w:rsidDel="00000000" w:rsidP="00000000" w:rsidRDefault="00000000" w:rsidRPr="00000000" w14:paraId="00000053">
      <w:pPr>
        <w:widowControl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Style w:val="Heading1"/>
        <w:spacing w:after="240" w:before="0" w:lineRule="auto"/>
        <w:rPr>
          <w:rFonts w:ascii="Times New Roman" w:cs="Times New Roman" w:eastAsia="Times New Roman" w:hAnsi="Times New Roman"/>
          <w:color w:val="000000"/>
        </w:rPr>
      </w:pPr>
      <w:bookmarkStart w:colFirst="0" w:colLast="0" w:name="_heading=h.1ksv4uv" w:id="4"/>
      <w:bookmarkEnd w:id="4"/>
      <w:r w:rsidDel="00000000" w:rsidR="00000000" w:rsidRPr="00000000">
        <w:rPr>
          <w:rFonts w:ascii="Times New Roman" w:cs="Times New Roman" w:eastAsia="Times New Roman" w:hAnsi="Times New Roman"/>
          <w:color w:val="000000"/>
          <w:rtl w:val="0"/>
        </w:rPr>
        <w:t xml:space="preserve">3. Arengumapi struktuur ja kohustuslik sisu</w:t>
      </w:r>
    </w:p>
    <w:p w:rsidR="00000000" w:rsidDel="00000000" w:rsidP="00000000" w:rsidRDefault="00000000" w:rsidRPr="00000000" w14:paraId="0000005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 taotleja koostab arengumapi järgmise struktuuri järgi.</w:t>
      </w:r>
    </w:p>
    <w:tbl>
      <w:tblPr>
        <w:tblStyle w:val="Table1"/>
        <w:tblW w:w="94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6804"/>
        <w:tblGridChange w:id="0">
          <w:tblGrid>
            <w:gridCol w:w="2660"/>
            <w:gridCol w:w="6804"/>
          </w:tblGrid>
        </w:tblGridChange>
      </w:tblGrid>
      <w:tr>
        <w:trPr>
          <w:cantSplit w:val="0"/>
          <w:tblHeader w:val="0"/>
        </w:trPr>
        <w:tc>
          <w:tcPr>
            <w:shd w:fill="auto" w:val="clear"/>
          </w:tcPr>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Arengumapi osa</w:t>
            </w:r>
          </w:p>
        </w:tc>
        <w:tc>
          <w:tcPr>
            <w:shd w:fill="auto" w:val="clear"/>
          </w:tcPr>
          <w:p w:rsidR="00000000" w:rsidDel="00000000" w:rsidP="00000000" w:rsidRDefault="00000000" w:rsidRPr="00000000" w14:paraId="00000057">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Sisu</w:t>
            </w:r>
          </w:p>
        </w:tc>
      </w:tr>
      <w:tr>
        <w:trPr>
          <w:cantSplit w:val="0"/>
          <w:tblHeader w:val="0"/>
        </w:trPr>
        <w:tc>
          <w:tcPr>
            <w:shd w:fill="auto" w:val="clear"/>
          </w:tcPr>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Tiitelleht/avaleht</w:t>
            </w:r>
          </w:p>
        </w:tc>
        <w:tc>
          <w:tcPr>
            <w:shd w:fill="auto" w:val="clear"/>
          </w:tcPr>
          <w:p w:rsidR="00000000" w:rsidDel="00000000" w:rsidP="00000000" w:rsidRDefault="00000000" w:rsidRPr="00000000" w14:paraId="00000059">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Sisaldab taotleja ees- ja perekonnanime, pealkirja (sh taotletava kutse nimetust ja taset), esitamise aega (kuupäev ja aasta).</w:t>
            </w:r>
          </w:p>
        </w:tc>
      </w:tr>
      <w:tr>
        <w:trPr>
          <w:cantSplit w:val="0"/>
          <w:tblHeader w:val="0"/>
        </w:trPr>
        <w:tc>
          <w:tcPr>
            <w:shd w:fill="auto" w:val="clear"/>
          </w:tcPr>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Sisukord/menüü</w:t>
            </w:r>
          </w:p>
        </w:tc>
        <w:tc>
          <w:tcPr>
            <w:shd w:fill="auto" w:val="clear"/>
          </w:tcPr>
          <w:p w:rsidR="00000000" w:rsidDel="00000000" w:rsidP="00000000" w:rsidRDefault="00000000" w:rsidRPr="00000000" w14:paraId="0000005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Loetelu arengumapis sisalduvatest materjalidest</w:t>
            </w:r>
          </w:p>
        </w:tc>
      </w:tr>
      <w:tr>
        <w:trPr>
          <w:cantSplit w:val="0"/>
          <w:tblHeader w:val="0"/>
        </w:trPr>
        <w:tc>
          <w:tcPr>
            <w:shd w:fill="auto" w:val="clear"/>
          </w:tcPr>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Sissejuhatus/andmed koostaja kohta</w:t>
            </w:r>
          </w:p>
        </w:tc>
        <w:tc>
          <w:tcPr>
            <w:shd w:fill="auto" w:val="clear"/>
          </w:tcPr>
          <w:p w:rsidR="00000000" w:rsidDel="00000000" w:rsidP="00000000" w:rsidRDefault="00000000" w:rsidRPr="00000000" w14:paraId="0000005D">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Taotleja lühitutvustus vabas vormis (haridustee, töökogemus jm kutse taotlemisel oluline taustainfo)</w:t>
            </w:r>
          </w:p>
        </w:tc>
      </w:tr>
      <w:tr>
        <w:trPr>
          <w:cantSplit w:val="0"/>
          <w:tblHeader w:val="0"/>
        </w:trPr>
        <w:tc>
          <w:tcPr>
            <w:shd w:fill="auto" w:val="clear"/>
          </w:tcPr>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Kompetentse tõendavad materjalid</w:t>
            </w:r>
          </w:p>
        </w:tc>
        <w:tc>
          <w:tcPr>
            <w:shd w:fill="auto" w:val="clear"/>
          </w:tcPr>
          <w:p w:rsidR="00000000" w:rsidDel="00000000" w:rsidP="00000000" w:rsidRDefault="00000000" w:rsidRPr="00000000" w14:paraId="0000005F">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Eneseanalüüs </w:t>
            </w:r>
            <w:r w:rsidDel="00000000" w:rsidR="00000000" w:rsidRPr="00000000">
              <w:rPr>
                <w:rFonts w:ascii="Times New Roman" w:cs="Times New Roman" w:eastAsia="Times New Roman" w:hAnsi="Times New Roman"/>
                <w:color w:val="000000"/>
                <w:sz w:val="24"/>
                <w:szCs w:val="24"/>
                <w:rtl w:val="0"/>
              </w:rPr>
              <w:t xml:space="preserve">vastavalt eneseanalüüsi vormile </w:t>
            </w:r>
            <w:r w:rsidDel="00000000" w:rsidR="00000000" w:rsidRPr="00000000">
              <w:rPr>
                <w:rFonts w:ascii="Times New Roman" w:cs="Times New Roman" w:eastAsia="Times New Roman" w:hAnsi="Times New Roman"/>
                <w:sz w:val="24"/>
                <w:szCs w:val="24"/>
                <w:rtl w:val="0"/>
              </w:rPr>
              <w:t xml:space="preserve">(Lisa 1), tööandja </w:t>
            </w:r>
            <w:r w:rsidDel="00000000" w:rsidR="00000000" w:rsidRPr="00000000">
              <w:rPr>
                <w:rFonts w:ascii="Times New Roman" w:cs="Times New Roman" w:eastAsia="Times New Roman" w:hAnsi="Times New Roman"/>
                <w:color w:val="000000"/>
                <w:sz w:val="24"/>
                <w:szCs w:val="24"/>
                <w:rtl w:val="0"/>
              </w:rPr>
              <w:t xml:space="preserve">vabas vormis koostatud ja </w:t>
            </w:r>
            <w:r w:rsidDel="00000000" w:rsidR="00000000" w:rsidRPr="00000000">
              <w:rPr>
                <w:rFonts w:ascii="Times New Roman" w:cs="Times New Roman" w:eastAsia="Times New Roman" w:hAnsi="Times New Roman"/>
                <w:sz w:val="24"/>
                <w:szCs w:val="24"/>
                <w:rtl w:val="0"/>
              </w:rPr>
              <w:t xml:space="preserve">allkirjastatud hinnang, praktilise töö peegeldused (nt juhtumianalüüsid, milles taotleja kirjeldab ja analüüsib oma tegevust pedagoogilistes situatsioonides) jm kompetentse tõendavad materjalid (tunni salvestus, taotleja koostatud rakendus- või töökava, näiteid õppeülesannetest, e-kursustest, õpiobjektidest, hindamise kirjeldused jm näitlikud materjalid). Tõendusmaterjalidena võib soovi korral esitada tunnikava (Lisa </w:t>
            </w: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ning taotleja tundi vaadelnud isiku pedagoogilise tegevuse vaatlus/analüüsi </w:t>
            </w:r>
            <w:r w:rsidDel="00000000" w:rsidR="00000000" w:rsidRPr="00000000">
              <w:rPr>
                <w:rFonts w:ascii="Times New Roman" w:cs="Times New Roman" w:eastAsia="Times New Roman" w:hAnsi="Times New Roman"/>
                <w:color w:val="000000"/>
                <w:sz w:val="24"/>
                <w:szCs w:val="24"/>
                <w:rtl w:val="0"/>
              </w:rPr>
              <w:t xml:space="preserve">(Lisa 3).</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Kasutatud allikad</w:t>
            </w:r>
          </w:p>
        </w:tc>
        <w:tc>
          <w:tcPr>
            <w:shd w:fill="auto" w:val="clear"/>
          </w:tcPr>
          <w:p w:rsidR="00000000" w:rsidDel="00000000" w:rsidP="00000000" w:rsidRDefault="00000000" w:rsidRPr="00000000" w14:paraId="00000061">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Autoriõigustega seotud informatsioon</w:t>
            </w:r>
          </w:p>
        </w:tc>
      </w:tr>
      <w:tr>
        <w:trPr>
          <w:cantSplit w:val="0"/>
          <w:tblHeader w:val="0"/>
        </w:trPr>
        <w:tc>
          <w:tcPr>
            <w:shd w:fill="auto" w:val="clear"/>
          </w:tcPr>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Lisad</w:t>
            </w:r>
          </w:p>
        </w:tc>
        <w:tc>
          <w:tcPr>
            <w:shd w:fill="auto" w:val="clear"/>
          </w:tcPr>
          <w:p w:rsidR="00000000" w:rsidDel="00000000" w:rsidP="00000000" w:rsidRDefault="00000000" w:rsidRPr="00000000" w14:paraId="0000006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Lisainformatsioon, mida taotleja peab vajalikuks esitada</w:t>
            </w:r>
          </w:p>
        </w:tc>
      </w:tr>
    </w:tbl>
    <w:p w:rsidR="00000000" w:rsidDel="00000000" w:rsidP="00000000" w:rsidRDefault="00000000" w:rsidRPr="00000000" w14:paraId="00000064">
      <w:pPr>
        <w:pStyle w:val="Heading1"/>
        <w:spacing w:after="240" w:before="0" w:lineRule="auto"/>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spacing w:before="0" w:lineRule="auto"/>
        <w:rPr>
          <w:rFonts w:ascii="Times New Roman" w:cs="Times New Roman" w:eastAsia="Times New Roman" w:hAnsi="Times New Roman"/>
          <w:color w:val="000000"/>
        </w:rPr>
      </w:pPr>
      <w:bookmarkStart w:colFirst="0" w:colLast="0" w:name="_heading=h.44sinio" w:id="5"/>
      <w:bookmarkEnd w:id="5"/>
      <w:r w:rsidDel="00000000" w:rsidR="00000000" w:rsidRPr="00000000">
        <w:rPr>
          <w:rFonts w:ascii="Times New Roman" w:cs="Times New Roman" w:eastAsia="Times New Roman" w:hAnsi="Times New Roman"/>
          <w:color w:val="000000"/>
          <w:rtl w:val="0"/>
        </w:rPr>
        <w:t xml:space="preserve">Lisad</w:t>
      </w:r>
    </w:p>
    <w:p w:rsidR="00000000" w:rsidDel="00000000" w:rsidP="00000000" w:rsidRDefault="00000000" w:rsidRPr="00000000" w14:paraId="00000066">
      <w:pPr>
        <w:pStyle w:val="Heading3"/>
        <w:rPr>
          <w:rFonts w:ascii="Times New Roman" w:cs="Times New Roman" w:eastAsia="Times New Roman" w:hAnsi="Times New Roman"/>
          <w:color w:val="000000"/>
          <w:sz w:val="24"/>
          <w:szCs w:val="24"/>
        </w:rPr>
      </w:pPr>
      <w:bookmarkStart w:colFirst="0" w:colLast="0" w:name="_heading=h.2jxsxqh" w:id="6"/>
      <w:bookmarkEnd w:id="6"/>
      <w:r w:rsidDel="00000000" w:rsidR="00000000" w:rsidRPr="00000000">
        <w:rPr>
          <w:rFonts w:ascii="Times New Roman" w:cs="Times New Roman" w:eastAsia="Times New Roman" w:hAnsi="Times New Roman"/>
          <w:color w:val="000000"/>
          <w:sz w:val="24"/>
          <w:szCs w:val="24"/>
          <w:rtl w:val="0"/>
        </w:rPr>
        <w:t xml:space="preserve">Lisa 1. Eneseanalüüsi vorm</w:t>
      </w:r>
    </w:p>
    <w:p w:rsidR="00000000" w:rsidDel="00000000" w:rsidP="00000000" w:rsidRDefault="00000000" w:rsidRPr="00000000" w14:paraId="00000067">
      <w:pPr>
        <w:rPr/>
      </w:pPr>
      <w:r w:rsidDel="00000000" w:rsidR="00000000" w:rsidRPr="00000000">
        <w:rPr>
          <w:rtl w:val="0"/>
        </w:rPr>
      </w:r>
    </w:p>
    <w:tbl>
      <w:tblPr>
        <w:tblStyle w:val="Table2"/>
        <w:tblW w:w="9967.0" w:type="dxa"/>
        <w:jc w:val="left"/>
        <w:tblInd w:w="-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9"/>
        <w:gridCol w:w="4678"/>
        <w:tblGridChange w:id="0">
          <w:tblGrid>
            <w:gridCol w:w="5289"/>
            <w:gridCol w:w="4678"/>
          </w:tblGrid>
        </w:tblGridChange>
      </w:tblGrid>
      <w:tr>
        <w:trPr>
          <w:cantSplit w:val="0"/>
          <w:trHeight w:val="510"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068">
            <w:pPr>
              <w:widowControl w:val="0"/>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mallCaps w:val="1"/>
                <w:sz w:val="24"/>
                <w:szCs w:val="24"/>
                <w:rtl w:val="0"/>
              </w:rPr>
              <w:t xml:space="preserve">KUTSEÕPETAJA, TASE 6  KOHUSTUSLIKE KOMPETENTSIDE TÕENDUS</w:t>
            </w:r>
            <w:r w:rsidDel="00000000" w:rsidR="00000000" w:rsidRPr="00000000">
              <w:rPr>
                <w:rtl w:val="0"/>
              </w:rPr>
            </w:r>
          </w:p>
        </w:tc>
      </w:tr>
      <w:tr>
        <w:trPr>
          <w:cantSplit w:val="0"/>
          <w:trHeight w:val="270" w:hRule="atLeast"/>
          <w:tblHeader w:val="0"/>
        </w:trPr>
        <w:tc>
          <w:tcPr>
            <w:gridSpan w:val="2"/>
            <w:shd w:fill="auto" w:val="clear"/>
            <w:vAlign w:val="center"/>
          </w:tcPr>
          <w:p w:rsidR="00000000" w:rsidDel="00000000" w:rsidP="00000000" w:rsidRDefault="00000000" w:rsidRPr="00000000" w14:paraId="0000006A">
            <w:pPr>
              <w:widowControl w:val="0"/>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B.3.1. Õppeprotsessi planeerimine</w:t>
            </w:r>
          </w:p>
        </w:tc>
      </w:tr>
      <w:tr>
        <w:trPr>
          <w:cantSplit w:val="0"/>
          <w:trHeight w:val="270" w:hRule="atLeast"/>
          <w:tblHeader w:val="0"/>
        </w:trPr>
        <w:tc>
          <w:tcPr>
            <w:shd w:fill="auto" w:val="clear"/>
            <w:vAlign w:val="center"/>
          </w:tcPr>
          <w:p w:rsidR="00000000" w:rsidDel="00000000" w:rsidP="00000000" w:rsidRDefault="00000000" w:rsidRPr="00000000" w14:paraId="0000006C">
            <w:pPr>
              <w:widowControl w:val="0"/>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06D">
            <w:pPr>
              <w:widowControl w:val="0"/>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442" w:hRule="atLeast"/>
          <w:tblHeader w:val="0"/>
        </w:trPr>
        <w:tc>
          <w:tcPr>
            <w:shd w:fill="auto" w:val="clear"/>
          </w:tcPr>
          <w:p w:rsidR="00000000" w:rsidDel="00000000" w:rsidP="00000000" w:rsidRDefault="00000000" w:rsidRPr="00000000" w14:paraId="0000006E">
            <w:pPr>
              <w:widowControl w:val="0"/>
              <w:ind w:hanging="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Enda töö kavandamine:</w:t>
            </w:r>
            <w:r w:rsidDel="00000000" w:rsidR="00000000" w:rsidRPr="00000000">
              <w:rPr>
                <w:rtl w:val="0"/>
              </w:rPr>
            </w:r>
          </w:p>
          <w:p w:rsidR="00000000" w:rsidDel="00000000" w:rsidP="00000000" w:rsidRDefault="00000000" w:rsidRPr="00000000" w14:paraId="0000006F">
            <w:pPr>
              <w:widowControl w:val="0"/>
              <w:numPr>
                <w:ilvl w:val="0"/>
                <w:numId w:val="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kavandan oma tegevused koostöös kolleegidega, arvestades tööülesandeid ja organisatsiooni tööplaani/tegevuskava?</w:t>
            </w:r>
          </w:p>
          <w:p w:rsidR="00000000" w:rsidDel="00000000" w:rsidP="00000000" w:rsidRDefault="00000000" w:rsidRPr="00000000" w14:paraId="00000070">
            <w:pPr>
              <w:widowControl w:val="0"/>
              <w:numPr>
                <w:ilvl w:val="0"/>
                <w:numId w:val="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kavandan õppetegevust lähtuvalt nüüdisaegsest õpikäsitusest, õppekavast ja sellega seonduvatest dokumentidest ning tagasiside analüüsist?</w:t>
            </w:r>
          </w:p>
          <w:p w:rsidR="00000000" w:rsidDel="00000000" w:rsidP="00000000" w:rsidRDefault="00000000" w:rsidRPr="00000000" w14:paraId="00000071">
            <w:pPr>
              <w:widowControl w:val="0"/>
              <w:numPr>
                <w:ilvl w:val="0"/>
                <w:numId w:val="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koostan, kohandan või muudan koostöös kolleegidega nõuetekohase mooduli rakenduskava, arvestades sihtrühma ja lõimingu aspekte?</w:t>
            </w:r>
          </w:p>
        </w:tc>
        <w:tc>
          <w:tcPr>
            <w:shd w:fill="auto" w:val="clear"/>
          </w:tcPr>
          <w:p w:rsidR="00000000" w:rsidDel="00000000" w:rsidP="00000000" w:rsidRDefault="00000000" w:rsidRPr="00000000" w14:paraId="00000072">
            <w:pPr>
              <w:widowControl w:val="0"/>
              <w:ind w:hanging="2"/>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073">
            <w:pPr>
              <w:widowControl w:val="0"/>
              <w:ind w:hanging="2"/>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Õppetegevuse kavandamine:</w:t>
            </w:r>
          </w:p>
          <w:p w:rsidR="00000000" w:rsidDel="00000000" w:rsidP="00000000" w:rsidRDefault="00000000" w:rsidRPr="00000000" w14:paraId="00000074">
            <w:pPr>
              <w:widowControl w:val="0"/>
              <w:numPr>
                <w:ilvl w:val="0"/>
                <w:numId w:val="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püstitan õppe eesmärgi lähtuvalt õppekava ja mooduli õpiväljunditest, arvestades võtmepädevusi ja eriala- ning üldõpingute lõimingut?</w:t>
            </w:r>
          </w:p>
          <w:p w:rsidR="00000000" w:rsidDel="00000000" w:rsidP="00000000" w:rsidRDefault="00000000" w:rsidRPr="00000000" w14:paraId="00000075">
            <w:pPr>
              <w:widowControl w:val="0"/>
              <w:numPr>
                <w:ilvl w:val="0"/>
                <w:numId w:val="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333333"/>
                <w:sz w:val="24"/>
                <w:szCs w:val="24"/>
              </w:rPr>
            </w:pPr>
            <w:bookmarkStart w:colFirst="0" w:colLast="0" w:name="_heading=h.tyjcwt" w:id="7"/>
            <w:bookmarkEnd w:id="7"/>
            <w:r w:rsidDel="00000000" w:rsidR="00000000" w:rsidRPr="00000000">
              <w:rPr>
                <w:rFonts w:ascii="Times New Roman" w:cs="Times New Roman" w:eastAsia="Times New Roman" w:hAnsi="Times New Roman"/>
                <w:color w:val="333333"/>
                <w:sz w:val="24"/>
                <w:szCs w:val="24"/>
                <w:rtl w:val="0"/>
              </w:rPr>
              <w:t xml:space="preserve">Kuidas valin õpiväljunditest, sihtrühmast, õppija eripärast ja lõimingust lähtuvalt õppemeetodid?</w:t>
            </w:r>
          </w:p>
          <w:p w:rsidR="00000000" w:rsidDel="00000000" w:rsidP="00000000" w:rsidRDefault="00000000" w:rsidRPr="00000000" w14:paraId="00000076">
            <w:pPr>
              <w:widowControl w:val="0"/>
              <w:numPr>
                <w:ilvl w:val="0"/>
                <w:numId w:val="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valin õppetööks asja- ja ajakohase õppevara, lähtudes õpiväljunditest ja õppija eripärast?</w:t>
            </w:r>
          </w:p>
          <w:p w:rsidR="00000000" w:rsidDel="00000000" w:rsidP="00000000" w:rsidRDefault="00000000" w:rsidRPr="00000000" w14:paraId="00000077">
            <w:pPr>
              <w:widowControl w:val="0"/>
              <w:numPr>
                <w:ilvl w:val="0"/>
                <w:numId w:val="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tagan õppematerjalide õigeaegse olemasolu vastavalt organisatsiooni töökorraldusele?</w:t>
            </w:r>
          </w:p>
          <w:p w:rsidR="00000000" w:rsidDel="00000000" w:rsidP="00000000" w:rsidRDefault="00000000" w:rsidRPr="00000000" w14:paraId="00000078">
            <w:pPr>
              <w:widowControl w:val="0"/>
              <w:numPr>
                <w:ilvl w:val="0"/>
                <w:numId w:val="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planeerin õpiväljunditest lähtuva ja õppija eripära arvestava hindamismetoodika?</w:t>
            </w:r>
          </w:p>
        </w:tc>
        <w:tc>
          <w:tcPr>
            <w:shd w:fill="auto" w:val="clear"/>
          </w:tcPr>
          <w:p w:rsidR="00000000" w:rsidDel="00000000" w:rsidP="00000000" w:rsidRDefault="00000000" w:rsidRPr="00000000" w14:paraId="00000079">
            <w:pPr>
              <w:widowControl w:val="0"/>
              <w:ind w:hanging="2"/>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330" w:hRule="atLeast"/>
          <w:tblHeader w:val="0"/>
        </w:trPr>
        <w:tc>
          <w:tcPr>
            <w:gridSpan w:val="2"/>
            <w:shd w:fill="auto" w:val="clear"/>
            <w:vAlign w:val="center"/>
          </w:tcPr>
          <w:p w:rsidR="00000000" w:rsidDel="00000000" w:rsidP="00000000" w:rsidRDefault="00000000" w:rsidRPr="00000000" w14:paraId="0000007A">
            <w:pPr>
              <w:widowControl w:val="0"/>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B.3.2.Õppimise ja õppija arengu toetamine  </w:t>
            </w:r>
          </w:p>
        </w:tc>
      </w:tr>
      <w:tr>
        <w:trPr>
          <w:cantSplit w:val="0"/>
          <w:trHeight w:val="330" w:hRule="atLeast"/>
          <w:tblHeader w:val="0"/>
        </w:trPr>
        <w:tc>
          <w:tcPr>
            <w:shd w:fill="auto" w:val="clear"/>
            <w:vAlign w:val="center"/>
          </w:tcPr>
          <w:p w:rsidR="00000000" w:rsidDel="00000000" w:rsidP="00000000" w:rsidRDefault="00000000" w:rsidRPr="00000000" w14:paraId="0000007C">
            <w:pPr>
              <w:widowControl w:val="0"/>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07D">
            <w:pPr>
              <w:widowControl w:val="0"/>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273" w:hRule="atLeast"/>
          <w:tblHeader w:val="0"/>
        </w:trPr>
        <w:tc>
          <w:tcPr>
            <w:shd w:fill="auto" w:val="clear"/>
          </w:tcPr>
          <w:p w:rsidR="00000000" w:rsidDel="00000000" w:rsidP="00000000" w:rsidRDefault="00000000" w:rsidRPr="00000000" w14:paraId="0000007E">
            <w:pPr>
              <w:widowControl w:val="0"/>
              <w:ind w:hanging="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Õppija arengu- ja õpivajaduste väljaselgitamine:</w:t>
            </w:r>
          </w:p>
          <w:p w:rsidR="00000000" w:rsidDel="00000000" w:rsidP="00000000" w:rsidRDefault="00000000" w:rsidRPr="00000000" w14:paraId="0000007F">
            <w:pPr>
              <w:widowControl w:val="0"/>
              <w:numPr>
                <w:ilvl w:val="0"/>
                <w:numId w:val="3"/>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selgitan välja õppija eripära (nt arengu- ja õpivajadused, võtmepädevused, varasem õpi- ja töökogemus) kaasates õppijaid ja kolleege?</w:t>
            </w:r>
            <w:r w:rsidDel="00000000" w:rsidR="00000000" w:rsidRPr="00000000">
              <w:rPr>
                <w:rtl w:val="0"/>
              </w:rPr>
            </w:r>
          </w:p>
        </w:tc>
        <w:tc>
          <w:tcPr>
            <w:shd w:fill="auto" w:val="clear"/>
          </w:tcPr>
          <w:p w:rsidR="00000000" w:rsidDel="00000000" w:rsidP="00000000" w:rsidRDefault="00000000" w:rsidRPr="00000000" w14:paraId="00000080">
            <w:pPr>
              <w:widowControl w:val="0"/>
              <w:ind w:hanging="2"/>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273" w:hRule="atLeast"/>
          <w:tblHeader w:val="0"/>
        </w:trPr>
        <w:tc>
          <w:tcPr>
            <w:shd w:fill="auto" w:val="clear"/>
          </w:tcPr>
          <w:p w:rsidR="00000000" w:rsidDel="00000000" w:rsidP="00000000" w:rsidRDefault="00000000" w:rsidRPr="00000000" w14:paraId="00000081">
            <w:pPr>
              <w:widowControl w:val="0"/>
              <w:ind w:hanging="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Turvalise, õppija arengut soodustava õpikeskkonna loomine:</w:t>
            </w:r>
          </w:p>
          <w:p w:rsidR="00000000" w:rsidDel="00000000" w:rsidP="00000000" w:rsidRDefault="00000000" w:rsidRPr="00000000" w14:paraId="00000082">
            <w:pPr>
              <w:widowControl w:val="0"/>
              <w:numPr>
                <w:ilvl w:val="0"/>
                <w:numId w:val="5"/>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kujundan õppimist ja õppija arengut soodustava vaimselt, sotsiaalselt ja füüsiliselt turvalise õpikeskkonna, arvestades õppija eripära ning lähtudes õpiväljunditest ja kaasaegsest tehnoloogiast?</w:t>
            </w:r>
          </w:p>
          <w:p w:rsidR="00000000" w:rsidDel="00000000" w:rsidP="00000000" w:rsidRDefault="00000000" w:rsidRPr="00000000" w14:paraId="00000083">
            <w:pPr>
              <w:widowControl w:val="0"/>
              <w:numPr>
                <w:ilvl w:val="0"/>
                <w:numId w:val="5"/>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tegutsen ohu ja esmaabi vajaduse korral vastavalt organisatsioonis kehtestatud nõuetele?</w:t>
            </w:r>
          </w:p>
          <w:p w:rsidR="00000000" w:rsidDel="00000000" w:rsidP="00000000" w:rsidRDefault="00000000" w:rsidRPr="00000000" w14:paraId="00000084">
            <w:pPr>
              <w:widowControl w:val="0"/>
              <w:numPr>
                <w:ilvl w:val="0"/>
                <w:numId w:val="5"/>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märkan grupiprotsesse ja arvestan oma tegevuses grupi mõju iga liikme õpimotivatsioonile, õppimise tulemuslikkusele ja üldinimlike väärtuste ning hoiakute kujunemisele? </w:t>
            </w:r>
          </w:p>
        </w:tc>
        <w:tc>
          <w:tcPr>
            <w:shd w:fill="auto" w:val="clear"/>
          </w:tcPr>
          <w:p w:rsidR="00000000" w:rsidDel="00000000" w:rsidP="00000000" w:rsidRDefault="00000000" w:rsidRPr="00000000" w14:paraId="00000085">
            <w:pPr>
              <w:widowControl w:val="0"/>
              <w:ind w:hanging="2"/>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272" w:hRule="atLeast"/>
          <w:tblHeader w:val="0"/>
        </w:trPr>
        <w:tc>
          <w:tcPr>
            <w:shd w:fill="auto" w:val="clear"/>
          </w:tcPr>
          <w:p w:rsidR="00000000" w:rsidDel="00000000" w:rsidP="00000000" w:rsidRDefault="00000000" w:rsidRPr="00000000" w14:paraId="00000086">
            <w:pPr>
              <w:widowControl w:val="0"/>
              <w:ind w:hanging="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Õppijate arengu toetamine õpieesmärkide saavutamisel:</w:t>
            </w:r>
          </w:p>
          <w:p w:rsidR="00000000" w:rsidDel="00000000" w:rsidP="00000000" w:rsidRDefault="00000000" w:rsidRPr="00000000" w14:paraId="00000087">
            <w:pPr>
              <w:widowControl w:val="0"/>
              <w:numPr>
                <w:ilvl w:val="0"/>
                <w:numId w:val="5"/>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selgitan õppijatele õppe eesmärke, oodatavaid õpiväljundeid, õppesisu ja hindamise põhimõtteid lähtuvalt õppekavast?</w:t>
            </w:r>
          </w:p>
          <w:p w:rsidR="00000000" w:rsidDel="00000000" w:rsidP="00000000" w:rsidRDefault="00000000" w:rsidRPr="00000000" w14:paraId="00000088">
            <w:pPr>
              <w:widowControl w:val="0"/>
              <w:numPr>
                <w:ilvl w:val="0"/>
                <w:numId w:val="5"/>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viin läbi õppe, lähtudes õppekavast, kasutades õppija arengut toetavaid õppemeetodeid, töövõtteid, materjale ja vahendeid?</w:t>
            </w:r>
          </w:p>
          <w:p w:rsidR="00000000" w:rsidDel="00000000" w:rsidP="00000000" w:rsidRDefault="00000000" w:rsidRPr="00000000" w14:paraId="00000089">
            <w:pPr>
              <w:widowControl w:val="0"/>
              <w:numPr>
                <w:ilvl w:val="0"/>
                <w:numId w:val="5"/>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lõimin õppeprotsessis teoreetilist ja praktilist õpet ning võtmepädevusi?</w:t>
            </w:r>
          </w:p>
          <w:p w:rsidR="00000000" w:rsidDel="00000000" w:rsidP="00000000" w:rsidRDefault="00000000" w:rsidRPr="00000000" w14:paraId="0000008A">
            <w:pPr>
              <w:widowControl w:val="0"/>
              <w:numPr>
                <w:ilvl w:val="0"/>
                <w:numId w:val="5"/>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kogun sobivate meetoditega informatsiooni õppijate erialase arengu ja motivatsiooni kohta õppe tulemuslikkuse parendamiseks?</w:t>
            </w:r>
          </w:p>
          <w:p w:rsidR="00000000" w:rsidDel="00000000" w:rsidP="00000000" w:rsidRDefault="00000000" w:rsidRPr="00000000" w14:paraId="0000008B">
            <w:pPr>
              <w:widowControl w:val="0"/>
              <w:numPr>
                <w:ilvl w:val="0"/>
                <w:numId w:val="5"/>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Milliseid erinevaid võimalusi kasutan õppijate motiveerimisel?</w:t>
            </w:r>
          </w:p>
          <w:p w:rsidR="00000000" w:rsidDel="00000000" w:rsidP="00000000" w:rsidRDefault="00000000" w:rsidRPr="00000000" w14:paraId="0000008C">
            <w:pPr>
              <w:widowControl w:val="0"/>
              <w:numPr>
                <w:ilvl w:val="0"/>
                <w:numId w:val="5"/>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planeerin ja rakendan individuaalset lähenemist, arvestades õppija eripära?</w:t>
            </w:r>
          </w:p>
          <w:p w:rsidR="00000000" w:rsidDel="00000000" w:rsidP="00000000" w:rsidRDefault="00000000" w:rsidRPr="00000000" w14:paraId="0000008D">
            <w:pPr>
              <w:widowControl w:val="0"/>
              <w:numPr>
                <w:ilvl w:val="0"/>
                <w:numId w:val="5"/>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vajadusel rakendan individuaalset õppekava?</w:t>
            </w:r>
          </w:p>
        </w:tc>
        <w:tc>
          <w:tcPr>
            <w:shd w:fill="auto" w:val="clear"/>
          </w:tcPr>
          <w:p w:rsidR="00000000" w:rsidDel="00000000" w:rsidP="00000000" w:rsidRDefault="00000000" w:rsidRPr="00000000" w14:paraId="0000008E">
            <w:pPr>
              <w:widowControl w:val="0"/>
              <w:ind w:hanging="2"/>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599" w:hRule="atLeast"/>
          <w:tblHeader w:val="0"/>
        </w:trPr>
        <w:tc>
          <w:tcPr>
            <w:shd w:fill="auto" w:val="clear"/>
          </w:tcPr>
          <w:p w:rsidR="00000000" w:rsidDel="00000000" w:rsidP="00000000" w:rsidRDefault="00000000" w:rsidRPr="00000000" w14:paraId="0000008F">
            <w:pPr>
              <w:widowControl w:val="0"/>
              <w:ind w:hanging="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Õppimist ja õppija arengut toetav tagasiside ja hindamine:</w:t>
            </w:r>
          </w:p>
          <w:p w:rsidR="00000000" w:rsidDel="00000000" w:rsidP="00000000" w:rsidRDefault="00000000" w:rsidRPr="00000000" w14:paraId="00000090">
            <w:pPr>
              <w:widowControl w:val="0"/>
              <w:numPr>
                <w:ilvl w:val="0"/>
                <w:numId w:val="5"/>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annan õppijatele õpiväljundite saavutamise kohta õppimist toetavat tagasisidet kogu õppe vältel, lähtudes hindamiskriteeriumidest?</w:t>
            </w:r>
            <w:r w:rsidDel="00000000" w:rsidR="00000000" w:rsidRPr="00000000">
              <w:rPr>
                <w:rtl w:val="0"/>
              </w:rPr>
            </w:r>
          </w:p>
          <w:p w:rsidR="00000000" w:rsidDel="00000000" w:rsidP="00000000" w:rsidRDefault="00000000" w:rsidRPr="00000000" w14:paraId="00000091">
            <w:pPr>
              <w:widowControl w:val="0"/>
              <w:numPr>
                <w:ilvl w:val="0"/>
                <w:numId w:val="5"/>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hindan õppija õpiväljundite saavutamist, lähtudes väljundipõhise hindamise põhimõtetest ja kasutades aja- ja asjakohaseid hindamismeetodeid?</w:t>
            </w:r>
          </w:p>
        </w:tc>
        <w:tc>
          <w:tcPr>
            <w:shd w:fill="auto" w:val="clear"/>
          </w:tcPr>
          <w:p w:rsidR="00000000" w:rsidDel="00000000" w:rsidP="00000000" w:rsidRDefault="00000000" w:rsidRPr="00000000" w14:paraId="00000092">
            <w:pPr>
              <w:widowControl w:val="0"/>
              <w:ind w:hanging="2"/>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402" w:hRule="atLeast"/>
          <w:tblHeader w:val="0"/>
        </w:trPr>
        <w:tc>
          <w:tcPr>
            <w:shd w:fill="auto" w:val="clear"/>
          </w:tcPr>
          <w:p w:rsidR="00000000" w:rsidDel="00000000" w:rsidP="00000000" w:rsidRDefault="00000000" w:rsidRPr="00000000" w14:paraId="00000093">
            <w:pPr>
              <w:widowControl w:val="0"/>
              <w:ind w:hanging="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Osapoolte informeerimine ja kaasamine:</w:t>
            </w:r>
          </w:p>
          <w:p w:rsidR="00000000" w:rsidDel="00000000" w:rsidP="00000000" w:rsidRDefault="00000000" w:rsidRPr="00000000" w14:paraId="00000094">
            <w:pPr>
              <w:widowControl w:val="0"/>
              <w:numPr>
                <w:ilvl w:val="0"/>
                <w:numId w:val="5"/>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informeerin osapooli õpieesmärkidest, õppe- ja praktikakorraldusest (sh VÕTA võimalustest, hindamisest) või tugiteenustest  erinevaid infokanaleid kasutades?</w:t>
            </w:r>
          </w:p>
        </w:tc>
        <w:tc>
          <w:tcPr>
            <w:shd w:fill="auto" w:val="clear"/>
          </w:tcPr>
          <w:p w:rsidR="00000000" w:rsidDel="00000000" w:rsidP="00000000" w:rsidRDefault="00000000" w:rsidRPr="00000000" w14:paraId="00000095">
            <w:pPr>
              <w:widowControl w:val="0"/>
              <w:ind w:hanging="2"/>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325" w:hRule="atLeast"/>
          <w:tblHeader w:val="0"/>
        </w:trPr>
        <w:tc>
          <w:tcPr>
            <w:gridSpan w:val="2"/>
            <w:shd w:fill="auto" w:val="cle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B.3.3. Refleksioon ja professionaalne enesearendamine</w:t>
            </w:r>
          </w:p>
        </w:tc>
      </w:tr>
      <w:tr>
        <w:trPr>
          <w:cantSplit w:val="0"/>
          <w:trHeight w:val="325" w:hRule="atLeast"/>
          <w:tblHeader w:val="0"/>
        </w:trPr>
        <w:tc>
          <w:tcPr>
            <w:shd w:fill="auto" w:val="clear"/>
            <w:vAlign w:val="center"/>
          </w:tcPr>
          <w:p w:rsidR="00000000" w:rsidDel="00000000" w:rsidP="00000000" w:rsidRDefault="00000000" w:rsidRPr="00000000" w14:paraId="00000098">
            <w:pPr>
              <w:widowControl w:val="0"/>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099">
            <w:pPr>
              <w:widowControl w:val="0"/>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09A">
            <w:pPr>
              <w:widowControl w:val="0"/>
              <w:ind w:hanging="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Õpetaja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i w:val="1"/>
                <w:sz w:val="24"/>
                <w:szCs w:val="24"/>
                <w:rtl w:val="0"/>
              </w:rPr>
              <w:t xml:space="preserve">ma töö refleksioon, analüüsimine ja enesehindamine:</w:t>
            </w:r>
          </w:p>
          <w:p w:rsidR="00000000" w:rsidDel="00000000" w:rsidP="00000000" w:rsidRDefault="00000000" w:rsidRPr="00000000" w14:paraId="0000009B">
            <w:pPr>
              <w:widowControl w:val="0"/>
              <w:numPr>
                <w:ilvl w:val="0"/>
                <w:numId w:val="8"/>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reflekteerin oma tööd, tuues välja õnnestumised ja arenguvajadused</w:t>
            </w:r>
          </w:p>
          <w:p w:rsidR="00000000" w:rsidDel="00000000" w:rsidP="00000000" w:rsidRDefault="00000000" w:rsidRPr="00000000" w14:paraId="0000009C">
            <w:pPr>
              <w:widowControl w:val="0"/>
              <w:numPr>
                <w:ilvl w:val="0"/>
                <w:numId w:val="8"/>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küsin oma tööle regulaarselt tagasisidet õppijatelt, kolleegidelt, juhtidelt?</w:t>
            </w:r>
          </w:p>
          <w:p w:rsidR="00000000" w:rsidDel="00000000" w:rsidP="00000000" w:rsidRDefault="00000000" w:rsidRPr="00000000" w14:paraId="0000009D">
            <w:pPr>
              <w:widowControl w:val="0"/>
              <w:numPr>
                <w:ilvl w:val="0"/>
                <w:numId w:val="8"/>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oma tegevust, toetudes refleksioonile ja tagasisidele?</w:t>
            </w:r>
          </w:p>
          <w:p w:rsidR="00000000" w:rsidDel="00000000" w:rsidP="00000000" w:rsidRDefault="00000000" w:rsidRPr="00000000" w14:paraId="0000009E">
            <w:pPr>
              <w:widowControl w:val="0"/>
              <w:numPr>
                <w:ilvl w:val="0"/>
                <w:numId w:val="8"/>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seab endale konkreetseid arengueesmärke, lähtudes enese arenguvajadustest?</w:t>
            </w:r>
          </w:p>
          <w:p w:rsidR="00000000" w:rsidDel="00000000" w:rsidP="00000000" w:rsidRDefault="00000000" w:rsidRPr="00000000" w14:paraId="0000009F">
            <w:pPr>
              <w:widowControl w:val="0"/>
              <w:numPr>
                <w:ilvl w:val="0"/>
                <w:numId w:val="8"/>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kavandab eneseanalüüsile tuginedes oma arengut kutseõpetajana.</w:t>
            </w:r>
          </w:p>
        </w:tc>
        <w:tc>
          <w:tcPr>
            <w:shd w:fill="auto" w:val="clear"/>
          </w:tcPr>
          <w:p w:rsidR="00000000" w:rsidDel="00000000" w:rsidP="00000000" w:rsidRDefault="00000000" w:rsidRPr="00000000" w14:paraId="000000A0">
            <w:pPr>
              <w:widowControl w:val="0"/>
              <w:ind w:hanging="2"/>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0A1">
            <w:pPr>
              <w:widowControl w:val="0"/>
              <w:ind w:hanging="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Enese professionaalne arendamine:</w:t>
            </w:r>
          </w:p>
          <w:p w:rsidR="00000000" w:rsidDel="00000000" w:rsidP="00000000" w:rsidRDefault="00000000" w:rsidRPr="00000000" w14:paraId="000000A2">
            <w:pPr>
              <w:widowControl w:val="0"/>
              <w:numPr>
                <w:ilvl w:val="0"/>
                <w:numId w:val="8"/>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hoian end järjepidevalt kursis eri- ja kutseala arengutega, parimate praktikatega ja uuenduslike tehnoloogiatega ning  arendan oma õpetamise ja erialaseid kompetentse (nt stažeerides, osaledes erialakonverentsidel, õpirändes, praktikal välisriigis, erialastes koostööprojektides ja võrgustikes, messidel, infopäevadel, töötades läbi erialast või õpetamisega seotud kirjandust), lähtudes oma arenguvajadustest ja -eesmärkidest?</w:t>
            </w:r>
          </w:p>
          <w:p w:rsidR="00000000" w:rsidDel="00000000" w:rsidP="00000000" w:rsidRDefault="00000000" w:rsidRPr="00000000" w14:paraId="000000A3">
            <w:pPr>
              <w:widowControl w:val="0"/>
              <w:numPr>
                <w:ilvl w:val="0"/>
                <w:numId w:val="8"/>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kasutan oma töös ja jagan õpikogukondades  eri- ja kutseala uuendusi?</w:t>
            </w:r>
          </w:p>
        </w:tc>
        <w:tc>
          <w:tcPr>
            <w:shd w:fill="auto" w:val="clear"/>
          </w:tcPr>
          <w:p w:rsidR="00000000" w:rsidDel="00000000" w:rsidP="00000000" w:rsidRDefault="00000000" w:rsidRPr="00000000" w14:paraId="000000A4">
            <w:pPr>
              <w:widowControl w:val="0"/>
              <w:ind w:hanging="2"/>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gridSpan w:val="2"/>
            <w:shd w:fill="auto" w:val="clear"/>
            <w:vAlign w:val="center"/>
          </w:tcPr>
          <w:p w:rsidR="00000000" w:rsidDel="00000000" w:rsidP="00000000" w:rsidRDefault="00000000" w:rsidRPr="00000000" w14:paraId="000000A5">
            <w:pPr>
              <w:widowControl w:val="0"/>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B.3.4. Erialaõppe arendamine</w:t>
            </w:r>
          </w:p>
        </w:tc>
      </w:tr>
      <w:tr>
        <w:trPr>
          <w:cantSplit w:val="0"/>
          <w:trHeight w:val="180" w:hRule="atLeast"/>
          <w:tblHeader w:val="0"/>
        </w:trPr>
        <w:tc>
          <w:tcPr>
            <w:shd w:fill="auto" w:val="clear"/>
            <w:vAlign w:val="center"/>
          </w:tcPr>
          <w:p w:rsidR="00000000" w:rsidDel="00000000" w:rsidP="00000000" w:rsidRDefault="00000000" w:rsidRPr="00000000" w14:paraId="000000A7">
            <w:pPr>
              <w:widowControl w:val="0"/>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0A8">
            <w:pPr>
              <w:widowControl w:val="0"/>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0A9">
            <w:pPr>
              <w:widowControl w:val="0"/>
              <w:ind w:hanging="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Õppekava, sh rakenduskava koostamine ja arendamine:</w:t>
            </w:r>
          </w:p>
          <w:p w:rsidR="00000000" w:rsidDel="00000000" w:rsidP="00000000" w:rsidRDefault="00000000" w:rsidRPr="00000000" w14:paraId="000000AA">
            <w:pPr>
              <w:widowControl w:val="0"/>
              <w:numPr>
                <w:ilvl w:val="0"/>
                <w:numId w:val="1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osalen uute õppekavade väljatöötamise töörühmas ja/või koostan nõuetekohase rakenduskava, arvestades sihtrühma ja eriala arengut?</w:t>
            </w:r>
          </w:p>
          <w:p w:rsidR="00000000" w:rsidDel="00000000" w:rsidP="00000000" w:rsidRDefault="00000000" w:rsidRPr="00000000" w14:paraId="000000AB">
            <w:pPr>
              <w:widowControl w:val="0"/>
              <w:numPr>
                <w:ilvl w:val="0"/>
                <w:numId w:val="1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teen ettepanekuid töörühma juhile õppe- ja/või rakenduskava muutmiseks, arvestades sihtrühma ja eriala arengut?</w:t>
            </w:r>
            <w:r w:rsidDel="00000000" w:rsidR="00000000" w:rsidRPr="00000000">
              <w:rPr>
                <w:rtl w:val="0"/>
              </w:rPr>
            </w:r>
          </w:p>
        </w:tc>
        <w:tc>
          <w:tcPr>
            <w:shd w:fill="auto" w:val="clear"/>
          </w:tcPr>
          <w:p w:rsidR="00000000" w:rsidDel="00000000" w:rsidP="00000000" w:rsidRDefault="00000000" w:rsidRPr="00000000" w14:paraId="000000AC">
            <w:pPr>
              <w:widowControl w:val="0"/>
              <w:ind w:hanging="2"/>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0AD">
            <w:pPr>
              <w:widowControl w:val="0"/>
              <w:ind w:hanging="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Õppevara ja metoodiliste materjalide koostamine, kohandamine ja uuendamine:</w:t>
            </w:r>
          </w:p>
          <w:p w:rsidR="00000000" w:rsidDel="00000000" w:rsidP="00000000" w:rsidRDefault="00000000" w:rsidRPr="00000000" w14:paraId="000000AE">
            <w:pPr>
              <w:widowControl w:val="0"/>
              <w:numPr>
                <w:ilvl w:val="0"/>
                <w:numId w:val="1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kohandan õppevara vastavalt sihtrühmale ja eriala arengutele?</w:t>
            </w:r>
          </w:p>
          <w:p w:rsidR="00000000" w:rsidDel="00000000" w:rsidP="00000000" w:rsidRDefault="00000000" w:rsidRPr="00000000" w14:paraId="000000AF">
            <w:pPr>
              <w:widowControl w:val="0"/>
              <w:numPr>
                <w:ilvl w:val="0"/>
                <w:numId w:val="1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õpivara puudusi vastavalt eriala arengule ja tehnoloogia uuendustele?</w:t>
            </w:r>
          </w:p>
          <w:p w:rsidR="00000000" w:rsidDel="00000000" w:rsidP="00000000" w:rsidRDefault="00000000" w:rsidRPr="00000000" w14:paraId="000000B0">
            <w:pPr>
              <w:widowControl w:val="0"/>
              <w:numPr>
                <w:ilvl w:val="0"/>
                <w:numId w:val="1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teen ettepanekuid õpivara uuendamiseks?</w:t>
            </w:r>
            <w:r w:rsidDel="00000000" w:rsidR="00000000" w:rsidRPr="00000000">
              <w:rPr>
                <w:rtl w:val="0"/>
              </w:rPr>
            </w:r>
          </w:p>
        </w:tc>
        <w:tc>
          <w:tcPr>
            <w:shd w:fill="auto" w:val="clear"/>
          </w:tcPr>
          <w:p w:rsidR="00000000" w:rsidDel="00000000" w:rsidP="00000000" w:rsidRDefault="00000000" w:rsidRPr="00000000" w14:paraId="000000B1">
            <w:pPr>
              <w:widowControl w:val="0"/>
              <w:ind w:hanging="2"/>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645" w:hRule="atLeast"/>
          <w:tblHeader w:val="0"/>
        </w:trPr>
        <w:tc>
          <w:tcPr>
            <w:shd w:fill="auto" w:val="clear"/>
          </w:tcPr>
          <w:p w:rsidR="00000000" w:rsidDel="00000000" w:rsidP="00000000" w:rsidRDefault="00000000" w:rsidRPr="00000000" w14:paraId="000000B2">
            <w:pPr>
              <w:widowControl w:val="0"/>
              <w:ind w:hanging="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Kaasaegsete tehnoloogiate kasutusvõimaluste tutvustamine ja rakendamine erialaõppes:</w:t>
            </w:r>
          </w:p>
          <w:p w:rsidR="00000000" w:rsidDel="00000000" w:rsidP="00000000" w:rsidRDefault="00000000" w:rsidRPr="00000000" w14:paraId="000000B3">
            <w:pPr>
              <w:widowControl w:val="0"/>
              <w:numPr>
                <w:ilvl w:val="0"/>
                <w:numId w:val="1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kasutan uuenduslikke tehnoloogiaid õppetegevuse läbiviimisel?</w:t>
            </w:r>
          </w:p>
          <w:p w:rsidR="00000000" w:rsidDel="00000000" w:rsidP="00000000" w:rsidRDefault="00000000" w:rsidRPr="00000000" w14:paraId="000000B4">
            <w:pPr>
              <w:widowControl w:val="0"/>
              <w:numPr>
                <w:ilvl w:val="0"/>
                <w:numId w:val="1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tutvustan uusi erialaseid tehnoloogiaid ja teen ettepanekuid nende kasutuselevõtuks erialaõppes?</w:t>
            </w:r>
            <w:r w:rsidDel="00000000" w:rsidR="00000000" w:rsidRPr="00000000">
              <w:rPr>
                <w:rtl w:val="0"/>
              </w:rPr>
            </w:r>
          </w:p>
        </w:tc>
        <w:tc>
          <w:tcPr>
            <w:shd w:fill="auto" w:val="clear"/>
          </w:tcPr>
          <w:p w:rsidR="00000000" w:rsidDel="00000000" w:rsidP="00000000" w:rsidRDefault="00000000" w:rsidRPr="00000000" w14:paraId="000000B5">
            <w:pPr>
              <w:widowControl w:val="0"/>
              <w:ind w:hanging="2"/>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0B6">
            <w:pPr>
              <w:widowControl w:val="0"/>
              <w:ind w:hanging="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Osalemine kooli arendustegevustes ja kvaliteeditagamise protsessis:</w:t>
            </w:r>
          </w:p>
          <w:p w:rsidR="00000000" w:rsidDel="00000000" w:rsidP="00000000" w:rsidRDefault="00000000" w:rsidRPr="00000000" w14:paraId="000000B7">
            <w:pPr>
              <w:widowControl w:val="0"/>
              <w:numPr>
                <w:ilvl w:val="0"/>
                <w:numId w:val="1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osalen kooli arendustegevustes, täites oma pädevuse piires sellega seotud ülesandeid?</w:t>
            </w:r>
          </w:p>
          <w:p w:rsidR="00000000" w:rsidDel="00000000" w:rsidP="00000000" w:rsidRDefault="00000000" w:rsidRPr="00000000" w14:paraId="000000B8">
            <w:pPr>
              <w:widowControl w:val="0"/>
              <w:numPr>
                <w:ilvl w:val="0"/>
                <w:numId w:val="1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teen ettepanekuid õppekavarühma arendamiseks lähtuvalt kooli arengukava eesmärkidest ja tegevuskavast.</w:t>
            </w:r>
            <w:r w:rsidDel="00000000" w:rsidR="00000000" w:rsidRPr="00000000">
              <w:rPr>
                <w:rtl w:val="0"/>
              </w:rPr>
            </w:r>
          </w:p>
        </w:tc>
        <w:tc>
          <w:tcPr>
            <w:shd w:fill="auto" w:val="clear"/>
          </w:tcPr>
          <w:p w:rsidR="00000000" w:rsidDel="00000000" w:rsidP="00000000" w:rsidRDefault="00000000" w:rsidRPr="00000000" w14:paraId="000000B9">
            <w:pPr>
              <w:widowControl w:val="0"/>
              <w:ind w:hanging="2"/>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0BA">
            <w:pPr>
              <w:widowControl w:val="0"/>
              <w:ind w:hanging="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Erialaste võistluste ja konkursside korraldamine:</w:t>
            </w:r>
          </w:p>
          <w:p w:rsidR="00000000" w:rsidDel="00000000" w:rsidP="00000000" w:rsidRDefault="00000000" w:rsidRPr="00000000" w14:paraId="000000BB">
            <w:pPr>
              <w:widowControl w:val="0"/>
              <w:numPr>
                <w:ilvl w:val="0"/>
                <w:numId w:val="11"/>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osalen erialaste kutsemeisterlikkuse võistluste või  konkursside korraldamisel ning võtan vastutuse osade töölõikude eest?</w:t>
            </w:r>
            <w:r w:rsidDel="00000000" w:rsidR="00000000" w:rsidRPr="00000000">
              <w:rPr>
                <w:rtl w:val="0"/>
              </w:rPr>
            </w:r>
          </w:p>
        </w:tc>
        <w:tc>
          <w:tcPr>
            <w:shd w:fill="auto" w:val="clear"/>
          </w:tcPr>
          <w:p w:rsidR="00000000" w:rsidDel="00000000" w:rsidP="00000000" w:rsidRDefault="00000000" w:rsidRPr="00000000" w14:paraId="000000BC">
            <w:pPr>
              <w:widowControl w:val="0"/>
              <w:ind w:hanging="2"/>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95" w:hRule="atLeast"/>
          <w:tblHeader w:val="0"/>
        </w:trPr>
        <w:tc>
          <w:tcPr>
            <w:gridSpan w:val="2"/>
            <w:shd w:fill="auto" w:val="clear"/>
            <w:vAlign w:val="center"/>
          </w:tcPr>
          <w:p w:rsidR="00000000" w:rsidDel="00000000" w:rsidP="00000000" w:rsidRDefault="00000000" w:rsidRPr="00000000" w14:paraId="000000BD">
            <w:pPr>
              <w:widowControl w:val="0"/>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B.3.5. Kutseõppe maine kujundamine</w:t>
            </w:r>
          </w:p>
        </w:tc>
      </w:tr>
      <w:tr>
        <w:trPr>
          <w:cantSplit w:val="0"/>
          <w:trHeight w:val="195" w:hRule="atLeast"/>
          <w:tblHeader w:val="0"/>
        </w:trPr>
        <w:tc>
          <w:tcPr>
            <w:shd w:fill="auto" w:val="clear"/>
            <w:vAlign w:val="center"/>
          </w:tcPr>
          <w:p w:rsidR="00000000" w:rsidDel="00000000" w:rsidP="00000000" w:rsidRDefault="00000000" w:rsidRPr="00000000" w14:paraId="000000BF">
            <w:pPr>
              <w:widowControl w:val="0"/>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0C0">
            <w:pPr>
              <w:widowControl w:val="0"/>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0C1">
            <w:pPr>
              <w:widowControl w:val="0"/>
              <w:ind w:hanging="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Avalikkuse teavitamine oma eriala kutseõppe võimalustest, eriala ja kutsehariduse populariseerimine:</w:t>
            </w:r>
          </w:p>
          <w:p w:rsidR="00000000" w:rsidDel="00000000" w:rsidP="00000000" w:rsidRDefault="00000000" w:rsidRPr="00000000" w14:paraId="000000C2">
            <w:pPr>
              <w:widowControl w:val="0"/>
              <w:numPr>
                <w:ilvl w:val="0"/>
                <w:numId w:val="15"/>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populariseerin oma eriala ja kutseharidust, sh korraldan koostöös kolleegidega õpetatavat eriala tutvustavaid sündmusi ja/või levitan teavet oma kutseala kutseõppe võimaluste kohta?</w:t>
            </w:r>
          </w:p>
        </w:tc>
        <w:tc>
          <w:tcPr>
            <w:shd w:fill="auto" w:val="clear"/>
          </w:tcPr>
          <w:p w:rsidR="00000000" w:rsidDel="00000000" w:rsidP="00000000" w:rsidRDefault="00000000" w:rsidRPr="00000000" w14:paraId="000000C3">
            <w:pPr>
              <w:widowControl w:val="0"/>
              <w:ind w:hanging="2"/>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0C4">
            <w:pPr>
              <w:widowControl w:val="0"/>
              <w:ind w:hanging="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Organisatsiooni kultuuri kujundamine:</w:t>
            </w:r>
          </w:p>
          <w:p w:rsidR="00000000" w:rsidDel="00000000" w:rsidP="00000000" w:rsidRDefault="00000000" w:rsidRPr="00000000" w14:paraId="000000C5">
            <w:pPr>
              <w:widowControl w:val="0"/>
              <w:numPr>
                <w:ilvl w:val="0"/>
                <w:numId w:val="15"/>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osalen organisatsiooni kultuuri kujundamise protsessis (näiteks teen ettepanekuid selle arendamiseks) ja lähtun õppekasvatustöös organisatsiooni väärtustest.</w:t>
            </w:r>
          </w:p>
        </w:tc>
        <w:tc>
          <w:tcPr>
            <w:shd w:fill="auto" w:val="clear"/>
          </w:tcPr>
          <w:p w:rsidR="00000000" w:rsidDel="00000000" w:rsidP="00000000" w:rsidRDefault="00000000" w:rsidRPr="00000000" w14:paraId="000000C6">
            <w:pPr>
              <w:widowControl w:val="0"/>
              <w:ind w:hanging="2"/>
              <w:jc w:val="both"/>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C7">
      <w:pPr>
        <w:rPr/>
      </w:pPr>
      <w:r w:rsidDel="00000000" w:rsidR="00000000" w:rsidRPr="00000000">
        <w:rPr>
          <w:rtl w:val="0"/>
        </w:rPr>
      </w:r>
    </w:p>
    <w:tbl>
      <w:tblPr>
        <w:tblStyle w:val="Table3"/>
        <w:tblW w:w="9967.0" w:type="dxa"/>
        <w:jc w:val="left"/>
        <w:tblInd w:w="-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9"/>
        <w:gridCol w:w="4678"/>
        <w:tblGridChange w:id="0">
          <w:tblGrid>
            <w:gridCol w:w="5289"/>
            <w:gridCol w:w="4678"/>
          </w:tblGrid>
        </w:tblGridChange>
      </w:tblGrid>
      <w:tr>
        <w:trPr>
          <w:cantSplit w:val="0"/>
          <w:trHeight w:val="510"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0C8">
            <w:pPr>
              <w:widowControl w:val="0"/>
              <w:jc w:val="center"/>
              <w:rPr>
                <w:rFonts w:ascii="Times New Roman" w:cs="Times New Roman" w:eastAsia="Times New Roman" w:hAnsi="Times New Roman"/>
                <w:b w:val="1"/>
                <w:sz w:val="24"/>
                <w:szCs w:val="24"/>
              </w:rPr>
            </w:pPr>
            <w:bookmarkStart w:colFirst="0" w:colLast="0" w:name="_heading=h.3dy6vkm" w:id="8"/>
            <w:bookmarkEnd w:id="8"/>
            <w:r w:rsidDel="00000000" w:rsidR="00000000" w:rsidRPr="00000000">
              <w:rPr>
                <w:rFonts w:ascii="Times New Roman" w:cs="Times New Roman" w:eastAsia="Times New Roman" w:hAnsi="Times New Roman"/>
                <w:b w:val="1"/>
                <w:smallCaps w:val="1"/>
                <w:sz w:val="24"/>
                <w:szCs w:val="24"/>
                <w:rtl w:val="0"/>
              </w:rPr>
              <w:t xml:space="preserve">KUTSEÕPETAJA, TASE 6  VALITAVATE KOMPETENTSIDE TÕENDUS</w:t>
            </w:r>
            <w:r w:rsidDel="00000000" w:rsidR="00000000" w:rsidRPr="00000000">
              <w:rPr>
                <w:rtl w:val="0"/>
              </w:rPr>
            </w:r>
          </w:p>
          <w:p w:rsidR="00000000" w:rsidDel="00000000" w:rsidP="00000000" w:rsidRDefault="00000000" w:rsidRPr="00000000" w14:paraId="000000C9">
            <w:pPr>
              <w:widowControl w:val="0"/>
              <w:jc w:val="center"/>
              <w:rPr>
                <w:rFonts w:ascii="Times New Roman" w:cs="Times New Roman" w:eastAsia="Times New Roman" w:hAnsi="Times New Roman"/>
                <w:b w:val="1"/>
                <w:smallCaps w:val="1"/>
                <w:sz w:val="24"/>
                <w:szCs w:val="24"/>
              </w:rPr>
            </w:pPr>
            <w:r w:rsidDel="00000000" w:rsidR="00000000" w:rsidRPr="00000000">
              <w:rPr>
                <w:rtl w:val="0"/>
              </w:rPr>
            </w:r>
          </w:p>
        </w:tc>
      </w:tr>
      <w:tr>
        <w:trPr>
          <w:cantSplit w:val="0"/>
          <w:trHeight w:val="270" w:hRule="atLeast"/>
          <w:tblHeader w:val="0"/>
        </w:trPr>
        <w:tc>
          <w:tcPr>
            <w:gridSpan w:val="2"/>
            <w:shd w:fill="auto" w:val="clear"/>
            <w:vAlign w:val="center"/>
          </w:tcPr>
          <w:p w:rsidR="00000000" w:rsidDel="00000000" w:rsidP="00000000" w:rsidRDefault="00000000" w:rsidRPr="00000000" w14:paraId="000000CB">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B.3.6. Praktika juhendamine</w:t>
            </w:r>
          </w:p>
        </w:tc>
      </w:tr>
      <w:tr>
        <w:trPr>
          <w:cantSplit w:val="0"/>
          <w:trHeight w:val="270" w:hRule="atLeast"/>
          <w:tblHeader w:val="0"/>
        </w:trPr>
        <w:tc>
          <w:tcPr>
            <w:shd w:fill="auto" w:val="clear"/>
            <w:vAlign w:val="center"/>
          </w:tcPr>
          <w:p w:rsidR="00000000" w:rsidDel="00000000" w:rsidP="00000000" w:rsidRDefault="00000000" w:rsidRPr="00000000" w14:paraId="000000CD">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0CE">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442" w:hRule="atLeast"/>
          <w:tblHeader w:val="0"/>
        </w:trPr>
        <w:tc>
          <w:tcPr>
            <w:shd w:fill="auto" w:val="clear"/>
          </w:tcPr>
          <w:p w:rsidR="00000000" w:rsidDel="00000000" w:rsidP="00000000" w:rsidRDefault="00000000" w:rsidRPr="00000000" w14:paraId="000000CF">
            <w:pPr>
              <w:widowControl w:val="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Praktika ettevalmistamine:</w:t>
            </w:r>
          </w:p>
          <w:p w:rsidR="00000000" w:rsidDel="00000000" w:rsidP="00000000" w:rsidRDefault="00000000" w:rsidRPr="00000000" w14:paraId="000000D0">
            <w:pPr>
              <w:widowControl w:val="0"/>
              <w:numPr>
                <w:ilvl w:val="0"/>
                <w:numId w:val="1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planeerin lähtuvalt praktika eesmärgist õppijate praktikaks ettevalmistuse; </w:t>
            </w:r>
          </w:p>
          <w:p w:rsidR="00000000" w:rsidDel="00000000" w:rsidP="00000000" w:rsidRDefault="00000000" w:rsidRPr="00000000" w14:paraId="000000D1">
            <w:pPr>
              <w:widowControl w:val="0"/>
              <w:numPr>
                <w:ilvl w:val="0"/>
                <w:numId w:val="1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selgitan õppijatele ja praktikakoha juhendajatele praktika eesmärke, õpiväljundeid ning hindamist?</w:t>
            </w:r>
          </w:p>
          <w:p w:rsidR="00000000" w:rsidDel="00000000" w:rsidP="00000000" w:rsidRDefault="00000000" w:rsidRPr="00000000" w14:paraId="000000D2">
            <w:pPr>
              <w:widowControl w:val="0"/>
              <w:numPr>
                <w:ilvl w:val="0"/>
                <w:numId w:val="1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toetan õppijat individuaalsete praktikaeesmärkide seadmisel?</w:t>
            </w:r>
          </w:p>
          <w:p w:rsidR="00000000" w:rsidDel="00000000" w:rsidP="00000000" w:rsidRDefault="00000000" w:rsidRPr="00000000" w14:paraId="000000D3">
            <w:pPr>
              <w:widowControl w:val="0"/>
              <w:numPr>
                <w:ilvl w:val="0"/>
                <w:numId w:val="1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osalen praktika arendustegevustes?</w:t>
            </w:r>
          </w:p>
        </w:tc>
        <w:tc>
          <w:tcPr>
            <w:shd w:fill="auto" w:val="clear"/>
          </w:tcPr>
          <w:p w:rsidR="00000000" w:rsidDel="00000000" w:rsidP="00000000" w:rsidRDefault="00000000" w:rsidRPr="00000000" w14:paraId="000000D4">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0D5">
            <w:pPr>
              <w:widowControl w:val="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Praktika juhendamine:</w:t>
            </w:r>
          </w:p>
          <w:p w:rsidR="00000000" w:rsidDel="00000000" w:rsidP="00000000" w:rsidRDefault="00000000" w:rsidRPr="00000000" w14:paraId="000000D6">
            <w:pPr>
              <w:widowControl w:val="0"/>
              <w:numPr>
                <w:ilvl w:val="0"/>
                <w:numId w:val="1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toetan õppijat eesmärkide saavutamisel?</w:t>
            </w:r>
          </w:p>
          <w:p w:rsidR="00000000" w:rsidDel="00000000" w:rsidP="00000000" w:rsidRDefault="00000000" w:rsidRPr="00000000" w14:paraId="000000D7">
            <w:pPr>
              <w:widowControl w:val="0"/>
              <w:numPr>
                <w:ilvl w:val="0"/>
                <w:numId w:val="1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juhendan õppijat praktikaga seotud küsimustes ja enesehindamisel?</w:t>
            </w:r>
          </w:p>
          <w:p w:rsidR="00000000" w:rsidDel="00000000" w:rsidP="00000000" w:rsidRDefault="00000000" w:rsidRPr="00000000" w14:paraId="000000D8">
            <w:pPr>
              <w:widowControl w:val="0"/>
              <w:numPr>
                <w:ilvl w:val="0"/>
                <w:numId w:val="1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juhendan kooli ja praktikakoha esindajaid praktikakorralduse küsimustes?</w:t>
            </w:r>
          </w:p>
        </w:tc>
        <w:tc>
          <w:tcPr>
            <w:shd w:fill="auto" w:val="clear"/>
          </w:tcPr>
          <w:p w:rsidR="00000000" w:rsidDel="00000000" w:rsidP="00000000" w:rsidRDefault="00000000" w:rsidRPr="00000000" w14:paraId="000000D9">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0DA">
            <w:pPr>
              <w:widowControl w:val="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Praktika hindamine:</w:t>
            </w:r>
          </w:p>
          <w:p w:rsidR="00000000" w:rsidDel="00000000" w:rsidP="00000000" w:rsidRDefault="00000000" w:rsidRPr="00000000" w14:paraId="000000DB">
            <w:pPr>
              <w:widowControl w:val="0"/>
              <w:numPr>
                <w:ilvl w:val="0"/>
                <w:numId w:val="1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annan õppijale tagasisidet praktika õpiväljundite saavutamise kohta?</w:t>
            </w:r>
          </w:p>
          <w:p w:rsidR="00000000" w:rsidDel="00000000" w:rsidP="00000000" w:rsidRDefault="00000000" w:rsidRPr="00000000" w14:paraId="000000DC">
            <w:pPr>
              <w:widowControl w:val="0"/>
              <w:numPr>
                <w:ilvl w:val="0"/>
                <w:numId w:val="1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korraldan praktika hindamise vastavalt õppekavas sätestatud hindamiskriteeriumitele, kaasates kooli ja praktikakoha esindajaid?</w:t>
            </w:r>
          </w:p>
        </w:tc>
        <w:tc>
          <w:tcPr>
            <w:shd w:fill="auto" w:val="clear"/>
          </w:tcPr>
          <w:p w:rsidR="00000000" w:rsidDel="00000000" w:rsidP="00000000" w:rsidRDefault="00000000" w:rsidRPr="00000000" w14:paraId="000000DD">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330" w:hRule="atLeast"/>
          <w:tblHeader w:val="0"/>
        </w:trPr>
        <w:tc>
          <w:tcPr>
            <w:gridSpan w:val="2"/>
            <w:shd w:fill="auto" w:val="clear"/>
            <w:vAlign w:val="center"/>
          </w:tcPr>
          <w:p w:rsidR="00000000" w:rsidDel="00000000" w:rsidP="00000000" w:rsidRDefault="00000000" w:rsidRPr="00000000" w14:paraId="000000DE">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B.3.7. Meeskonna ja protsesside juhtimine ning eestvedamine</w:t>
            </w:r>
          </w:p>
        </w:tc>
      </w:tr>
      <w:tr>
        <w:trPr>
          <w:cantSplit w:val="0"/>
          <w:trHeight w:val="330" w:hRule="atLeast"/>
          <w:tblHeader w:val="0"/>
        </w:trPr>
        <w:tc>
          <w:tcPr>
            <w:shd w:fill="auto" w:val="clear"/>
            <w:vAlign w:val="center"/>
          </w:tcPr>
          <w:p w:rsidR="00000000" w:rsidDel="00000000" w:rsidP="00000000" w:rsidRDefault="00000000" w:rsidRPr="00000000" w14:paraId="000000E0">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0E1">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273" w:hRule="atLeast"/>
          <w:tblHeader w:val="0"/>
        </w:trPr>
        <w:tc>
          <w:tcPr>
            <w:shd w:fill="auto" w:val="clear"/>
          </w:tcPr>
          <w:p w:rsidR="00000000" w:rsidDel="00000000" w:rsidP="00000000" w:rsidRDefault="00000000" w:rsidRPr="00000000" w14:paraId="000000E2">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Meeskonna juhtimine ja eestvedamine:</w:t>
            </w:r>
          </w:p>
          <w:p w:rsidR="00000000" w:rsidDel="00000000" w:rsidP="00000000" w:rsidRDefault="00000000" w:rsidRPr="00000000" w14:paraId="000000E3">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sean koos meeskonnaga selle tegevuse eesmärgid, lähtudes organisatsiooni ülesannetest, eesmärkidest ja väärtustest?</w:t>
            </w:r>
          </w:p>
          <w:p w:rsidR="00000000" w:rsidDel="00000000" w:rsidP="00000000" w:rsidRDefault="00000000" w:rsidRPr="00000000" w14:paraId="000000E4">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juhin meeskonda eesmärgipäraselt?</w:t>
            </w:r>
          </w:p>
          <w:p w:rsidR="00000000" w:rsidDel="00000000" w:rsidP="00000000" w:rsidRDefault="00000000" w:rsidRPr="00000000" w14:paraId="000000E5">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motiveerin ja innustan meeskonnakaaslasi? </w:t>
            </w:r>
          </w:p>
          <w:p w:rsidR="00000000" w:rsidDel="00000000" w:rsidP="00000000" w:rsidRDefault="00000000" w:rsidRPr="00000000" w14:paraId="000000E6">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annan asjakohast tagasisidet?</w:t>
            </w:r>
          </w:p>
        </w:tc>
        <w:tc>
          <w:tcPr>
            <w:shd w:fill="auto" w:val="clear"/>
          </w:tcPr>
          <w:p w:rsidR="00000000" w:rsidDel="00000000" w:rsidP="00000000" w:rsidRDefault="00000000" w:rsidRPr="00000000" w14:paraId="000000E7">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273" w:hRule="atLeast"/>
          <w:tblHeader w:val="0"/>
        </w:trPr>
        <w:tc>
          <w:tcPr>
            <w:shd w:fill="auto" w:val="clear"/>
          </w:tcPr>
          <w:p w:rsidR="00000000" w:rsidDel="00000000" w:rsidP="00000000" w:rsidRDefault="00000000" w:rsidRPr="00000000" w14:paraId="000000E8">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Protsesside juhtimine:</w:t>
            </w:r>
          </w:p>
          <w:p w:rsidR="00000000" w:rsidDel="00000000" w:rsidP="00000000" w:rsidRDefault="00000000" w:rsidRPr="00000000" w14:paraId="000000E9">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algatan ja käivitan protsessi lähtuvalt eesmärkidest?</w:t>
            </w:r>
          </w:p>
          <w:p w:rsidR="00000000" w:rsidDel="00000000" w:rsidP="00000000" w:rsidRDefault="00000000" w:rsidRPr="00000000" w14:paraId="000000EA">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planeerin ja leian ressursid protsesside läbiviimiseks?</w:t>
            </w:r>
          </w:p>
          <w:p w:rsidR="00000000" w:rsidDel="00000000" w:rsidP="00000000" w:rsidRDefault="00000000" w:rsidRPr="00000000" w14:paraId="000000EB">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jälgin tegevuste läbiviimist, vajadusel kavandan muudatusi? </w:t>
            </w:r>
          </w:p>
          <w:p w:rsidR="00000000" w:rsidDel="00000000" w:rsidP="00000000" w:rsidRDefault="00000000" w:rsidRPr="00000000" w14:paraId="000000EC">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ja hindan tegevusi ning tulemusi ning annan tagasisidet?</w:t>
            </w:r>
          </w:p>
          <w:p w:rsidR="00000000" w:rsidDel="00000000" w:rsidP="00000000" w:rsidRDefault="00000000" w:rsidRPr="00000000" w14:paraId="000000ED">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korraldan probleemide lahendamise?</w:t>
            </w:r>
          </w:p>
        </w:tc>
        <w:tc>
          <w:tcPr>
            <w:shd w:fill="auto" w:val="clear"/>
          </w:tcPr>
          <w:p w:rsidR="00000000" w:rsidDel="00000000" w:rsidP="00000000" w:rsidRDefault="00000000" w:rsidRPr="00000000" w14:paraId="000000EE">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272" w:hRule="atLeast"/>
          <w:tblHeader w:val="0"/>
        </w:trPr>
        <w:tc>
          <w:tcPr>
            <w:shd w:fill="auto" w:val="clear"/>
          </w:tcPr>
          <w:p w:rsidR="00000000" w:rsidDel="00000000" w:rsidP="00000000" w:rsidRDefault="00000000" w:rsidRPr="00000000" w14:paraId="000000EF">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Töö korraldamine:</w:t>
            </w:r>
          </w:p>
          <w:p w:rsidR="00000000" w:rsidDel="00000000" w:rsidP="00000000" w:rsidRDefault="00000000" w:rsidRPr="00000000" w14:paraId="000000F0">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korraldan meeskonna tööd, andes meeskonna liikmetele asjakohaseid ülesandeid vastavalt nende oskustele, võimetele ja isikuomadustele ja kasutades sobivaid juhtimisvõtteid?</w:t>
            </w:r>
          </w:p>
          <w:p w:rsidR="00000000" w:rsidDel="00000000" w:rsidP="00000000" w:rsidRDefault="00000000" w:rsidRPr="00000000" w14:paraId="000000F1">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prioriseerin tegevused?</w:t>
            </w:r>
          </w:p>
          <w:p w:rsidR="00000000" w:rsidDel="00000000" w:rsidP="00000000" w:rsidRDefault="00000000" w:rsidRPr="00000000" w14:paraId="000000F2">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delegeerin tööülesandeid otstarbekalt ning annan selgeid juhiseid?</w:t>
            </w:r>
          </w:p>
          <w:p w:rsidR="00000000" w:rsidDel="00000000" w:rsidP="00000000" w:rsidRDefault="00000000" w:rsidRPr="00000000" w14:paraId="000000F3">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tagan meeskonna liikmete informeerituse töötervishoiu- ja tööohutusnõuetest ning jälgin nende täitmist?</w:t>
            </w:r>
          </w:p>
        </w:tc>
        <w:tc>
          <w:tcPr>
            <w:shd w:fill="auto" w:val="clear"/>
          </w:tcPr>
          <w:p w:rsidR="00000000" w:rsidDel="00000000" w:rsidP="00000000" w:rsidRDefault="00000000" w:rsidRPr="00000000" w14:paraId="000000F4">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325" w:hRule="atLeast"/>
          <w:tblHeader w:val="0"/>
        </w:trPr>
        <w:tc>
          <w:tcPr>
            <w:gridSpan w:val="2"/>
            <w:shd w:fill="auto" w:val="clear"/>
            <w:vAlign w:val="cente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B.3.8. Kolleegide toetamine</w:t>
            </w:r>
          </w:p>
        </w:tc>
      </w:tr>
      <w:tr>
        <w:trPr>
          <w:cantSplit w:val="0"/>
          <w:trHeight w:val="325" w:hRule="atLeast"/>
          <w:tblHeader w:val="0"/>
        </w:trPr>
        <w:tc>
          <w:tcPr>
            <w:shd w:fill="auto" w:val="clear"/>
            <w:vAlign w:val="center"/>
          </w:tcPr>
          <w:p w:rsidR="00000000" w:rsidDel="00000000" w:rsidP="00000000" w:rsidRDefault="00000000" w:rsidRPr="00000000" w14:paraId="000000F7">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0F8">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0F9">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Kolleegide koolitamine:</w:t>
            </w:r>
          </w:p>
          <w:p w:rsidR="00000000" w:rsidDel="00000000" w:rsidP="00000000" w:rsidRDefault="00000000" w:rsidRPr="00000000" w14:paraId="000000FA">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jagan oma teadmisi ja valdkonna-alast teavet kolleegidega?</w:t>
            </w:r>
          </w:p>
        </w:tc>
        <w:tc>
          <w:tcPr>
            <w:shd w:fill="auto" w:val="clear"/>
          </w:tcPr>
          <w:p w:rsidR="00000000" w:rsidDel="00000000" w:rsidP="00000000" w:rsidRDefault="00000000" w:rsidRPr="00000000" w14:paraId="000000FB">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0FC">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Kolleegide mentorlus või õpetajakoolituse praktika juhendamine:</w:t>
            </w:r>
          </w:p>
          <w:p w:rsidR="00000000" w:rsidDel="00000000" w:rsidP="00000000" w:rsidRDefault="00000000" w:rsidRPr="00000000" w14:paraId="000000FD">
            <w:pPr>
              <w:widowControl w:val="0"/>
              <w:numPr>
                <w:ilvl w:val="0"/>
                <w:numId w:val="9"/>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Kuidas toetan juhendatavat kolleegi kooli ja õpetajatööga kohanemisel lähtuvalt tema arenguvajadustest ja/või juhendan õpetajakoolituse praktikat lähtuvalt praktika eesmärgist ja praktikandi vajadustest?</w:t>
            </w:r>
          </w:p>
        </w:tc>
        <w:tc>
          <w:tcPr>
            <w:shd w:fill="auto" w:val="clear"/>
          </w:tcPr>
          <w:p w:rsidR="00000000" w:rsidDel="00000000" w:rsidP="00000000" w:rsidRDefault="00000000" w:rsidRPr="00000000" w14:paraId="000000FE">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gridSpan w:val="2"/>
            <w:shd w:fill="auto" w:val="clear"/>
            <w:vAlign w:val="center"/>
          </w:tcPr>
          <w:p w:rsidR="00000000" w:rsidDel="00000000" w:rsidP="00000000" w:rsidRDefault="00000000" w:rsidRPr="00000000" w14:paraId="000000FF">
            <w:pPr>
              <w:widowControl w:val="0"/>
              <w:ind w:left="1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B.3.9. Täienduskoolituse kavandamine ja läbiviimine</w:t>
            </w:r>
          </w:p>
        </w:tc>
      </w:tr>
      <w:tr>
        <w:trPr>
          <w:cantSplit w:val="0"/>
          <w:trHeight w:val="180" w:hRule="atLeast"/>
          <w:tblHeader w:val="0"/>
        </w:trPr>
        <w:tc>
          <w:tcPr>
            <w:shd w:fill="auto" w:val="clear"/>
            <w:vAlign w:val="center"/>
          </w:tcPr>
          <w:p w:rsidR="00000000" w:rsidDel="00000000" w:rsidP="00000000" w:rsidRDefault="00000000" w:rsidRPr="00000000" w14:paraId="00000101">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102">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103">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Koolitusvajaduse selgitamine:</w:t>
            </w:r>
          </w:p>
          <w:p w:rsidR="00000000" w:rsidDel="00000000" w:rsidP="00000000" w:rsidRDefault="00000000" w:rsidRPr="00000000" w14:paraId="00000104">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selgitan välja ja analüüsin erinevaid osapooli kaasates täienduskoolitusel osalejate koolitusvajadused?</w:t>
            </w:r>
          </w:p>
        </w:tc>
        <w:tc>
          <w:tcPr>
            <w:shd w:fill="auto" w:val="clear"/>
          </w:tcPr>
          <w:p w:rsidR="00000000" w:rsidDel="00000000" w:rsidP="00000000" w:rsidRDefault="00000000" w:rsidRPr="00000000" w14:paraId="00000105">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06">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Koolituse planeerimine:</w:t>
            </w:r>
          </w:p>
          <w:p w:rsidR="00000000" w:rsidDel="00000000" w:rsidP="00000000" w:rsidRDefault="00000000" w:rsidRPr="00000000" w14:paraId="00000107">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osalen täienduskoolituse õppekava väljatöötamisel, arvestades sihtrühma vajadusi?</w:t>
            </w:r>
          </w:p>
          <w:p w:rsidR="00000000" w:rsidDel="00000000" w:rsidP="00000000" w:rsidRDefault="00000000" w:rsidRPr="00000000" w14:paraId="00000108">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kavandan õppe lähtuvalt täienduskoolituse õppekavast ja osalejate eripärast?</w:t>
            </w:r>
          </w:p>
          <w:p w:rsidR="00000000" w:rsidDel="00000000" w:rsidP="00000000" w:rsidRDefault="00000000" w:rsidRPr="00000000" w14:paraId="00000109">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valin sobivad hindamismeetodid õpiväljundite saavutatuse hindamiseks?</w:t>
            </w:r>
          </w:p>
          <w:p w:rsidR="00000000" w:rsidDel="00000000" w:rsidP="00000000" w:rsidRDefault="00000000" w:rsidRPr="00000000" w14:paraId="0000010A">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kavandan tegevused õppimist toetava õppekeskkonna loomiseks?</w:t>
            </w:r>
          </w:p>
        </w:tc>
        <w:tc>
          <w:tcPr>
            <w:shd w:fill="auto" w:val="clear"/>
          </w:tcPr>
          <w:p w:rsidR="00000000" w:rsidDel="00000000" w:rsidP="00000000" w:rsidRDefault="00000000" w:rsidRPr="00000000" w14:paraId="0000010B">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0C">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Täienduskoolituse läbiviimine:</w:t>
            </w:r>
          </w:p>
          <w:p w:rsidR="00000000" w:rsidDel="00000000" w:rsidP="00000000" w:rsidRDefault="00000000" w:rsidRPr="00000000" w14:paraId="0000010D">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viin läbi täienduskoolituse, lähtudes kavandatust ning arvestades õpi- või töökeskkonna ja osalejate eripära?</w:t>
            </w:r>
          </w:p>
          <w:p w:rsidR="00000000" w:rsidDel="00000000" w:rsidP="00000000" w:rsidRDefault="00000000" w:rsidRPr="00000000" w14:paraId="0000010E">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kohandan õppeprotsessi vastavalt osalejate edasijõudmisele?</w:t>
            </w:r>
          </w:p>
          <w:p w:rsidR="00000000" w:rsidDel="00000000" w:rsidP="00000000" w:rsidRDefault="00000000" w:rsidRPr="00000000" w14:paraId="0000010F">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märkan ja tunnen grupi arengus toimuvat, reageerin õpiprotsessi toetaval viisil?</w:t>
            </w:r>
          </w:p>
          <w:p w:rsidR="00000000" w:rsidDel="00000000" w:rsidP="00000000" w:rsidRDefault="00000000" w:rsidRPr="00000000" w14:paraId="00000110">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pakun õppijaile tuge õpioskuste omandamisel, juhendades iseseisvat õppimist ja tagasisidestades õppija tegevust?</w:t>
            </w:r>
          </w:p>
          <w:p w:rsidR="00000000" w:rsidDel="00000000" w:rsidP="00000000" w:rsidRDefault="00000000" w:rsidRPr="00000000" w14:paraId="00000111">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hindan õpiväljundite saavutatust, kasutades asjakohaseid hindamismeetodeid?</w:t>
            </w:r>
          </w:p>
        </w:tc>
        <w:tc>
          <w:tcPr>
            <w:shd w:fill="auto" w:val="clear"/>
          </w:tcPr>
          <w:p w:rsidR="00000000" w:rsidDel="00000000" w:rsidP="00000000" w:rsidRDefault="00000000" w:rsidRPr="00000000" w14:paraId="00000112">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13">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Tagasiside analüüs:</w:t>
            </w:r>
          </w:p>
          <w:p w:rsidR="00000000" w:rsidDel="00000000" w:rsidP="00000000" w:rsidRDefault="00000000" w:rsidRPr="00000000" w14:paraId="00000114">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kogun osalejatelt sobivate meetoditega tagasisidet ja analüüsin seda (sh oma tegevust)?</w:t>
            </w:r>
          </w:p>
          <w:p w:rsidR="00000000" w:rsidDel="00000000" w:rsidP="00000000" w:rsidRDefault="00000000" w:rsidRPr="00000000" w14:paraId="00000115">
            <w:pPr>
              <w:widowControl w:val="0"/>
              <w:numPr>
                <w:ilvl w:val="0"/>
                <w:numId w:val="1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teen ettepanekuid õppekava parendamiseks koolituse tulemustest ja tagasiside analüüsist?</w:t>
            </w:r>
          </w:p>
        </w:tc>
        <w:tc>
          <w:tcPr>
            <w:shd w:fill="auto" w:val="clear"/>
          </w:tcPr>
          <w:p w:rsidR="00000000" w:rsidDel="00000000" w:rsidP="00000000" w:rsidRDefault="00000000" w:rsidRPr="00000000" w14:paraId="00000116">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325" w:hRule="atLeast"/>
          <w:tblHeader w:val="0"/>
        </w:trPr>
        <w:tc>
          <w:tcPr>
            <w:gridSpan w:val="2"/>
            <w:shd w:fill="auto" w:val="clear"/>
            <w:vAlign w:val="cente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B.3.10. Hariduslike erivajadustega õppija toetamine õppeprotsessis</w:t>
            </w:r>
          </w:p>
        </w:tc>
      </w:tr>
      <w:tr>
        <w:trPr>
          <w:cantSplit w:val="0"/>
          <w:trHeight w:val="325" w:hRule="atLeast"/>
          <w:tblHeader w:val="0"/>
        </w:trPr>
        <w:tc>
          <w:tcPr>
            <w:shd w:fill="auto" w:val="clear"/>
            <w:vAlign w:val="center"/>
          </w:tcPr>
          <w:p w:rsidR="00000000" w:rsidDel="00000000" w:rsidP="00000000" w:rsidRDefault="00000000" w:rsidRPr="00000000" w14:paraId="00000119">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11A">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11B">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Kaasava hariduse põhimõtete rakendamine õppeprotsessis:</w:t>
            </w:r>
          </w:p>
          <w:p w:rsidR="00000000" w:rsidDel="00000000" w:rsidP="00000000" w:rsidRDefault="00000000" w:rsidRPr="00000000" w14:paraId="0000011C">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orienteerun HEV valdkonda puudutavates õigusaktides, tean ja kasutan hariduslike erivajadustega seotud õppekorralduse võimalusi?</w:t>
            </w:r>
          </w:p>
          <w:p w:rsidR="00000000" w:rsidDel="00000000" w:rsidP="00000000" w:rsidRDefault="00000000" w:rsidRPr="00000000" w14:paraId="0000011D">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mõistan ja kasutan HEV valdkonnas kasutatavat enamlevinud terminoloogiat?</w:t>
            </w:r>
          </w:p>
          <w:p w:rsidR="00000000" w:rsidDel="00000000" w:rsidP="00000000" w:rsidRDefault="00000000" w:rsidRPr="00000000" w14:paraId="0000011E">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jälgin iga õppija arengudünaamikat ja toimetulekut ning märkan õppeprotsessis teistest eristuvat õppijat ja toe vajadust?</w:t>
            </w:r>
          </w:p>
          <w:p w:rsidR="00000000" w:rsidDel="00000000" w:rsidP="00000000" w:rsidRDefault="00000000" w:rsidRPr="00000000" w14:paraId="0000011F">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koostöös tugispetsialistidega tunnen ära tuge vajavate õppijate erivajaduste liigid?</w:t>
            </w:r>
          </w:p>
          <w:p w:rsidR="00000000" w:rsidDel="00000000" w:rsidP="00000000" w:rsidRDefault="00000000" w:rsidRPr="00000000" w14:paraId="00000120">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märkan ja hindan toe vajadust vastavalt õppija erivajadustele ning koostöös osapooltega selgitan välja tuge vajava õpilase individuaalsed arengu ja õpivajadused?</w:t>
            </w:r>
          </w:p>
        </w:tc>
        <w:tc>
          <w:tcPr>
            <w:shd w:fill="auto" w:val="clear"/>
          </w:tcPr>
          <w:p w:rsidR="00000000" w:rsidDel="00000000" w:rsidP="00000000" w:rsidRDefault="00000000" w:rsidRPr="00000000" w14:paraId="00000121">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22">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Õppe kohandamine:</w:t>
            </w:r>
          </w:p>
          <w:p w:rsidR="00000000" w:rsidDel="00000000" w:rsidP="00000000" w:rsidRDefault="00000000" w:rsidRPr="00000000" w14:paraId="00000123">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kujundan õpikeskkonda vastavalt õppija vajadustele ja arengule, tagades õpitoe ja eduelamuse?</w:t>
            </w:r>
          </w:p>
          <w:p w:rsidR="00000000" w:rsidDel="00000000" w:rsidP="00000000" w:rsidRDefault="00000000" w:rsidRPr="00000000" w14:paraId="00000124">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viin läbi õppija arengut toetavaid tegevusi individuaalselt või rühmas?</w:t>
            </w:r>
          </w:p>
          <w:p w:rsidR="00000000" w:rsidDel="00000000" w:rsidP="00000000" w:rsidRDefault="00000000" w:rsidRPr="00000000" w14:paraId="00000125">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sean võimalusel koos tuge vajava õppijaga õppijale jõukohased õpieesmärgid, vajadusel koostan ja rakendan individuaalseid õppekavu, jõukohastan õppevara ja töökorraldusi ning suunan õppijat kasutama abimaterjale?</w:t>
            </w:r>
          </w:p>
          <w:p w:rsidR="00000000" w:rsidDel="00000000" w:rsidP="00000000" w:rsidRDefault="00000000" w:rsidRPr="00000000" w14:paraId="00000126">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teen õppe kohandamisel ja rakendatud tugimeetmete efektiivsuse analüüsimisel koostööd tugispetsialistide ja õpetajatega?</w:t>
            </w:r>
          </w:p>
          <w:p w:rsidR="00000000" w:rsidDel="00000000" w:rsidP="00000000" w:rsidRDefault="00000000" w:rsidRPr="00000000" w14:paraId="00000127">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annan HEV õppijale jt osapooltele tagasisidet õppija arengu kohta?</w:t>
            </w:r>
          </w:p>
        </w:tc>
        <w:tc>
          <w:tcPr>
            <w:shd w:fill="auto" w:val="clear"/>
          </w:tcPr>
          <w:p w:rsidR="00000000" w:rsidDel="00000000" w:rsidP="00000000" w:rsidRDefault="00000000" w:rsidRPr="00000000" w14:paraId="00000128">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325" w:hRule="atLeast"/>
          <w:tblHeader w:val="0"/>
        </w:trPr>
        <w:tc>
          <w:tcPr>
            <w:gridSpan w:val="2"/>
            <w:shd w:fill="auto" w:val="clear"/>
            <w:vAlign w:val="cente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B.3.11. Digipedagoogika rakendamine</w:t>
            </w:r>
          </w:p>
        </w:tc>
      </w:tr>
      <w:tr>
        <w:trPr>
          <w:cantSplit w:val="0"/>
          <w:trHeight w:val="325" w:hRule="atLeast"/>
          <w:tblHeader w:val="0"/>
        </w:trPr>
        <w:tc>
          <w:tcPr>
            <w:shd w:fill="auto" w:val="clear"/>
            <w:vAlign w:val="center"/>
          </w:tcPr>
          <w:p w:rsidR="00000000" w:rsidDel="00000000" w:rsidP="00000000" w:rsidRDefault="00000000" w:rsidRPr="00000000" w14:paraId="0000012B">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12C">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12D">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Koolitamine ja nõustamine:</w:t>
            </w:r>
          </w:p>
          <w:p w:rsidR="00000000" w:rsidDel="00000000" w:rsidP="00000000" w:rsidRDefault="00000000" w:rsidRPr="00000000" w14:paraId="0000012E">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loon ja koostan juhend- ja metoodilisi materjale digivahendite rakendamiseks oma õppeasutuses?</w:t>
            </w:r>
          </w:p>
          <w:p w:rsidR="00000000" w:rsidDel="00000000" w:rsidP="00000000" w:rsidRDefault="00000000" w:rsidRPr="00000000" w14:paraId="0000012F">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korraldan ja viin läbi digipädevuste arengut ja erinevate digivahendite mõtestatud kasutamist toetavaid sisekoolitusi?</w:t>
            </w:r>
          </w:p>
          <w:p w:rsidR="00000000" w:rsidDel="00000000" w:rsidP="00000000" w:rsidRDefault="00000000" w:rsidRPr="00000000" w14:paraId="00000130">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soovitan digivahendeid, nõustan ja abistan kolleege digivahendite leidmisel, kasutusele võtmisel ja turvalisel kasutamisel?</w:t>
            </w:r>
          </w:p>
          <w:p w:rsidR="00000000" w:rsidDel="00000000" w:rsidP="00000000" w:rsidRDefault="00000000" w:rsidRPr="00000000" w14:paraId="00000131">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tõhustan koostöös oma kooli õpetajatega digivahendite kasutamist õppetöös?</w:t>
            </w:r>
          </w:p>
        </w:tc>
        <w:tc>
          <w:tcPr>
            <w:shd w:fill="auto" w:val="clear"/>
          </w:tcPr>
          <w:p w:rsidR="00000000" w:rsidDel="00000000" w:rsidP="00000000" w:rsidRDefault="00000000" w:rsidRPr="00000000" w14:paraId="00000132">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33">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Õpikeskkonna kujundamine:</w:t>
            </w:r>
          </w:p>
          <w:p w:rsidR="00000000" w:rsidDel="00000000" w:rsidP="00000000" w:rsidRDefault="00000000" w:rsidRPr="00000000" w14:paraId="00000134">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organisatsiooni digitaristut ja teen ettepanekuid selle kaasajastamiseks ning rakendamiseks õppeprotsessis?</w:t>
            </w:r>
          </w:p>
          <w:p w:rsidR="00000000" w:rsidDel="00000000" w:rsidP="00000000" w:rsidRDefault="00000000" w:rsidRPr="00000000" w14:paraId="00000135">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hindan turvariske ja teen ettepanekuid nende maandamiseks?</w:t>
            </w:r>
          </w:p>
        </w:tc>
        <w:tc>
          <w:tcPr>
            <w:shd w:fill="auto" w:val="clear"/>
          </w:tcPr>
          <w:p w:rsidR="00000000" w:rsidDel="00000000" w:rsidP="00000000" w:rsidRDefault="00000000" w:rsidRPr="00000000" w14:paraId="00000136">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37">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Arendustegevus:</w:t>
            </w:r>
          </w:p>
          <w:p w:rsidR="00000000" w:rsidDel="00000000" w:rsidP="00000000" w:rsidRDefault="00000000" w:rsidRPr="00000000" w14:paraId="00000138">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toetan ja hindan digivahendite väljapakkumise ja digipädevuse õppetöösse lõimimisega õppekava arendustööd?</w:t>
            </w:r>
          </w:p>
        </w:tc>
        <w:tc>
          <w:tcPr>
            <w:shd w:fill="auto" w:val="clear"/>
          </w:tcPr>
          <w:p w:rsidR="00000000" w:rsidDel="00000000" w:rsidP="00000000" w:rsidRDefault="00000000" w:rsidRPr="00000000" w14:paraId="00000139">
            <w:pPr>
              <w:widowControl w:val="0"/>
              <w:jc w:val="both"/>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13A">
      <w:pPr>
        <w:pStyle w:val="Heading2"/>
        <w:spacing w:after="240" w:before="0" w:lineRule="auto"/>
        <w:rPr>
          <w:rFonts w:ascii="Times New Roman" w:cs="Times New Roman" w:eastAsia="Times New Roman" w:hAnsi="Times New Roman"/>
          <w:color w:val="000000"/>
          <w:sz w:val="24"/>
          <w:szCs w:val="24"/>
          <w:highlight w:val="yellow"/>
        </w:rPr>
      </w:pPr>
      <w:r w:rsidDel="00000000" w:rsidR="00000000" w:rsidRPr="00000000">
        <w:rPr>
          <w:rtl w:val="0"/>
        </w:rPr>
      </w:r>
    </w:p>
    <w:tbl>
      <w:tblPr>
        <w:tblStyle w:val="Table4"/>
        <w:tblW w:w="10109.0" w:type="dxa"/>
        <w:jc w:val="left"/>
        <w:tblInd w:w="-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2"/>
        <w:gridCol w:w="5387"/>
        <w:tblGridChange w:id="0">
          <w:tblGrid>
            <w:gridCol w:w="4722"/>
            <w:gridCol w:w="5387"/>
          </w:tblGrid>
        </w:tblGridChange>
      </w:tblGrid>
      <w:tr>
        <w:trPr>
          <w:cantSplit w:val="0"/>
          <w:trHeight w:val="305"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13B">
            <w:pPr>
              <w:widowControl w:val="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KUTSEÕPETAJA, TASE 6 ÜLDOSKUSED</w:t>
            </w:r>
          </w:p>
        </w:tc>
      </w:tr>
      <w:tr>
        <w:trPr>
          <w:cantSplit w:val="0"/>
          <w:trHeight w:val="330" w:hRule="atLeast"/>
          <w:tblHeader w:val="0"/>
        </w:trPr>
        <w:tc>
          <w:tcPr>
            <w:shd w:fill="auto" w:val="clear"/>
            <w:vAlign w:val="center"/>
          </w:tcPr>
          <w:p w:rsidR="00000000" w:rsidDel="00000000" w:rsidP="00000000" w:rsidRDefault="00000000" w:rsidRPr="00000000" w14:paraId="0000013D">
            <w:pPr>
              <w:widowControl w:val="0"/>
              <w:ind w:left="34" w:firstLine="0"/>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 </w:t>
            </w:r>
            <w:r w:rsidDel="00000000" w:rsidR="00000000" w:rsidRPr="00000000">
              <w:rPr>
                <w:rtl w:val="0"/>
              </w:rPr>
            </w:r>
          </w:p>
        </w:tc>
        <w:tc>
          <w:tcPr>
            <w:shd w:fill="auto" w:val="clear"/>
            <w:vAlign w:val="center"/>
          </w:tcPr>
          <w:p w:rsidR="00000000" w:rsidDel="00000000" w:rsidP="00000000" w:rsidRDefault="00000000" w:rsidRPr="00000000" w14:paraId="0000013E">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442" w:hRule="atLeast"/>
          <w:tblHeader w:val="0"/>
        </w:trPr>
        <w:tc>
          <w:tcPr>
            <w:shd w:fill="auto" w:val="clear"/>
          </w:tcPr>
          <w:p w:rsidR="00000000" w:rsidDel="00000000" w:rsidP="00000000" w:rsidRDefault="00000000" w:rsidRPr="00000000" w14:paraId="0000013F">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Kuidas juhindun oma töös õpetaja kutse-eetikast?</w:t>
            </w:r>
            <w:r w:rsidDel="00000000" w:rsidR="00000000" w:rsidRPr="00000000">
              <w:rPr>
                <w:rtl w:val="0"/>
              </w:rPr>
            </w:r>
          </w:p>
        </w:tc>
        <w:tc>
          <w:tcPr>
            <w:shd w:fill="auto" w:val="clear"/>
          </w:tcPr>
          <w:p w:rsidR="00000000" w:rsidDel="00000000" w:rsidP="00000000" w:rsidRDefault="00000000" w:rsidRPr="00000000" w14:paraId="00000140">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141">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Kuidas t</w:t>
            </w:r>
            <w:r w:rsidDel="00000000" w:rsidR="00000000" w:rsidRPr="00000000">
              <w:rPr>
                <w:rFonts w:ascii="Times New Roman" w:cs="Times New Roman" w:eastAsia="Times New Roman" w:hAnsi="Times New Roman"/>
                <w:sz w:val="24"/>
                <w:szCs w:val="24"/>
                <w:vertAlign w:val="baseline"/>
                <w:rtl w:val="0"/>
              </w:rPr>
              <w:t xml:space="preserve">oetan oma tegevuse kaudu kutse-eetika ja õpetaja ameti laiemat teadvustamist ning väärtustamist ühiskonnas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esindades õpetaja professiooni</w:t>
            </w:r>
            <w:r w:rsidDel="00000000" w:rsidR="00000000" w:rsidRPr="00000000">
              <w:rPr>
                <w:rFonts w:ascii="Times New Roman" w:cs="Times New Roman" w:eastAsia="Times New Roman" w:hAnsi="Times New Roman"/>
                <w:sz w:val="24"/>
                <w:szCs w:val="24"/>
                <w:rtl w:val="0"/>
              </w:rPr>
              <w:t xml:space="preserve"> ja</w:t>
            </w:r>
            <w:r w:rsidDel="00000000" w:rsidR="00000000" w:rsidRPr="00000000">
              <w:rPr>
                <w:rFonts w:ascii="Times New Roman" w:cs="Times New Roman" w:eastAsia="Times New Roman" w:hAnsi="Times New Roman"/>
                <w:sz w:val="24"/>
                <w:szCs w:val="24"/>
                <w:vertAlign w:val="baseline"/>
                <w:rtl w:val="0"/>
              </w:rPr>
              <w:t xml:space="preserve"> suheldes erinevate sihtgruppidega?</w:t>
            </w:r>
            <w:r w:rsidDel="00000000" w:rsidR="00000000" w:rsidRPr="00000000">
              <w:rPr>
                <w:rtl w:val="0"/>
              </w:rPr>
            </w:r>
          </w:p>
        </w:tc>
        <w:tc>
          <w:tcPr>
            <w:shd w:fill="auto" w:val="clear"/>
          </w:tcPr>
          <w:p w:rsidR="00000000" w:rsidDel="00000000" w:rsidP="00000000" w:rsidRDefault="00000000" w:rsidRPr="00000000" w14:paraId="00000142">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14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j</w:t>
            </w:r>
            <w:r w:rsidDel="00000000" w:rsidR="00000000" w:rsidRPr="00000000">
              <w:rPr>
                <w:rFonts w:ascii="Times New Roman" w:cs="Times New Roman" w:eastAsia="Times New Roman" w:hAnsi="Times New Roman"/>
                <w:sz w:val="24"/>
                <w:szCs w:val="24"/>
                <w:vertAlign w:val="baseline"/>
                <w:rtl w:val="0"/>
              </w:rPr>
              <w:t xml:space="preserve">ärgin üldinimlikke ja ühiskondlikke väärtusi ja norme erinevates keskkondades</w:t>
            </w:r>
            <w:r w:rsidDel="00000000" w:rsidR="00000000" w:rsidRPr="00000000">
              <w:rPr>
                <w:rFonts w:ascii="Times New Roman" w:cs="Times New Roman" w:eastAsia="Times New Roman" w:hAnsi="Times New Roman"/>
                <w:sz w:val="24"/>
                <w:szCs w:val="24"/>
                <w:rtl w:val="0"/>
              </w:rPr>
              <w:t xml:space="preserve"> ja</w:t>
            </w:r>
            <w:r w:rsidDel="00000000" w:rsidR="00000000" w:rsidRPr="00000000">
              <w:rPr>
                <w:rFonts w:ascii="Times New Roman" w:cs="Times New Roman" w:eastAsia="Times New Roman" w:hAnsi="Times New Roman"/>
                <w:sz w:val="24"/>
                <w:szCs w:val="24"/>
                <w:vertAlign w:val="baseline"/>
                <w:rtl w:val="0"/>
              </w:rPr>
              <w:t xml:space="preserve"> kujundan oma eeskujuga õppijate väärtusi?</w:t>
            </w:r>
            <w:r w:rsidDel="00000000" w:rsidR="00000000" w:rsidRPr="00000000">
              <w:rPr>
                <w:rtl w:val="0"/>
              </w:rPr>
            </w:r>
          </w:p>
        </w:tc>
        <w:tc>
          <w:tcPr>
            <w:shd w:fill="auto" w:val="clear"/>
          </w:tcPr>
          <w:p w:rsidR="00000000" w:rsidDel="00000000" w:rsidP="00000000" w:rsidRDefault="00000000" w:rsidRPr="00000000" w14:paraId="00000144">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14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a</w:t>
            </w:r>
            <w:r w:rsidDel="00000000" w:rsidR="00000000" w:rsidRPr="00000000">
              <w:rPr>
                <w:rFonts w:ascii="Times New Roman" w:cs="Times New Roman" w:eastAsia="Times New Roman" w:hAnsi="Times New Roman"/>
                <w:sz w:val="24"/>
                <w:szCs w:val="24"/>
                <w:vertAlign w:val="baseline"/>
                <w:rtl w:val="0"/>
              </w:rPr>
              <w:t xml:space="preserve">rendan ennast eesmärgipäraselt ja määratlen end õppiva professionaalina, tajudes sellest lähtuvat vastutust ja rolli ühiskonnas?</w:t>
            </w:r>
            <w:r w:rsidDel="00000000" w:rsidR="00000000" w:rsidRPr="00000000">
              <w:rPr>
                <w:rtl w:val="0"/>
              </w:rPr>
            </w:r>
          </w:p>
        </w:tc>
        <w:tc>
          <w:tcPr>
            <w:shd w:fill="auto" w:val="clear"/>
          </w:tcPr>
          <w:p w:rsidR="00000000" w:rsidDel="00000000" w:rsidP="00000000" w:rsidRDefault="00000000" w:rsidRPr="00000000" w14:paraId="00000146">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147">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a</w:t>
            </w:r>
            <w:r w:rsidDel="00000000" w:rsidR="00000000" w:rsidRPr="00000000">
              <w:rPr>
                <w:rFonts w:ascii="Times New Roman" w:cs="Times New Roman" w:eastAsia="Times New Roman" w:hAnsi="Times New Roman"/>
                <w:sz w:val="24"/>
                <w:szCs w:val="24"/>
                <w:vertAlign w:val="baseline"/>
                <w:rtl w:val="0"/>
              </w:rPr>
              <w:t xml:space="preserve">rvestan oma töös Eesti ja Euroopa kultuuripärandit ja -saavutusi, erinevate regioonide kultuurilist ja keelelist mitmekesisust ja vajadust seda säilitada ning loomingulise eneseväljendamise olulisust igapäevaelus?</w:t>
            </w:r>
            <w:r w:rsidDel="00000000" w:rsidR="00000000" w:rsidRPr="00000000">
              <w:rPr>
                <w:rtl w:val="0"/>
              </w:rPr>
            </w:r>
          </w:p>
        </w:tc>
        <w:tc>
          <w:tcPr>
            <w:shd w:fill="auto" w:val="clear"/>
          </w:tcPr>
          <w:p w:rsidR="00000000" w:rsidDel="00000000" w:rsidP="00000000" w:rsidRDefault="00000000" w:rsidRPr="00000000" w14:paraId="00000148">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149">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w:t>
            </w:r>
            <w:r w:rsidDel="00000000" w:rsidR="00000000" w:rsidRPr="00000000">
              <w:rPr>
                <w:rFonts w:ascii="Times New Roman" w:cs="Times New Roman" w:eastAsia="Times New Roman" w:hAnsi="Times New Roman"/>
                <w:sz w:val="24"/>
                <w:szCs w:val="24"/>
                <w:vertAlign w:val="baseline"/>
                <w:rtl w:val="0"/>
              </w:rPr>
              <w:t xml:space="preserve">rakendan matemaatikale, loodusteadustele ja tehnoloogiale omaseid teadmisi ja meetodeid probleemide lahendamisel?</w:t>
            </w:r>
            <w:r w:rsidDel="00000000" w:rsidR="00000000" w:rsidRPr="00000000">
              <w:rPr>
                <w:rtl w:val="0"/>
              </w:rPr>
            </w:r>
          </w:p>
        </w:tc>
        <w:tc>
          <w:tcPr>
            <w:shd w:fill="auto" w:val="clear"/>
          </w:tcPr>
          <w:p w:rsidR="00000000" w:rsidDel="00000000" w:rsidP="00000000" w:rsidRDefault="00000000" w:rsidRPr="00000000" w14:paraId="0000014A">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14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j</w:t>
            </w:r>
            <w:r w:rsidDel="00000000" w:rsidR="00000000" w:rsidRPr="00000000">
              <w:rPr>
                <w:rFonts w:ascii="Times New Roman" w:cs="Times New Roman" w:eastAsia="Times New Roman" w:hAnsi="Times New Roman"/>
                <w:sz w:val="24"/>
                <w:szCs w:val="24"/>
                <w:vertAlign w:val="baseline"/>
                <w:rtl w:val="0"/>
              </w:rPr>
              <w:t xml:space="preserve">ärgin säästva arengu põhimõtteid ja käitun keskkonnasäästlikult ning vahendan jätkusuutlikkuse ja keskkonnateadlikkuse põhimõtteid?</w:t>
            </w:r>
            <w:r w:rsidDel="00000000" w:rsidR="00000000" w:rsidRPr="00000000">
              <w:rPr>
                <w:rtl w:val="0"/>
              </w:rPr>
            </w:r>
          </w:p>
        </w:tc>
        <w:tc>
          <w:tcPr>
            <w:shd w:fill="auto" w:val="clear"/>
          </w:tcPr>
          <w:p w:rsidR="00000000" w:rsidDel="00000000" w:rsidP="00000000" w:rsidRDefault="00000000" w:rsidRPr="00000000" w14:paraId="0000014C">
            <w:pPr>
              <w:widowControl w:val="0"/>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14D">
      <w:pPr>
        <w:rPr>
          <w:highlight w:val="yellow"/>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F">
      <w:pPr>
        <w:pStyle w:val="Heading3"/>
        <w:rPr>
          <w:rFonts w:ascii="Times New Roman" w:cs="Times New Roman" w:eastAsia="Times New Roman" w:hAnsi="Times New Roman"/>
          <w:color w:val="000000"/>
          <w:sz w:val="24"/>
          <w:szCs w:val="24"/>
        </w:rPr>
      </w:pPr>
      <w:bookmarkStart w:colFirst="0" w:colLast="0" w:name="_heading=h.z337ya" w:id="9"/>
      <w:bookmarkEnd w:id="9"/>
      <w:r w:rsidDel="00000000" w:rsidR="00000000" w:rsidRPr="00000000">
        <w:rPr>
          <w:rFonts w:ascii="Times New Roman" w:cs="Times New Roman" w:eastAsia="Times New Roman" w:hAnsi="Times New Roman"/>
          <w:color w:val="000000"/>
          <w:sz w:val="24"/>
          <w:szCs w:val="24"/>
          <w:rtl w:val="0"/>
        </w:rPr>
        <w:t xml:space="preserve">Lisa 2. Tunnikava</w:t>
      </w:r>
    </w:p>
    <w:p w:rsidR="00000000" w:rsidDel="00000000" w:rsidP="00000000" w:rsidRDefault="00000000" w:rsidRPr="00000000" w14:paraId="00000150">
      <w:pPr>
        <w:rPr/>
      </w:pPr>
      <w:r w:rsidDel="00000000" w:rsidR="00000000" w:rsidRPr="00000000">
        <w:rPr>
          <w:rtl w:val="0"/>
        </w:rPr>
      </w:r>
    </w:p>
    <w:tbl>
      <w:tblPr>
        <w:tblStyle w:val="Table5"/>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284"/>
        <w:gridCol w:w="425"/>
        <w:gridCol w:w="1985"/>
        <w:gridCol w:w="1984"/>
        <w:gridCol w:w="2126"/>
        <w:tblGridChange w:id="0">
          <w:tblGrid>
            <w:gridCol w:w="2943"/>
            <w:gridCol w:w="284"/>
            <w:gridCol w:w="425"/>
            <w:gridCol w:w="1985"/>
            <w:gridCol w:w="1984"/>
            <w:gridCol w:w="2126"/>
          </w:tblGrid>
        </w:tblGridChange>
      </w:tblGrid>
      <w:tr>
        <w:trPr>
          <w:cantSplit w:val="0"/>
          <w:tblHeader w:val="0"/>
        </w:trPr>
        <w:tc>
          <w:tcPr>
            <w:gridSpan w:val="6"/>
          </w:tcPr>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Õppekava:</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Moodul:</w:t>
            </w:r>
          </w:p>
        </w:tc>
      </w:tr>
      <w:tr>
        <w:trPr>
          <w:cantSplit w:val="0"/>
          <w:tblHeader w:val="0"/>
        </w:trPr>
        <w:tc>
          <w:tcPr>
            <w:gridSpan w:val="2"/>
            <w:shd w:fill="auto" w:val="clear"/>
          </w:tcPr>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Tunni teema:</w:t>
            </w:r>
          </w:p>
        </w:tc>
        <w:tc>
          <w:tcPr>
            <w:gridSpan w:val="4"/>
          </w:tcPr>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Sihtrühma kirjeldus:</w:t>
            </w:r>
          </w:p>
        </w:tc>
        <w:tc>
          <w:tcPr>
            <w:gridSpan w:val="4"/>
          </w:tcPr>
          <w:p w:rsidR="00000000" w:rsidDel="00000000" w:rsidP="00000000" w:rsidRDefault="00000000" w:rsidRPr="00000000" w14:paraId="00000160">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Nt kutsekeskharidus, Veebispetsialist, 3.kursus, õppegrupis 15 õpilast jne</w:t>
            </w:r>
          </w:p>
        </w:tc>
      </w:tr>
      <w:tr>
        <w:trPr>
          <w:cantSplit w:val="0"/>
          <w:tblHeader w:val="0"/>
        </w:trPr>
        <w:tc>
          <w:tcPr>
            <w:gridSpan w:val="2"/>
            <w:shd w:fill="auto" w:val="clear"/>
          </w:tcPr>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Tunni eesmärk (eesmärgid)</w:t>
            </w:r>
          </w:p>
        </w:tc>
        <w:tc>
          <w:tcPr>
            <w:gridSpan w:val="4"/>
          </w:tcPr>
          <w:p w:rsidR="00000000" w:rsidDel="00000000" w:rsidP="00000000" w:rsidRDefault="00000000" w:rsidRPr="00000000" w14:paraId="00000166">
            <w:pPr>
              <w:rPr>
                <w:rFonts w:ascii="Times New Roman" w:cs="Times New Roman" w:eastAsia="Times New Roman" w:hAnsi="Times New Roman"/>
                <w:color w:val="00b0f0"/>
                <w:sz w:val="24"/>
                <w:szCs w:val="24"/>
              </w:rPr>
            </w:pPr>
            <w:r w:rsidDel="00000000" w:rsidR="00000000" w:rsidRPr="00000000">
              <w:rPr>
                <w:rFonts w:ascii="Times New Roman" w:cs="Times New Roman" w:eastAsia="Times New Roman" w:hAnsi="Times New Roman"/>
                <w:i w:val="1"/>
                <w:color w:val="00b0f0"/>
                <w:sz w:val="20"/>
                <w:szCs w:val="20"/>
                <w:rtl w:val="0"/>
              </w:rPr>
              <w:t xml:space="preserve">missuguste teadmiste ja oskuste omandamist ning hoiakte kujunemist õpetusega taotletakse</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Õpiväljundid:</w:t>
            </w:r>
          </w:p>
        </w:tc>
        <w:tc>
          <w:tcPr>
            <w:gridSpan w:val="4"/>
          </w:tcPr>
          <w:p w:rsidR="00000000" w:rsidDel="00000000" w:rsidP="00000000" w:rsidRDefault="00000000" w:rsidRPr="00000000" w14:paraId="0000016C">
            <w:pPr>
              <w:rPr>
                <w:rFonts w:ascii="Times New Roman" w:cs="Times New Roman" w:eastAsia="Times New Roman" w:hAnsi="Times New Roman"/>
                <w:i w:val="1"/>
                <w:color w:val="00b0f0"/>
                <w:sz w:val="18"/>
                <w:szCs w:val="18"/>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Hindamine/ tagasiside:</w:t>
            </w:r>
          </w:p>
        </w:tc>
        <w:tc>
          <w:tcPr>
            <w:gridSpan w:val="4"/>
          </w:tcPr>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Meetod(id):</w:t>
            </w:r>
          </w:p>
        </w:tc>
        <w:tc>
          <w:tcPr>
            <w:gridSpan w:val="4"/>
          </w:tcPr>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Kasutatavad õppevahendid:</w:t>
            </w:r>
          </w:p>
        </w:tc>
        <w:tc>
          <w:tcPr>
            <w:gridSpan w:val="4"/>
          </w:tcPr>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Lisainfo:</w:t>
            </w:r>
          </w:p>
        </w:tc>
        <w:tc>
          <w:tcPr>
            <w:gridSpan w:val="4"/>
          </w:tcPr>
          <w:p w:rsidR="00000000" w:rsidDel="00000000" w:rsidP="00000000" w:rsidRDefault="00000000" w:rsidRPr="00000000" w14:paraId="00000184">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Nt paaristund 1,5 h, praktiline töö, teoreetiline töö vms</w:t>
            </w:r>
          </w:p>
        </w:tc>
      </w:tr>
      <w:tr>
        <w:trPr>
          <w:cantSplit w:val="0"/>
          <w:tblHeader w:val="0"/>
        </w:trPr>
        <w:tc>
          <w:tcPr>
            <w:gridSpan w:val="6"/>
          </w:tcPr>
          <w:p w:rsidR="00000000" w:rsidDel="00000000" w:rsidP="00000000" w:rsidRDefault="00000000" w:rsidRPr="00000000" w14:paraId="0000018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Tunni käik</w:t>
            </w:r>
          </w:p>
        </w:tc>
      </w:tr>
      <w:tr>
        <w:trPr>
          <w:cantSplit w:val="0"/>
          <w:tblHeader w:val="0"/>
        </w:trPr>
        <w:tc>
          <w:tcPr>
            <w:shd w:fill="auto" w:val="clear"/>
          </w:tcPr>
          <w:p w:rsidR="00000000" w:rsidDel="00000000" w:rsidP="00000000" w:rsidRDefault="00000000" w:rsidRPr="00000000" w14:paraId="0000018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Tunni etapid</w:t>
            </w:r>
          </w:p>
        </w:tc>
        <w:tc>
          <w:tcPr>
            <w:gridSpan w:val="2"/>
            <w:shd w:fill="auto" w:val="clear"/>
          </w:tcPr>
          <w:p w:rsidR="00000000" w:rsidDel="00000000" w:rsidP="00000000" w:rsidRDefault="00000000" w:rsidRPr="00000000" w14:paraId="0000018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Aeg, min</w:t>
            </w:r>
          </w:p>
        </w:tc>
        <w:tc>
          <w:tcPr/>
          <w:p w:rsidR="00000000" w:rsidDel="00000000" w:rsidP="00000000" w:rsidRDefault="00000000" w:rsidRPr="00000000" w14:paraId="0000019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Õpilase tegevus</w:t>
            </w:r>
          </w:p>
        </w:tc>
        <w:tc>
          <w:tcPr/>
          <w:p w:rsidR="00000000" w:rsidDel="00000000" w:rsidP="00000000" w:rsidRDefault="00000000" w:rsidRPr="00000000" w14:paraId="0000019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Õpetaja tegevus</w:t>
            </w:r>
          </w:p>
        </w:tc>
        <w:tc>
          <w:tcPr/>
          <w:p w:rsidR="00000000" w:rsidDel="00000000" w:rsidP="00000000" w:rsidRDefault="00000000" w:rsidRPr="00000000" w14:paraId="0000019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Pedagoogiline põhjendus (miks?)</w:t>
            </w:r>
          </w:p>
        </w:tc>
      </w:tr>
      <w:tr>
        <w:trPr>
          <w:cantSplit w:val="0"/>
          <w:tblHeader w:val="0"/>
        </w:trPr>
        <w:tc>
          <w:tcPr>
            <w:shd w:fill="auto" w:val="clear"/>
          </w:tcPr>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Aktualiseerimine (sissejuhatus) </w:t>
            </w:r>
          </w:p>
          <w:p w:rsidR="00000000" w:rsidDel="00000000" w:rsidP="00000000" w:rsidRDefault="00000000" w:rsidRPr="00000000" w14:paraId="0000019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Häälestamine</w:t>
            </w:r>
          </w:p>
        </w:tc>
        <w:tc>
          <w:tcPr>
            <w:gridSpan w:val="2"/>
            <w:shd w:fill="auto" w:val="clear"/>
          </w:tcPr>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8">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Mida õpilased teevad?</w:t>
            </w:r>
          </w:p>
        </w:tc>
        <w:tc>
          <w:tcPr/>
          <w:p w:rsidR="00000000" w:rsidDel="00000000" w:rsidP="00000000" w:rsidRDefault="00000000" w:rsidRPr="00000000" w14:paraId="00000199">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Mida õpetaja teeb?</w:t>
            </w:r>
          </w:p>
        </w:tc>
        <w:tc>
          <w:tcPr/>
          <w:p w:rsidR="00000000" w:rsidDel="00000000" w:rsidP="00000000" w:rsidRDefault="00000000" w:rsidRPr="00000000" w14:paraId="0000019A">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Miks on sellised tegevused kavandatud</w:t>
            </w:r>
          </w:p>
        </w:tc>
      </w:tr>
      <w:tr>
        <w:trPr>
          <w:cantSplit w:val="0"/>
          <w:tblHeader w:val="0"/>
        </w:trPr>
        <w:tc>
          <w:tcPr>
            <w:shd w:fill="auto" w:val="clear"/>
          </w:tcPr>
          <w:p w:rsidR="00000000" w:rsidDel="00000000" w:rsidP="00000000" w:rsidRDefault="00000000" w:rsidRPr="00000000" w14:paraId="000001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Uute teadmiste ja tegevusvõtete omandamine</w:t>
            </w:r>
          </w:p>
          <w:p w:rsidR="00000000" w:rsidDel="00000000" w:rsidP="00000000" w:rsidRDefault="00000000" w:rsidRPr="00000000" w14:paraId="0000019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Õppimine</w:t>
            </w:r>
          </w:p>
        </w:tc>
        <w:tc>
          <w:tcPr>
            <w:gridSpan w:val="2"/>
            <w:shd w:fill="auto" w:val="clear"/>
          </w:tcPr>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Oskuste ja vilumuste kujunemine</w:t>
            </w:r>
          </w:p>
          <w:p w:rsidR="00000000" w:rsidDel="00000000" w:rsidP="00000000" w:rsidRDefault="00000000" w:rsidRPr="00000000" w14:paraId="000001A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Peegeldus</w:t>
            </w:r>
          </w:p>
        </w:tc>
        <w:tc>
          <w:tcPr>
            <w:gridSpan w:val="2"/>
            <w:shd w:fill="auto" w:val="clear"/>
          </w:tcPr>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Lõpetamine </w:t>
            </w:r>
          </w:p>
        </w:tc>
        <w:tc>
          <w:tcPr>
            <w:gridSpan w:val="2"/>
            <w:shd w:fill="auto" w:val="clear"/>
          </w:tcPr>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D">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iseseisva töö tutvustamine vm</w:t>
            </w:r>
          </w:p>
        </w:tc>
        <w:tc>
          <w:tcPr/>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AF">
      <w:pPr>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Tunnikava koostamisel tuleb lähtuda tunni tervikust. Selle all mõistetakse seda, et kui on tegemist paaris tunniga (2x45min), siis koostatakse üks tunnikava tundidele,  sama kehtib ka praktiliste tundide puhul, kus tunde võib olla rohkem kui kaks. Oluline on anda edasi tunni tervik, mis sisaldab tunni etappe ja sisulist tegevust ning on kooskõlas tunni eesmärgiga (eesmärkidega), õpiväljundite ja tagasiside saamisega (hindamisega). Tunni etapid võivad sisaldada järgmisi tegevusi:</w:t>
      </w:r>
    </w:p>
    <w:p w:rsidR="00000000" w:rsidDel="00000000" w:rsidP="00000000" w:rsidRDefault="00000000" w:rsidRPr="00000000" w14:paraId="000001B0">
      <w:pPr>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 Aktualiseerimine (sissejuhatus)</w:t>
      </w:r>
    </w:p>
    <w:p w:rsidR="00000000" w:rsidDel="00000000" w:rsidP="00000000" w:rsidRDefault="00000000" w:rsidRPr="00000000" w14:paraId="000001B1">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tunni organiseerimine</w:t>
      </w:r>
    </w:p>
    <w:p w:rsidR="00000000" w:rsidDel="00000000" w:rsidP="00000000" w:rsidRDefault="00000000" w:rsidRPr="00000000" w14:paraId="000001B2">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eesmärgi püstitus</w:t>
      </w:r>
    </w:p>
    <w:p w:rsidR="00000000" w:rsidDel="00000000" w:rsidP="00000000" w:rsidRDefault="00000000" w:rsidRPr="00000000" w14:paraId="000001B3">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eelteadmiste, vajaduste, huvide aktiviseerimine</w:t>
      </w:r>
    </w:p>
    <w:p w:rsidR="00000000" w:rsidDel="00000000" w:rsidP="00000000" w:rsidRDefault="00000000" w:rsidRPr="00000000" w14:paraId="000001B4">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iseseisvale tööle tagasiside andmine</w:t>
      </w:r>
    </w:p>
    <w:p w:rsidR="00000000" w:rsidDel="00000000" w:rsidP="00000000" w:rsidRDefault="00000000" w:rsidRPr="00000000" w14:paraId="000001B5">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küsitlemine ja vestlus eelnevate teadmiste meeldetuletamiseks ja tunni jaoks vajalikuks tegemiseks; tuletatakse meelde varemõpitu, millel baseerub uus teema</w:t>
      </w:r>
    </w:p>
    <w:p w:rsidR="00000000" w:rsidDel="00000000" w:rsidP="00000000" w:rsidRDefault="00000000" w:rsidRPr="00000000" w14:paraId="000001B6">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huvi äratamine uue materjali vastu (õpilast motiveeriva olukorra loomine)</w:t>
      </w:r>
    </w:p>
    <w:p w:rsidR="00000000" w:rsidDel="00000000" w:rsidP="00000000" w:rsidRDefault="00000000" w:rsidRPr="00000000" w14:paraId="000001B7">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harjutamine oskuste värskendamiseks ning teadmiste ja oskuste kohandamiseks uue õppematerjali tarvis</w:t>
      </w:r>
    </w:p>
    <w:p w:rsidR="00000000" w:rsidDel="00000000" w:rsidP="00000000" w:rsidRDefault="00000000" w:rsidRPr="00000000" w14:paraId="000001B8">
      <w:pPr>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II Uute teadmiste ja tegevusvõtete omandamine (õppimine)</w:t>
      </w:r>
    </w:p>
    <w:p w:rsidR="00000000" w:rsidDel="00000000" w:rsidP="00000000" w:rsidRDefault="00000000" w:rsidRPr="00000000" w14:paraId="000001B9">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huvi (õpimotivatsiooni) hoidmine</w:t>
      </w:r>
    </w:p>
    <w:p w:rsidR="00000000" w:rsidDel="00000000" w:rsidP="00000000" w:rsidRDefault="00000000" w:rsidRPr="00000000" w14:paraId="000001BA">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õpilaste toetamine, julgustamine</w:t>
      </w:r>
    </w:p>
    <w:p w:rsidR="00000000" w:rsidDel="00000000" w:rsidP="00000000" w:rsidRDefault="00000000" w:rsidRPr="00000000" w14:paraId="000001BB">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uue info sidumine varasemate teadmistega</w:t>
      </w:r>
    </w:p>
    <w:p w:rsidR="00000000" w:rsidDel="00000000" w:rsidP="00000000" w:rsidRDefault="00000000" w:rsidRPr="00000000" w14:paraId="000001BC">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seoste loomine isikliku kogemusega</w:t>
      </w:r>
    </w:p>
    <w:p w:rsidR="00000000" w:rsidDel="00000000" w:rsidP="00000000" w:rsidRDefault="00000000" w:rsidRPr="00000000" w14:paraId="000001BD">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mõistmine, arusaamine</w:t>
      </w:r>
    </w:p>
    <w:p w:rsidR="00000000" w:rsidDel="00000000" w:rsidP="00000000" w:rsidRDefault="00000000" w:rsidRPr="00000000" w14:paraId="000001BE">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tähenduse loomine</w:t>
      </w:r>
    </w:p>
    <w:p w:rsidR="00000000" w:rsidDel="00000000" w:rsidP="00000000" w:rsidRDefault="00000000" w:rsidRPr="00000000" w14:paraId="000001BF">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uute mõistete, nendevaheliste seoste ja tegevusvõtete selgitamine</w:t>
      </w:r>
    </w:p>
    <w:p w:rsidR="00000000" w:rsidDel="00000000" w:rsidP="00000000" w:rsidRDefault="00000000" w:rsidRPr="00000000" w14:paraId="000001C0">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uute tegevusvõtete demonstreerimine</w:t>
      </w:r>
    </w:p>
    <w:p w:rsidR="00000000" w:rsidDel="00000000" w:rsidP="00000000" w:rsidRDefault="00000000" w:rsidRPr="00000000" w14:paraId="000001C1">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tunnetusülesannete (õpiprobleemide) lahendamine</w:t>
      </w:r>
    </w:p>
    <w:p w:rsidR="00000000" w:rsidDel="00000000" w:rsidP="00000000" w:rsidRDefault="00000000" w:rsidRPr="00000000" w14:paraId="000001C2">
      <w:pPr>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III Oskuste ja vilumuste kujunemine (refleksioon)</w:t>
      </w:r>
    </w:p>
    <w:p w:rsidR="00000000" w:rsidDel="00000000" w:rsidP="00000000" w:rsidRDefault="00000000" w:rsidRPr="00000000" w14:paraId="000001C3">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millised on võimalused teadmiste rakendamiseks</w:t>
      </w:r>
    </w:p>
    <w:p w:rsidR="00000000" w:rsidDel="00000000" w:rsidP="00000000" w:rsidRDefault="00000000" w:rsidRPr="00000000" w14:paraId="000001C4">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tervikpildi loomine </w:t>
      </w:r>
    </w:p>
    <w:p w:rsidR="00000000" w:rsidDel="00000000" w:rsidP="00000000" w:rsidRDefault="00000000" w:rsidRPr="00000000" w14:paraId="000001C5">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kokkuvõtted eesmärkide täitmisest, hinnangud (hinded)</w:t>
      </w:r>
    </w:p>
    <w:p w:rsidR="00000000" w:rsidDel="00000000" w:rsidP="00000000" w:rsidRDefault="00000000" w:rsidRPr="00000000" w14:paraId="000001C6">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tagasiside õpilaste tegevusele</w:t>
      </w:r>
    </w:p>
    <w:p w:rsidR="00000000" w:rsidDel="00000000" w:rsidP="00000000" w:rsidRDefault="00000000" w:rsidRPr="00000000" w14:paraId="000001C7">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teema laiendus (iseseisev töö) koos põhjendusega, miks see on oluline</w:t>
      </w:r>
    </w:p>
    <w:p w:rsidR="00000000" w:rsidDel="00000000" w:rsidP="00000000" w:rsidRDefault="00000000" w:rsidRPr="00000000" w14:paraId="000001C8">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uute eesmärkide püstitamine/ järgmise tunni tegevused</w:t>
      </w:r>
    </w:p>
    <w:p w:rsidR="00000000" w:rsidDel="00000000" w:rsidP="00000000" w:rsidRDefault="00000000" w:rsidRPr="00000000" w14:paraId="000001C9">
      <w:pPr>
        <w:widowControl w:val="0"/>
        <w:numPr>
          <w:ilvl w:val="0"/>
          <w:numId w:val="2"/>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harjutamine teadmiste rakendamiseks vajalike oskuste ja vilumuste kujundamiseks</w:t>
      </w:r>
    </w:p>
    <w:p w:rsidR="00000000" w:rsidDel="00000000" w:rsidP="00000000" w:rsidRDefault="00000000" w:rsidRPr="00000000" w14:paraId="000001CA">
      <w:pPr>
        <w:widowControl w:val="0"/>
        <w:ind w:left="567" w:firstLine="0"/>
        <w:jc w:val="both"/>
        <w:rPr>
          <w:rFonts w:ascii="Times New Roman" w:cs="Times New Roman" w:eastAsia="Times New Roman" w:hAnsi="Times New Roman"/>
          <w:i w:val="1"/>
          <w:color w:val="00b0f0"/>
          <w:sz w:val="16"/>
          <w:szCs w:val="16"/>
        </w:rPr>
      </w:pPr>
      <w:bookmarkStart w:colFirst="0" w:colLast="0" w:name="_heading=h.2s8eyo1" w:id="10"/>
      <w:bookmarkEnd w:id="10"/>
      <w:r w:rsidDel="00000000" w:rsidR="00000000" w:rsidRPr="00000000">
        <w:rPr>
          <w:rtl w:val="0"/>
        </w:rPr>
      </w:r>
    </w:p>
    <w:p w:rsidR="00000000" w:rsidDel="00000000" w:rsidP="00000000" w:rsidRDefault="00000000" w:rsidRPr="00000000" w14:paraId="000001CB">
      <w:pPr>
        <w:pStyle w:val="Heading3"/>
        <w:rPr>
          <w:rFonts w:ascii="Times New Roman" w:cs="Times New Roman" w:eastAsia="Times New Roman" w:hAnsi="Times New Roman"/>
          <w:color w:val="000000"/>
          <w:sz w:val="24"/>
          <w:szCs w:val="24"/>
        </w:rPr>
      </w:pPr>
      <w:bookmarkStart w:colFirst="0" w:colLast="0" w:name="_heading=h.3j2qqm3" w:id="11"/>
      <w:bookmarkEnd w:id="11"/>
      <w:r w:rsidDel="00000000" w:rsidR="00000000" w:rsidRPr="00000000">
        <w:br w:type="page"/>
      </w:r>
      <w:r w:rsidDel="00000000" w:rsidR="00000000" w:rsidRPr="00000000">
        <w:rPr>
          <w:rFonts w:ascii="Times New Roman" w:cs="Times New Roman" w:eastAsia="Times New Roman" w:hAnsi="Times New Roman"/>
          <w:color w:val="000000"/>
          <w:sz w:val="24"/>
          <w:szCs w:val="24"/>
          <w:rtl w:val="0"/>
        </w:rPr>
        <w:t xml:space="preserve">Lisa 3. Pedagoogilise tegevuse vaatlus/analüüs</w:t>
      </w:r>
    </w:p>
    <w:p w:rsidR="00000000" w:rsidDel="00000000" w:rsidP="00000000" w:rsidRDefault="00000000" w:rsidRPr="00000000" w14:paraId="000001C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Õpetaja:</w:t>
      </w:r>
    </w:p>
    <w:p w:rsidR="00000000" w:rsidDel="00000000" w:rsidP="00000000" w:rsidRDefault="00000000" w:rsidRPr="00000000" w14:paraId="000001CE">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Õppetund:</w:t>
      </w:r>
    </w:p>
    <w:tbl>
      <w:tblPr>
        <w:tblStyle w:val="Table6"/>
        <w:tblW w:w="98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8"/>
        <w:gridCol w:w="5147"/>
        <w:gridCol w:w="3270"/>
        <w:tblGridChange w:id="0">
          <w:tblGrid>
            <w:gridCol w:w="1408"/>
            <w:gridCol w:w="5147"/>
            <w:gridCol w:w="327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C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Hinnatavad tegevused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Hindamiskriteeriumi lävend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Tagasiside ja hinnang</w:t>
            </w:r>
          </w:p>
        </w:tc>
      </w:tr>
      <w:tr>
        <w:trPr>
          <w:cantSplit w:val="0"/>
          <w:trHeight w:val="165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Õppe ülesehitus</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D3">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teavitab õppijaid selgelt õppe algusest, arvestades õppijate</w:t>
            </w:r>
          </w:p>
          <w:p w:rsidR="00000000" w:rsidDel="00000000" w:rsidP="00000000" w:rsidRDefault="00000000" w:rsidRPr="00000000" w14:paraId="000001D4">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eripäraga</w:t>
            </w:r>
          </w:p>
          <w:p w:rsidR="00000000" w:rsidDel="00000000" w:rsidP="00000000" w:rsidRDefault="00000000" w:rsidRPr="00000000" w14:paraId="000001D5">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teavitab õppijaid arusaadavalt õppe eesmärkidest, oodatavatest õpiväljunditest, õppesisust ja hindamisest lähtuvalt õppekavast;</w:t>
            </w:r>
          </w:p>
          <w:p w:rsidR="00000000" w:rsidDel="00000000" w:rsidP="00000000" w:rsidRDefault="00000000" w:rsidRPr="00000000" w14:paraId="000001D6">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viib õpet läbi vastavalt planeeritule, lähtudes õppekavast ja õppe ülesehituse loogikast;</w:t>
            </w:r>
          </w:p>
          <w:p w:rsidR="00000000" w:rsidDel="00000000" w:rsidP="00000000" w:rsidRDefault="00000000" w:rsidRPr="00000000" w14:paraId="000001D7">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lõpetab õppetegevuse õigeaegselt.</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D8">
            <w:pPr>
              <w:ind w:left="260" w:hanging="220"/>
              <w:rPr>
                <w:rFonts w:ascii="Times New Roman" w:cs="Times New Roman" w:eastAsia="Times New Roman" w:hAnsi="Times New Roman"/>
              </w:rPr>
            </w:pPr>
            <w:r w:rsidDel="00000000" w:rsidR="00000000" w:rsidRPr="00000000">
              <w:rPr>
                <w:rtl w:val="0"/>
              </w:rPr>
            </w:r>
          </w:p>
        </w:tc>
      </w:tr>
      <w:tr>
        <w:trPr>
          <w:cantSplit w:val="0"/>
          <w:trHeight w:val="288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Õppimise ja õppija arengu toetamine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DA">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selgitab välja õppegrupi arengu- ja õpivajadused, kaasates õppijaid;</w:t>
            </w:r>
          </w:p>
          <w:p w:rsidR="00000000" w:rsidDel="00000000" w:rsidP="00000000" w:rsidRDefault="00000000" w:rsidRPr="00000000" w14:paraId="000001DB">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märkab õppija erisusi ja hariduslike erivajadusi toetades õppijat sellest lähtuvalt;</w:t>
            </w:r>
          </w:p>
          <w:p w:rsidR="00000000" w:rsidDel="00000000" w:rsidP="00000000" w:rsidRDefault="00000000" w:rsidRPr="00000000" w14:paraId="000001DC">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viib läbi õpet,  kasutades õppija arengut toetavaid õppe- ja hindamismeetodeid, töövõtteid, materjale ja vahendeid; arvestades õppijate varasemat õpi- ja töökogemust, sh üldoskusi</w:t>
            </w:r>
          </w:p>
          <w:p w:rsidR="00000000" w:rsidDel="00000000" w:rsidP="00000000" w:rsidRDefault="00000000" w:rsidRPr="00000000" w14:paraId="000001DD">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lõimib õppeprotsessis teoreetilist ja praktilist õpet ning üld- ja võtmepädevusi, rakendades erinevaid koosõppimise vorme, näitlikustamist ja arutelu õpitegevusena;</w:t>
            </w:r>
          </w:p>
          <w:p w:rsidR="00000000" w:rsidDel="00000000" w:rsidP="00000000" w:rsidRDefault="00000000" w:rsidRPr="00000000" w14:paraId="000001DE">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motiveerib õppima, pakkudes õpitava erialaga seotud õppeülesandeid, arvestades varasemaid teadmisi ja oskusi ning luues eduelamuse õppijale;</w:t>
            </w:r>
          </w:p>
          <w:p w:rsidR="00000000" w:rsidDel="00000000" w:rsidP="00000000" w:rsidRDefault="00000000" w:rsidRPr="00000000" w14:paraId="000001DF">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toetab õppija arengut läbi õpetaja ja õppija ühise arutelu.</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E0">
            <w:pPr>
              <w:spacing w:line="208" w:lineRule="auto"/>
              <w:ind w:left="260" w:firstLine="0"/>
              <w:rPr>
                <w:rFonts w:ascii="Times New Roman" w:cs="Times New Roman" w:eastAsia="Times New Roman" w:hAnsi="Times New Roman"/>
              </w:rPr>
            </w:pPr>
            <w:r w:rsidDel="00000000" w:rsidR="00000000" w:rsidRPr="00000000">
              <w:rPr>
                <w:rtl w:val="0"/>
              </w:rPr>
            </w:r>
          </w:p>
        </w:tc>
      </w:tr>
      <w:tr>
        <w:trPr>
          <w:cantSplit w:val="0"/>
          <w:trHeight w:val="322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Õpi-</w:t>
            </w:r>
          </w:p>
          <w:p w:rsidR="00000000" w:rsidDel="00000000" w:rsidP="00000000" w:rsidRDefault="00000000" w:rsidRPr="00000000" w14:paraId="000001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keskkonna kujundamine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E3">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kujundab õppimist ja õppija arengut soodustava vaimselt, sotsiaalselt ja füüsiliselt turvalise õpikeskkonna vastavalt õpiväljunditele, arvestades õppija eripära;</w:t>
            </w:r>
          </w:p>
          <w:p w:rsidR="00000000" w:rsidDel="00000000" w:rsidP="00000000" w:rsidRDefault="00000000" w:rsidRPr="00000000" w14:paraId="000001E4">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arvestab oma tegevuses grupi mõju iga liikme õpimotivatsioonile, õppimise tulemuslikkusele ja üldinimlike väärtuste ning hoiakute kujunemisele;</w:t>
            </w:r>
          </w:p>
          <w:p w:rsidR="00000000" w:rsidDel="00000000" w:rsidP="00000000" w:rsidRDefault="00000000" w:rsidRPr="00000000" w14:paraId="000001E5">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toetab oma tegevuse ja isikliku eeskujuga õppijate väärtushoiakute kujunemist;</w:t>
            </w:r>
          </w:p>
          <w:p w:rsidR="00000000" w:rsidDel="00000000" w:rsidP="00000000" w:rsidRDefault="00000000" w:rsidRPr="00000000" w14:paraId="000001E6">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lahendab vajadusel probleeme ja rakendab konflikti lahendamise võtteid, arvestades grupi eripära;</w:t>
            </w:r>
          </w:p>
          <w:p w:rsidR="00000000" w:rsidDel="00000000" w:rsidP="00000000" w:rsidRDefault="00000000" w:rsidRPr="00000000" w14:paraId="000001E7">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kujundab tehnoloogiarikka õpikeskkonna lähtuvalt õpiväljunditest ja kasutatavast meetodist, arvestades sihtrühma eripära</w:t>
            </w:r>
          </w:p>
          <w:p w:rsidR="00000000" w:rsidDel="00000000" w:rsidP="00000000" w:rsidRDefault="00000000" w:rsidRPr="00000000" w14:paraId="000001E8">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järgib töötervishoiu ja tööohutuse nõudeid õpikeskkonnas</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E9">
            <w:pPr>
              <w:ind w:left="320" w:hanging="280"/>
              <w:rPr>
                <w:rFonts w:ascii="Times New Roman" w:cs="Times New Roman" w:eastAsia="Times New Roman" w:hAnsi="Times New Roman"/>
              </w:rPr>
            </w:pPr>
            <w:r w:rsidDel="00000000" w:rsidR="00000000" w:rsidRPr="00000000">
              <w:rPr>
                <w:rtl w:val="0"/>
              </w:rPr>
            </w:r>
          </w:p>
        </w:tc>
      </w:tr>
      <w:tr>
        <w:trPr>
          <w:cantSplit w:val="0"/>
          <w:trHeight w:val="199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Tagasiside õppimise kohta</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EB">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annab õppijatele õpiväljundite saavutamise kohta motiveerivat ja arengut toetavat tagasisidet kogu õppeprotsessi vältel, arvestades hindamiskriteeriume;</w:t>
            </w:r>
          </w:p>
          <w:p w:rsidR="00000000" w:rsidDel="00000000" w:rsidP="00000000" w:rsidRDefault="00000000" w:rsidRPr="00000000" w14:paraId="000001EC">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kasutab hindamismeetodeid põhjendatult, lähtudes õpiväljunditest;</w:t>
            </w:r>
          </w:p>
          <w:p w:rsidR="00000000" w:rsidDel="00000000" w:rsidP="00000000" w:rsidRDefault="00000000" w:rsidRPr="00000000" w14:paraId="000001ED">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hindab õppija õpiväljundite saavutamist vastavalt planeeritule, lähtudes väljundipõhise hindamise põhimõtetest ja kasutades aja- ja asjakohaseid hindamismeetodeid.</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EE">
            <w:pPr>
              <w:ind w:left="360" w:hanging="32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EF">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Vaatleja /analüüsija ees- ja perekonnanimi:</w:t>
      </w:r>
    </w:p>
    <w:p w:rsidR="00000000" w:rsidDel="00000000" w:rsidP="00000000" w:rsidRDefault="00000000" w:rsidRPr="00000000" w14:paraId="000001F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Kuupäev:</w:t>
      </w:r>
    </w:p>
    <w:p w:rsidR="00000000" w:rsidDel="00000000" w:rsidP="00000000" w:rsidRDefault="00000000" w:rsidRPr="00000000" w14:paraId="000001F2">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3">
      <w:pPr>
        <w:pStyle w:val="Heading2"/>
        <w:spacing w:after="240" w:before="0" w:lineRule="auto"/>
        <w:rPr>
          <w:rFonts w:ascii="Times New Roman" w:cs="Times New Roman" w:eastAsia="Times New Roman" w:hAnsi="Times New Roman"/>
          <w:b w:val="0"/>
          <w:sz w:val="24"/>
          <w:szCs w:val="24"/>
        </w:rPr>
      </w:pPr>
      <w:r w:rsidDel="00000000" w:rsidR="00000000" w:rsidRPr="00000000">
        <w:rPr>
          <w:rtl w:val="0"/>
        </w:rPr>
      </w:r>
    </w:p>
    <w:sectPr>
      <w:headerReference r:id="rId7" w:type="first"/>
      <w:footerReference r:id="rId8" w:type="defaul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center" w:pos="4536"/>
        <w:tab w:val="right" w:pos="9072"/>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tabs>
        <w:tab w:val="center" w:pos="4536"/>
        <w:tab w:val="right" w:pos="9072"/>
        <w:tab w:val="left" w:pos="6096"/>
      </w:tabs>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Kinnitatud 29.08.2022</w:t>
    </w:r>
  </w:p>
  <w:p w:rsidR="00000000" w:rsidDel="00000000" w:rsidP="00000000" w:rsidRDefault="00000000" w:rsidRPr="00000000" w14:paraId="000001F5">
    <w:pPr>
      <w:tabs>
        <w:tab w:val="center" w:pos="4536"/>
        <w:tab w:val="right" w:pos="9072"/>
        <w:tab w:val="left" w:pos="6096"/>
        <w:tab w:val="left" w:pos="6663"/>
      </w:tabs>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kutsekomisjoni otsusega nr 1-36/31 </w:t>
    </w:r>
  </w:p>
  <w:p w:rsidR="00000000" w:rsidDel="00000000" w:rsidP="00000000" w:rsidRDefault="00000000" w:rsidRPr="00000000" w14:paraId="000001F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5" w:hanging="705"/>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2"/>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1287" w:hanging="360.0000000000002"/>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707FC"/>
    <w:rPr>
      <w:rFonts w:cs="Times New Roman" w:eastAsia="Times New Roman"/>
    </w:rPr>
  </w:style>
  <w:style w:type="paragraph" w:styleId="Heading1">
    <w:name w:val="heading 1"/>
    <w:basedOn w:val="Normal"/>
    <w:next w:val="Normal"/>
    <w:link w:val="Heading1Char"/>
    <w:uiPriority w:val="9"/>
    <w:qFormat w:val="1"/>
    <w:rsid w:val="00271B3D"/>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B55649"/>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D35624"/>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TOC1">
    <w:name w:val="toc 1"/>
    <w:basedOn w:val="Normal"/>
    <w:next w:val="Normal"/>
    <w:autoRedefine w:val="1"/>
    <w:uiPriority w:val="39"/>
    <w:rsid w:val="007707FC"/>
    <w:pPr>
      <w:widowControl w:val="0"/>
      <w:autoSpaceDN w:val="0"/>
      <w:adjustRightInd w:val="0"/>
    </w:pPr>
    <w:rPr>
      <w:rFonts w:ascii="Times New Roman" w:eastAsia="MS Mincho" w:hAnsi="Times New Roman"/>
      <w:sz w:val="24"/>
      <w:szCs w:val="24"/>
      <w:lang w:eastAsia="ja-JP"/>
    </w:rPr>
  </w:style>
  <w:style w:type="paragraph" w:styleId="TOC3">
    <w:name w:val="toc 3"/>
    <w:basedOn w:val="Normal"/>
    <w:next w:val="Normal"/>
    <w:autoRedefine w:val="1"/>
    <w:uiPriority w:val="39"/>
    <w:rsid w:val="007707FC"/>
    <w:pPr>
      <w:widowControl w:val="0"/>
      <w:autoSpaceDN w:val="0"/>
      <w:adjustRightInd w:val="0"/>
      <w:ind w:left="480"/>
    </w:pPr>
    <w:rPr>
      <w:rFonts w:ascii="Times New Roman" w:eastAsia="MS Mincho" w:hAnsi="Times New Roman"/>
      <w:sz w:val="24"/>
      <w:szCs w:val="24"/>
      <w:lang w:eastAsia="ja-JP"/>
    </w:rPr>
  </w:style>
  <w:style w:type="character" w:styleId="Hyperlink">
    <w:name w:val="Hyperlink"/>
    <w:uiPriority w:val="99"/>
    <w:rsid w:val="007707FC"/>
    <w:rPr>
      <w:color w:val="0000ff"/>
      <w:u w:val="single"/>
    </w:rPr>
  </w:style>
  <w:style w:type="character" w:styleId="Heading1Char" w:customStyle="1">
    <w:name w:val="Heading 1 Char"/>
    <w:basedOn w:val="DefaultParagraphFont"/>
    <w:link w:val="Heading1"/>
    <w:uiPriority w:val="9"/>
    <w:rsid w:val="00271B3D"/>
    <w:rPr>
      <w:rFonts w:asciiTheme="majorHAnsi" w:cstheme="majorBidi" w:eastAsiaTheme="majorEastAsia" w:hAnsiTheme="majorHAnsi"/>
      <w:b w:val="1"/>
      <w:bCs w:val="1"/>
      <w:color w:val="365f91" w:themeColor="accent1" w:themeShade="0000BF"/>
      <w:sz w:val="28"/>
      <w:szCs w:val="28"/>
    </w:rPr>
  </w:style>
  <w:style w:type="paragraph" w:styleId="TOCHeading">
    <w:name w:val="TOC Heading"/>
    <w:basedOn w:val="Heading1"/>
    <w:next w:val="Normal"/>
    <w:uiPriority w:val="39"/>
    <w:unhideWhenUsed w:val="1"/>
    <w:qFormat w:val="1"/>
    <w:rsid w:val="00271B3D"/>
    <w:pPr>
      <w:spacing w:line="276" w:lineRule="auto"/>
      <w:outlineLvl w:val="9"/>
    </w:pPr>
    <w:rPr>
      <w:lang w:eastAsia="zh-CN"/>
    </w:rPr>
  </w:style>
  <w:style w:type="paragraph" w:styleId="BalloonText">
    <w:name w:val="Balloon Text"/>
    <w:basedOn w:val="Normal"/>
    <w:link w:val="BalloonTextChar"/>
    <w:uiPriority w:val="99"/>
    <w:semiHidden w:val="1"/>
    <w:unhideWhenUsed w:val="1"/>
    <w:rsid w:val="00271B3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71B3D"/>
    <w:rPr>
      <w:rFonts w:ascii="Tahoma" w:cs="Tahoma" w:eastAsia="Times New Roman" w:hAnsi="Tahoma"/>
      <w:sz w:val="16"/>
      <w:szCs w:val="16"/>
    </w:rPr>
  </w:style>
  <w:style w:type="character" w:styleId="Heading2Char" w:customStyle="1">
    <w:name w:val="Heading 2 Char"/>
    <w:basedOn w:val="DefaultParagraphFont"/>
    <w:link w:val="Heading2"/>
    <w:uiPriority w:val="9"/>
    <w:rsid w:val="00B55649"/>
    <w:rPr>
      <w:rFonts w:asciiTheme="majorHAnsi" w:cstheme="majorBidi" w:eastAsiaTheme="majorEastAsia" w:hAnsiTheme="majorHAnsi"/>
      <w:b w:val="1"/>
      <w:bCs w:val="1"/>
      <w:color w:val="4f81bd" w:themeColor="accent1"/>
      <w:sz w:val="26"/>
      <w:szCs w:val="26"/>
    </w:rPr>
  </w:style>
  <w:style w:type="paragraph" w:styleId="ListParagraph">
    <w:name w:val="List Paragraph"/>
    <w:basedOn w:val="Normal"/>
    <w:uiPriority w:val="34"/>
    <w:qFormat w:val="1"/>
    <w:rsid w:val="000423D6"/>
    <w:pPr>
      <w:ind w:left="720"/>
      <w:contextualSpacing w:val="1"/>
    </w:pPr>
  </w:style>
  <w:style w:type="paragraph" w:styleId="TOC2">
    <w:name w:val="toc 2"/>
    <w:basedOn w:val="Normal"/>
    <w:next w:val="Normal"/>
    <w:autoRedefine w:val="1"/>
    <w:uiPriority w:val="39"/>
    <w:unhideWhenUsed w:val="1"/>
    <w:rsid w:val="00CD225C"/>
    <w:pPr>
      <w:spacing w:after="100"/>
      <w:ind w:left="220"/>
    </w:pPr>
  </w:style>
  <w:style w:type="character" w:styleId="FollowedHyperlink">
    <w:name w:val="FollowedHyperlink"/>
    <w:basedOn w:val="DefaultParagraphFont"/>
    <w:uiPriority w:val="99"/>
    <w:semiHidden w:val="1"/>
    <w:unhideWhenUsed w:val="1"/>
    <w:rsid w:val="00714C5A"/>
    <w:rPr>
      <w:color w:val="800080" w:themeColor="followedHyperlink"/>
      <w:u w:val="single"/>
    </w:rPr>
  </w:style>
  <w:style w:type="paragraph" w:styleId="Header">
    <w:name w:val="header"/>
    <w:basedOn w:val="Normal"/>
    <w:link w:val="HeaderChar"/>
    <w:uiPriority w:val="99"/>
    <w:unhideWhenUsed w:val="1"/>
    <w:rsid w:val="000D2A86"/>
    <w:pPr>
      <w:tabs>
        <w:tab w:val="center" w:pos="4536"/>
        <w:tab w:val="right" w:pos="9072"/>
      </w:tabs>
    </w:pPr>
  </w:style>
  <w:style w:type="character" w:styleId="HeaderChar" w:customStyle="1">
    <w:name w:val="Header Char"/>
    <w:basedOn w:val="DefaultParagraphFont"/>
    <w:link w:val="Header"/>
    <w:uiPriority w:val="99"/>
    <w:rsid w:val="000D2A86"/>
    <w:rPr>
      <w:rFonts w:ascii="Calibri" w:cs="Times New Roman" w:eastAsia="Times New Roman" w:hAnsi="Calibri"/>
    </w:rPr>
  </w:style>
  <w:style w:type="paragraph" w:styleId="Footer">
    <w:name w:val="footer"/>
    <w:basedOn w:val="Normal"/>
    <w:link w:val="FooterChar"/>
    <w:uiPriority w:val="99"/>
    <w:unhideWhenUsed w:val="1"/>
    <w:rsid w:val="000D2A86"/>
    <w:pPr>
      <w:tabs>
        <w:tab w:val="center" w:pos="4536"/>
        <w:tab w:val="right" w:pos="9072"/>
      </w:tabs>
    </w:pPr>
  </w:style>
  <w:style w:type="character" w:styleId="FooterChar" w:customStyle="1">
    <w:name w:val="Footer Char"/>
    <w:basedOn w:val="DefaultParagraphFont"/>
    <w:link w:val="Footer"/>
    <w:uiPriority w:val="99"/>
    <w:rsid w:val="000D2A86"/>
    <w:rPr>
      <w:rFonts w:ascii="Calibri" w:cs="Times New Roman" w:eastAsia="Times New Roman" w:hAnsi="Calibri"/>
    </w:rPr>
  </w:style>
  <w:style w:type="paragraph" w:styleId="Normal1" w:customStyle="1">
    <w:name w:val="Normal1"/>
    <w:rsid w:val="001D5280"/>
  </w:style>
  <w:style w:type="character" w:styleId="Heading3Char" w:customStyle="1">
    <w:name w:val="Heading 3 Char"/>
    <w:basedOn w:val="DefaultParagraphFont"/>
    <w:link w:val="Heading3"/>
    <w:uiPriority w:val="9"/>
    <w:rsid w:val="00D35624"/>
    <w:rPr>
      <w:rFonts w:asciiTheme="majorHAnsi" w:cstheme="majorBidi" w:eastAsiaTheme="majorEastAsia" w:hAnsiTheme="majorHAnsi"/>
      <w:b w:val="1"/>
      <w:bCs w:val="1"/>
      <w:color w:val="4f81bd" w:themeColor="accent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B0jMD1yahjNIBcm/MXn4M9M8ow==">AMUW2mWJ5vyY7BSXBGt3/A27/c7u1cZWZZrpTMhMViSwJ3rZ9yQLM1GU5hcine/hSOTnr63Gy3JC9tlkpXk9NuAURiaDqBkp6+l/3v4BlB/V8NcoMUxACXqIdfLj+zsIUzApdDVRXRm4fxpIemDMFFvwMJF+IxREyEpUJscYMBqngZcXSv/B28/IbT03xQMtkqUEwubQ3CeW4bOrv6BqxZDav5++OzIwlYZLKhY7noeczx67ynJNlQLMiP4dGI80KKSLKyezj+AdMRuFdOZbl4zVCnJAgyNK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2022-07-11T08:41:00Z</dcterms:created>
  <dc:creator>Reeli Liivik</dc:creator>
</cp:coreProperties>
</file>