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87F" w:rsidRDefault="000D221B">
      <w:pPr>
        <w:rPr>
          <w:sz w:val="28"/>
          <w:szCs w:val="28"/>
        </w:rPr>
      </w:pPr>
      <w:r>
        <w:rPr>
          <w:sz w:val="28"/>
          <w:szCs w:val="28"/>
        </w:rPr>
        <w:t>SOOVITUSLIK HINDAMISJUHEND</w:t>
      </w:r>
      <w:r w:rsidR="008573E8">
        <w:rPr>
          <w:sz w:val="28"/>
          <w:szCs w:val="28"/>
        </w:rPr>
        <w:t xml:space="preserve"> 2010</w:t>
      </w:r>
    </w:p>
    <w:p w:rsidR="000D221B" w:rsidRDefault="000D221B">
      <w:pPr>
        <w:rPr>
          <w:b/>
        </w:rPr>
      </w:pPr>
      <w:r w:rsidRPr="000D221B">
        <w:rPr>
          <w:b/>
        </w:rPr>
        <w:t>Olümpiaadi läbiviimine</w:t>
      </w:r>
    </w:p>
    <w:p w:rsidR="000D221B" w:rsidRPr="000D221B" w:rsidRDefault="000D221B" w:rsidP="000D221B">
      <w:pPr>
        <w:pStyle w:val="Loendilik"/>
        <w:numPr>
          <w:ilvl w:val="0"/>
          <w:numId w:val="1"/>
        </w:numPr>
        <w:rPr>
          <w:b/>
        </w:rPr>
      </w:pPr>
      <w:r>
        <w:t>Olümpiaad toimub kahe astronoomilise tunni (120 min) jooksul.</w:t>
      </w:r>
    </w:p>
    <w:p w:rsidR="000D221B" w:rsidRPr="00D175E3" w:rsidRDefault="000D221B" w:rsidP="000D221B">
      <w:pPr>
        <w:pStyle w:val="Loendilik"/>
        <w:numPr>
          <w:ilvl w:val="0"/>
          <w:numId w:val="1"/>
        </w:numPr>
        <w:rPr>
          <w:b/>
        </w:rPr>
      </w:pPr>
      <w:r>
        <w:t>Olümpiaadi korraldaja juhendamisel täidetakse töö tiitelleht.</w:t>
      </w:r>
    </w:p>
    <w:p w:rsidR="00D175E3" w:rsidRPr="000D221B" w:rsidRDefault="00D175E3" w:rsidP="000D221B">
      <w:pPr>
        <w:pStyle w:val="Loendilik"/>
        <w:numPr>
          <w:ilvl w:val="0"/>
          <w:numId w:val="1"/>
        </w:numPr>
        <w:rPr>
          <w:b/>
        </w:rPr>
      </w:pPr>
      <w:r>
        <w:t>Kuulamisülesanne loetakse ette kaks korda.</w:t>
      </w:r>
    </w:p>
    <w:p w:rsidR="000D221B" w:rsidRPr="00AD3AD6" w:rsidRDefault="000D221B" w:rsidP="000D221B">
      <w:pPr>
        <w:pStyle w:val="Loendilik"/>
        <w:numPr>
          <w:ilvl w:val="0"/>
          <w:numId w:val="1"/>
        </w:numPr>
        <w:rPr>
          <w:b/>
        </w:rPr>
      </w:pPr>
      <w:r>
        <w:t>Kuulamisülesandele järgnevad ülesanded lahendab õpilane ootamata täiendavat korraldust.</w:t>
      </w:r>
    </w:p>
    <w:p w:rsidR="00D175E3" w:rsidRPr="00AD3AD6" w:rsidRDefault="00D175E3" w:rsidP="00D175E3">
      <w:pPr>
        <w:rPr>
          <w:b/>
        </w:rPr>
      </w:pPr>
      <w:r w:rsidRPr="00AD3AD6">
        <w:rPr>
          <w:b/>
        </w:rPr>
        <w:t xml:space="preserve">KUULAMISÜLESANDE TEKST </w:t>
      </w:r>
      <w:r w:rsidRPr="00AD3AD6">
        <w:rPr>
          <w:b/>
        </w:rPr>
        <w:tab/>
      </w:r>
      <w:r w:rsidRPr="00AD3AD6">
        <w:rPr>
          <w:b/>
        </w:rPr>
        <w:tab/>
      </w:r>
      <w:r w:rsidRPr="00AD3AD6">
        <w:rPr>
          <w:b/>
        </w:rPr>
        <w:tab/>
      </w:r>
      <w:r w:rsidRPr="00AD3AD6">
        <w:rPr>
          <w:b/>
        </w:rPr>
        <w:tab/>
      </w:r>
      <w:r w:rsidRPr="00AD3AD6">
        <w:rPr>
          <w:b/>
        </w:rPr>
        <w:tab/>
      </w:r>
      <w:r w:rsidRPr="00AD3AD6">
        <w:rPr>
          <w:b/>
        </w:rPr>
        <w:tab/>
      </w:r>
      <w:r w:rsidRPr="00AD3AD6">
        <w:rPr>
          <w:b/>
        </w:rPr>
        <w:tab/>
        <w:t xml:space="preserve">   </w:t>
      </w:r>
    </w:p>
    <w:p w:rsidR="00D175E3" w:rsidRDefault="00D175E3" w:rsidP="00D175E3">
      <w:pPr>
        <w:spacing w:line="240" w:lineRule="auto"/>
        <w:jc w:val="both"/>
      </w:pPr>
      <w:r>
        <w:t>Elas kord ühes mägihurtsikus eit. Elas üksipäini. Tal tuli palju vaeva näha, aga kolm igapäevast toimingut tegid talle igal juhul kõige rohkem muret. Esiteks – tal oli nii vilets kirves, et kütte raiumiseks kulus iga päev mitu tundi. Teiseks edenes kangas, mida ta kudus, aeglaselt. Kolmas mure oli aga suurem kui kõik muud. Kui eit allikalt vett käis toomas, pidi ta kandamiga viletsat rada mööda astuma.</w:t>
      </w:r>
    </w:p>
    <w:p w:rsidR="00D175E3" w:rsidRDefault="00D175E3" w:rsidP="00D175E3">
      <w:pPr>
        <w:spacing w:line="240" w:lineRule="auto"/>
        <w:jc w:val="both"/>
      </w:pPr>
      <w:r>
        <w:t>Ohkas eideke, haaras pingilt ämbrid ning astus tare uksest välja, et tuua vett. Mures ei pannud eit tähele ja keeras teeristilt vasakule. Kõndides jõudis ta suure kuuseni ja avastas, et on eksinud. Aasal lendas kiilike ja õpetas eite: „Pole hullu midagi. Ära muretse. Astu rõõmsalt edasi kuni kaheharulise kaseni, sealt keera paremale. Kui jõuad järgmise kaseni, keera jälle paremale. Siis jõuad sa tuttavasse kohta. Nii lihtne see ongi,“ vuristas kiil ja lendas minema.</w:t>
      </w:r>
    </w:p>
    <w:p w:rsidR="00D175E3" w:rsidRDefault="00D175E3" w:rsidP="00D175E3">
      <w:pPr>
        <w:spacing w:line="240" w:lineRule="auto"/>
        <w:jc w:val="both"/>
      </w:pPr>
      <w:r>
        <w:t>Astus siis eideke juhatatud suunas, keeras kaheharulise kase juurest paremale, pööras esimesel võimalusel vasakule  ja kohe jälle paremale. Nüüd seisis eit nõutult. Ta oli ikka eksinud. „Sammun ainult otse edasi ega keera enam kuhugi,“ mõtles eit. Sammus mööda kolmest teeotsast ja jõudis teeristi. Nüüd ei osanud ta kuskile minna. Äkki kuulis ta lindu enda lähedal laulmas: „Mine üle risttee, värske vesi otse ees.“ Ja jõudiski eit allikale.</w:t>
      </w:r>
    </w:p>
    <w:p w:rsidR="00AF0D13" w:rsidRPr="00D175E3" w:rsidRDefault="00AF0D13" w:rsidP="000D221B">
      <w:pPr>
        <w:rPr>
          <w:b/>
        </w:rPr>
      </w:pPr>
    </w:p>
    <w:p w:rsidR="000D221B" w:rsidRDefault="000D221B" w:rsidP="000D221B">
      <w:pPr>
        <w:rPr>
          <w:b/>
        </w:rPr>
      </w:pPr>
      <w:r>
        <w:rPr>
          <w:b/>
        </w:rPr>
        <w:t>Olümpiaadi hindamine</w:t>
      </w:r>
    </w:p>
    <w:tbl>
      <w:tblPr>
        <w:tblStyle w:val="Kontuurtabel"/>
        <w:tblW w:w="0" w:type="auto"/>
        <w:tblLayout w:type="fixed"/>
        <w:tblLook w:val="04A0"/>
      </w:tblPr>
      <w:tblGrid>
        <w:gridCol w:w="1526"/>
        <w:gridCol w:w="3969"/>
        <w:gridCol w:w="2693"/>
        <w:gridCol w:w="1024"/>
      </w:tblGrid>
      <w:tr w:rsidR="000D221B" w:rsidTr="00936CB7">
        <w:tc>
          <w:tcPr>
            <w:tcW w:w="1526" w:type="dxa"/>
          </w:tcPr>
          <w:p w:rsidR="000D221B" w:rsidRDefault="000D221B" w:rsidP="000D221B">
            <w:pPr>
              <w:spacing w:line="360" w:lineRule="auto"/>
              <w:jc w:val="center"/>
              <w:rPr>
                <w:b/>
              </w:rPr>
            </w:pPr>
            <w:r>
              <w:rPr>
                <w:b/>
              </w:rPr>
              <w:t>ÜLESANNE</w:t>
            </w:r>
          </w:p>
        </w:tc>
        <w:tc>
          <w:tcPr>
            <w:tcW w:w="3969" w:type="dxa"/>
          </w:tcPr>
          <w:p w:rsidR="000D221B" w:rsidRDefault="000D221B" w:rsidP="000D221B">
            <w:pPr>
              <w:spacing w:line="360" w:lineRule="auto"/>
              <w:jc w:val="center"/>
              <w:rPr>
                <w:b/>
              </w:rPr>
            </w:pPr>
            <w:r>
              <w:rPr>
                <w:b/>
              </w:rPr>
              <w:t>VASTUSED</w:t>
            </w:r>
          </w:p>
        </w:tc>
        <w:tc>
          <w:tcPr>
            <w:tcW w:w="2693" w:type="dxa"/>
          </w:tcPr>
          <w:p w:rsidR="000D221B" w:rsidRDefault="000D221B" w:rsidP="000D221B">
            <w:pPr>
              <w:spacing w:line="360" w:lineRule="auto"/>
              <w:jc w:val="center"/>
              <w:rPr>
                <w:b/>
              </w:rPr>
            </w:pPr>
            <w:r>
              <w:rPr>
                <w:b/>
              </w:rPr>
              <w:t>HINDAMINE</w:t>
            </w:r>
          </w:p>
        </w:tc>
        <w:tc>
          <w:tcPr>
            <w:tcW w:w="1024" w:type="dxa"/>
          </w:tcPr>
          <w:p w:rsidR="000D221B" w:rsidRDefault="000D221B" w:rsidP="000D221B">
            <w:pPr>
              <w:spacing w:line="360" w:lineRule="auto"/>
              <w:jc w:val="center"/>
              <w:rPr>
                <w:b/>
              </w:rPr>
            </w:pPr>
            <w:r>
              <w:rPr>
                <w:b/>
              </w:rPr>
              <w:t>PUNK-TID</w:t>
            </w:r>
          </w:p>
        </w:tc>
      </w:tr>
      <w:tr w:rsidR="000D221B" w:rsidTr="00936CB7">
        <w:tc>
          <w:tcPr>
            <w:tcW w:w="1526" w:type="dxa"/>
          </w:tcPr>
          <w:p w:rsidR="000D221B" w:rsidRPr="000D221B" w:rsidRDefault="000D221B" w:rsidP="000D221B">
            <w:pPr>
              <w:rPr>
                <w:b/>
              </w:rPr>
            </w:pPr>
            <w:r w:rsidRPr="000D221B">
              <w:rPr>
                <w:b/>
              </w:rPr>
              <w:t xml:space="preserve">Kuulamine </w:t>
            </w:r>
          </w:p>
          <w:p w:rsidR="00272AE0" w:rsidRPr="000D221B" w:rsidRDefault="000D221B" w:rsidP="00B80A4D">
            <w:pPr>
              <w:jc w:val="center"/>
            </w:pPr>
            <w:r>
              <w:t>1.</w:t>
            </w:r>
          </w:p>
        </w:tc>
        <w:tc>
          <w:tcPr>
            <w:tcW w:w="3969" w:type="dxa"/>
          </w:tcPr>
          <w:p w:rsidR="00AF0D13" w:rsidRDefault="00AF0D13" w:rsidP="000D221B"/>
          <w:p w:rsidR="00936CB7" w:rsidRDefault="00936CB7" w:rsidP="000D221B"/>
          <w:p w:rsidR="00936CB7" w:rsidRDefault="00936CB7" w:rsidP="000D221B"/>
          <w:p w:rsidR="00936CB7" w:rsidRDefault="00936CB7" w:rsidP="000D221B"/>
          <w:p w:rsidR="00936CB7" w:rsidRPr="000D221B" w:rsidRDefault="00936CB7" w:rsidP="000D221B">
            <w:r>
              <w:t>Möödus kolmest okaspuust.</w:t>
            </w:r>
          </w:p>
        </w:tc>
        <w:tc>
          <w:tcPr>
            <w:tcW w:w="2693" w:type="dxa"/>
          </w:tcPr>
          <w:p w:rsidR="00B80A4D" w:rsidRDefault="00AD3AD6" w:rsidP="000D221B">
            <w:r>
              <w:t>Plaanile õige teekonna märkimine – 1 punkt.</w:t>
            </w:r>
          </w:p>
          <w:p w:rsidR="00936CB7" w:rsidRDefault="00AD3AD6" w:rsidP="000D221B">
            <w:r>
              <w:t>Ristiga õige veekogu tähistamine – 0,5 punkti.</w:t>
            </w:r>
          </w:p>
          <w:p w:rsidR="00936CB7" w:rsidRPr="000D221B" w:rsidRDefault="00936CB7" w:rsidP="000D221B">
            <w:r>
              <w:t>0,5 punkti.</w:t>
            </w:r>
          </w:p>
        </w:tc>
        <w:tc>
          <w:tcPr>
            <w:tcW w:w="1024" w:type="dxa"/>
          </w:tcPr>
          <w:p w:rsidR="000D221B" w:rsidRDefault="000D221B" w:rsidP="000D221B"/>
          <w:p w:rsidR="00936CB7" w:rsidRDefault="00936CB7" w:rsidP="00936CB7">
            <w:pPr>
              <w:jc w:val="center"/>
            </w:pPr>
          </w:p>
          <w:p w:rsidR="00B80A4D" w:rsidRPr="000D221B" w:rsidRDefault="00936CB7" w:rsidP="00936CB7">
            <w:pPr>
              <w:jc w:val="center"/>
            </w:pPr>
            <w:r>
              <w:t>2</w:t>
            </w:r>
          </w:p>
        </w:tc>
      </w:tr>
      <w:tr w:rsidR="000D221B" w:rsidTr="00936CB7">
        <w:tc>
          <w:tcPr>
            <w:tcW w:w="1526" w:type="dxa"/>
          </w:tcPr>
          <w:p w:rsidR="000D221B" w:rsidRDefault="00895611" w:rsidP="000D221B">
            <w:pPr>
              <w:rPr>
                <w:b/>
              </w:rPr>
            </w:pPr>
            <w:proofErr w:type="spellStart"/>
            <w:r>
              <w:rPr>
                <w:b/>
              </w:rPr>
              <w:t>Tähelepane-lik</w:t>
            </w:r>
            <w:proofErr w:type="spellEnd"/>
            <w:r>
              <w:rPr>
                <w:b/>
              </w:rPr>
              <w:t xml:space="preserve"> lugemine</w:t>
            </w:r>
          </w:p>
          <w:p w:rsidR="00272AE0" w:rsidRPr="00272AE0" w:rsidRDefault="00A33231" w:rsidP="008E6F92">
            <w:pPr>
              <w:jc w:val="center"/>
            </w:pPr>
            <w:r>
              <w:t>2.</w:t>
            </w:r>
          </w:p>
        </w:tc>
        <w:tc>
          <w:tcPr>
            <w:tcW w:w="3969" w:type="dxa"/>
          </w:tcPr>
          <w:p w:rsidR="00F247A0" w:rsidRPr="000D221B" w:rsidRDefault="00F247A0" w:rsidP="000D221B"/>
        </w:tc>
        <w:tc>
          <w:tcPr>
            <w:tcW w:w="2693" w:type="dxa"/>
          </w:tcPr>
          <w:p w:rsidR="00272AE0" w:rsidRPr="000D221B" w:rsidRDefault="00272AE0" w:rsidP="000D221B"/>
        </w:tc>
        <w:tc>
          <w:tcPr>
            <w:tcW w:w="1024" w:type="dxa"/>
          </w:tcPr>
          <w:p w:rsidR="00272AE0" w:rsidRPr="000D221B" w:rsidRDefault="00272AE0" w:rsidP="008E6F92">
            <w:pPr>
              <w:jc w:val="center"/>
            </w:pPr>
          </w:p>
        </w:tc>
      </w:tr>
      <w:tr w:rsidR="000D221B" w:rsidTr="00936CB7">
        <w:tc>
          <w:tcPr>
            <w:tcW w:w="1526" w:type="dxa"/>
          </w:tcPr>
          <w:p w:rsidR="000D221B" w:rsidRDefault="00D8410A" w:rsidP="000D221B">
            <w:pPr>
              <w:rPr>
                <w:b/>
              </w:rPr>
            </w:pPr>
            <w:r>
              <w:rPr>
                <w:b/>
              </w:rPr>
              <w:t>Teksti mõistmine</w:t>
            </w:r>
          </w:p>
          <w:p w:rsidR="00272AE0" w:rsidRPr="00272AE0" w:rsidRDefault="00D8410A" w:rsidP="00272AE0">
            <w:pPr>
              <w:jc w:val="center"/>
            </w:pPr>
            <w:r>
              <w:t>3</w:t>
            </w:r>
            <w:r w:rsidR="00272AE0">
              <w:t>.</w:t>
            </w:r>
          </w:p>
        </w:tc>
        <w:tc>
          <w:tcPr>
            <w:tcW w:w="3969" w:type="dxa"/>
          </w:tcPr>
          <w:p w:rsidR="00D70746" w:rsidRDefault="00CD00A6" w:rsidP="000D221B">
            <w:r>
              <w:t>9 – Eit nutab tänaseni allikapurdel.</w:t>
            </w:r>
          </w:p>
          <w:p w:rsidR="00CD00A6" w:rsidRDefault="00CD00A6" w:rsidP="000D221B">
            <w:r>
              <w:t>7 – Ämbrid hakkasid ise mäest üles minema.</w:t>
            </w:r>
          </w:p>
          <w:p w:rsidR="00CD00A6" w:rsidRDefault="00CD00A6" w:rsidP="000D221B">
            <w:r>
              <w:t>4 – Kala lubab kolm soovi täita.</w:t>
            </w:r>
          </w:p>
          <w:p w:rsidR="00CD00A6" w:rsidRDefault="00CD00A6" w:rsidP="000D221B">
            <w:r>
              <w:t>6 – Eit laseb kala allikasse tagasi.</w:t>
            </w:r>
          </w:p>
          <w:p w:rsidR="00CD00A6" w:rsidRDefault="00CD00A6" w:rsidP="000D221B">
            <w:r>
              <w:t>1 – Eit läks allikale.</w:t>
            </w:r>
          </w:p>
          <w:p w:rsidR="00CD00A6" w:rsidRDefault="00CD00A6" w:rsidP="000D221B">
            <w:r>
              <w:lastRenderedPageBreak/>
              <w:t>2 – Eit tõmbas allikast ämbritäie vett.</w:t>
            </w:r>
          </w:p>
          <w:p w:rsidR="00CD00A6" w:rsidRDefault="00CD00A6" w:rsidP="000D221B">
            <w:r>
              <w:t>5 – Eit soovib kolm soovi.</w:t>
            </w:r>
          </w:p>
          <w:p w:rsidR="00CD00A6" w:rsidRPr="000D221B" w:rsidRDefault="00CD00A6" w:rsidP="000D221B">
            <w:r>
              <w:t>ROOTSIMAA</w:t>
            </w:r>
          </w:p>
        </w:tc>
        <w:tc>
          <w:tcPr>
            <w:tcW w:w="2693" w:type="dxa"/>
          </w:tcPr>
          <w:p w:rsidR="00C81835" w:rsidRDefault="00C81835" w:rsidP="000D221B"/>
          <w:p w:rsidR="00CD00A6" w:rsidRDefault="00CD00A6" w:rsidP="000D221B">
            <w:r>
              <w:t xml:space="preserve">Õige </w:t>
            </w:r>
            <w:r w:rsidR="008D32E2">
              <w:t>järjekorranumber</w:t>
            </w:r>
            <w:r>
              <w:t xml:space="preserve"> –</w:t>
            </w:r>
            <w:r w:rsidR="008D32E2">
              <w:t xml:space="preserve"> 1</w:t>
            </w:r>
            <w:r>
              <w:t xml:space="preserve"> punkti.</w:t>
            </w:r>
          </w:p>
          <w:p w:rsidR="00CD00A6" w:rsidRPr="000D221B" w:rsidRDefault="00CD00A6" w:rsidP="000D221B">
            <w:r>
              <w:t>Õige lahendussõna – 1 punkt.</w:t>
            </w:r>
          </w:p>
        </w:tc>
        <w:tc>
          <w:tcPr>
            <w:tcW w:w="1024" w:type="dxa"/>
          </w:tcPr>
          <w:p w:rsidR="000D221B" w:rsidRDefault="000D221B" w:rsidP="000D221B"/>
          <w:p w:rsidR="00CB3977" w:rsidRDefault="00CB3977" w:rsidP="008D32E2"/>
          <w:p w:rsidR="00CD00A6" w:rsidRPr="008D32E2" w:rsidRDefault="00CD00A6" w:rsidP="00D70746">
            <w:pPr>
              <w:jc w:val="center"/>
            </w:pPr>
            <w:r w:rsidRPr="008D32E2">
              <w:t>8</w:t>
            </w:r>
          </w:p>
        </w:tc>
      </w:tr>
      <w:tr w:rsidR="000D221B" w:rsidTr="00936CB7">
        <w:tc>
          <w:tcPr>
            <w:tcW w:w="1526" w:type="dxa"/>
          </w:tcPr>
          <w:p w:rsidR="000D221B" w:rsidRDefault="00403305" w:rsidP="000D221B">
            <w:pPr>
              <w:rPr>
                <w:b/>
              </w:rPr>
            </w:pPr>
            <w:r>
              <w:rPr>
                <w:b/>
              </w:rPr>
              <w:lastRenderedPageBreak/>
              <w:t>Vastand-sõnad</w:t>
            </w:r>
          </w:p>
          <w:p w:rsidR="00C81835" w:rsidRPr="00C81835" w:rsidRDefault="005808A5" w:rsidP="00C81835">
            <w:pPr>
              <w:jc w:val="center"/>
            </w:pPr>
            <w:r>
              <w:t>4</w:t>
            </w:r>
            <w:r w:rsidR="00C81835">
              <w:t>.</w:t>
            </w:r>
          </w:p>
        </w:tc>
        <w:tc>
          <w:tcPr>
            <w:tcW w:w="3969" w:type="dxa"/>
          </w:tcPr>
          <w:p w:rsidR="005808A5" w:rsidRDefault="00403305" w:rsidP="000D221B">
            <w:r w:rsidRPr="00403305">
              <w:rPr>
                <w:b/>
              </w:rPr>
              <w:t>Eit</w:t>
            </w:r>
            <w:r>
              <w:t xml:space="preserve"> istus </w:t>
            </w:r>
            <w:r w:rsidRPr="00403305">
              <w:rPr>
                <w:b/>
              </w:rPr>
              <w:t>päeval</w:t>
            </w:r>
            <w:r>
              <w:t xml:space="preserve"> järve ääres. Kui ta õnge </w:t>
            </w:r>
            <w:r w:rsidRPr="00403305">
              <w:rPr>
                <w:b/>
              </w:rPr>
              <w:t>välja tõmbas</w:t>
            </w:r>
            <w:r>
              <w:t xml:space="preserve">, oli õnge otsas </w:t>
            </w:r>
            <w:r w:rsidRPr="00403305">
              <w:rPr>
                <w:b/>
              </w:rPr>
              <w:t>suur</w:t>
            </w:r>
            <w:r>
              <w:t xml:space="preserve"> kala. Kala ütles: „Kui sa mind </w:t>
            </w:r>
            <w:r w:rsidRPr="00403305">
              <w:rPr>
                <w:b/>
              </w:rPr>
              <w:t>lahti lased</w:t>
            </w:r>
            <w:r>
              <w:t xml:space="preserve">, on sinu elu edaspidi </w:t>
            </w:r>
            <w:r w:rsidRPr="00403305">
              <w:rPr>
                <w:b/>
              </w:rPr>
              <w:t>parem</w:t>
            </w:r>
            <w:r>
              <w:t>.“</w:t>
            </w:r>
          </w:p>
          <w:p w:rsidR="00403305" w:rsidRPr="000D221B" w:rsidRDefault="00403305" w:rsidP="000D221B">
            <w:r>
              <w:t xml:space="preserve">Nagu muinasjutust selgus, on mõnikord siiski </w:t>
            </w:r>
            <w:r w:rsidRPr="00403305">
              <w:rPr>
                <w:b/>
              </w:rPr>
              <w:t>rumalam rääkida</w:t>
            </w:r>
            <w:r>
              <w:t>.</w:t>
            </w:r>
          </w:p>
        </w:tc>
        <w:tc>
          <w:tcPr>
            <w:tcW w:w="2693" w:type="dxa"/>
          </w:tcPr>
          <w:p w:rsidR="000D221B" w:rsidRDefault="000D221B" w:rsidP="000D221B"/>
          <w:p w:rsidR="00C81835" w:rsidRDefault="00C81835" w:rsidP="000D221B">
            <w:r>
              <w:t xml:space="preserve">Iga </w:t>
            </w:r>
            <w:r w:rsidR="00403305">
              <w:t>vastandsõna – 1 punkt.</w:t>
            </w:r>
          </w:p>
          <w:p w:rsidR="00403305" w:rsidRPr="000D221B" w:rsidRDefault="00403305" w:rsidP="000D221B">
            <w:r>
              <w:t>Õigekiri igas lüngas – 0,5 punkti.</w:t>
            </w:r>
          </w:p>
        </w:tc>
        <w:tc>
          <w:tcPr>
            <w:tcW w:w="1024" w:type="dxa"/>
          </w:tcPr>
          <w:p w:rsidR="000D221B" w:rsidRDefault="000D221B" w:rsidP="000D221B"/>
          <w:p w:rsidR="00717CAA" w:rsidRDefault="00895611" w:rsidP="00C81835">
            <w:pPr>
              <w:jc w:val="center"/>
            </w:pPr>
            <w:r>
              <w:t>8</w:t>
            </w:r>
          </w:p>
          <w:p w:rsidR="00403305" w:rsidRDefault="00403305" w:rsidP="00717CAA">
            <w:pPr>
              <w:jc w:val="center"/>
            </w:pPr>
          </w:p>
          <w:p w:rsidR="00C81835" w:rsidRDefault="008D32E2" w:rsidP="00717CAA">
            <w:pPr>
              <w:jc w:val="center"/>
            </w:pPr>
            <w:r>
              <w:t>4</w:t>
            </w:r>
          </w:p>
          <w:p w:rsidR="008D32E2" w:rsidRDefault="008D32E2" w:rsidP="00717CAA">
            <w:pPr>
              <w:jc w:val="center"/>
            </w:pPr>
          </w:p>
          <w:p w:rsidR="008D32E2" w:rsidRPr="008D32E2" w:rsidRDefault="008D32E2" w:rsidP="00717CAA">
            <w:pPr>
              <w:jc w:val="center"/>
              <w:rPr>
                <w:b/>
              </w:rPr>
            </w:pPr>
            <w:r w:rsidRPr="008D32E2">
              <w:rPr>
                <w:b/>
              </w:rPr>
              <w:t>1</w:t>
            </w:r>
            <w:r w:rsidR="00895611">
              <w:rPr>
                <w:b/>
              </w:rPr>
              <w:t>2</w:t>
            </w:r>
          </w:p>
        </w:tc>
      </w:tr>
      <w:tr w:rsidR="000D221B" w:rsidTr="00936CB7">
        <w:tc>
          <w:tcPr>
            <w:tcW w:w="1526" w:type="dxa"/>
          </w:tcPr>
          <w:p w:rsidR="000D221B" w:rsidRDefault="00974D3B" w:rsidP="000D221B">
            <w:pPr>
              <w:rPr>
                <w:b/>
              </w:rPr>
            </w:pPr>
            <w:r>
              <w:rPr>
                <w:b/>
              </w:rPr>
              <w:t>Tõene, väär</w:t>
            </w:r>
          </w:p>
          <w:p w:rsidR="00C81835" w:rsidRPr="00C81835" w:rsidRDefault="007A3051" w:rsidP="00C81835">
            <w:pPr>
              <w:jc w:val="center"/>
            </w:pPr>
            <w:r>
              <w:t>5</w:t>
            </w:r>
            <w:r w:rsidR="00C81835">
              <w:t>.</w:t>
            </w:r>
          </w:p>
        </w:tc>
        <w:tc>
          <w:tcPr>
            <w:tcW w:w="3969" w:type="dxa"/>
          </w:tcPr>
          <w:p w:rsidR="003849F6" w:rsidRDefault="00974D3B" w:rsidP="000D221B">
            <w:r>
              <w:t>Tõesed on laused C ja F.</w:t>
            </w:r>
          </w:p>
          <w:p w:rsidR="00974D3B" w:rsidRDefault="00974D3B" w:rsidP="000D221B">
            <w:r>
              <w:t>A – Eit elas üksinda mägihurtsikus.</w:t>
            </w:r>
          </w:p>
          <w:p w:rsidR="00974D3B" w:rsidRDefault="00974D3B" w:rsidP="000D221B">
            <w:r>
              <w:t>B – Ühel päeval siputas eide ämbris suur kala.</w:t>
            </w:r>
          </w:p>
          <w:p w:rsidR="00974D3B" w:rsidRDefault="00974D3B" w:rsidP="000D221B">
            <w:r>
              <w:t>D – Eit soovis kolm soovi.</w:t>
            </w:r>
          </w:p>
          <w:p w:rsidR="00974D3B" w:rsidRPr="000D221B" w:rsidRDefault="00974D3B" w:rsidP="000D221B">
            <w:r>
              <w:t>E – Ämbrid läksid mäest üles nii, et ükski veetilk ei loksunud üle ääre.</w:t>
            </w:r>
          </w:p>
        </w:tc>
        <w:tc>
          <w:tcPr>
            <w:tcW w:w="2693" w:type="dxa"/>
          </w:tcPr>
          <w:p w:rsidR="00974D3B" w:rsidRDefault="00974D3B" w:rsidP="000D221B">
            <w:r>
              <w:t>Iga õige otsus – 0,5 punkti.</w:t>
            </w:r>
          </w:p>
          <w:p w:rsidR="00974D3B" w:rsidRPr="000D221B" w:rsidRDefault="00974D3B" w:rsidP="000D221B">
            <w:r>
              <w:t>Õigekiri – 1 punkt lause, sisuline õigsus – 0,5 punkti lause.</w:t>
            </w:r>
          </w:p>
        </w:tc>
        <w:tc>
          <w:tcPr>
            <w:tcW w:w="1024" w:type="dxa"/>
          </w:tcPr>
          <w:p w:rsidR="00974D3B" w:rsidRDefault="00974D3B" w:rsidP="00974D3B">
            <w:pPr>
              <w:jc w:val="center"/>
            </w:pPr>
            <w:r>
              <w:t>3</w:t>
            </w:r>
          </w:p>
          <w:p w:rsidR="00974D3B" w:rsidRDefault="00974D3B" w:rsidP="00974D3B">
            <w:pPr>
              <w:jc w:val="center"/>
            </w:pPr>
          </w:p>
          <w:p w:rsidR="00974D3B" w:rsidRDefault="00974D3B" w:rsidP="00974D3B">
            <w:pPr>
              <w:jc w:val="center"/>
            </w:pPr>
            <w:r>
              <w:t>6</w:t>
            </w:r>
          </w:p>
          <w:p w:rsidR="00974D3B" w:rsidRDefault="00974D3B" w:rsidP="00974D3B">
            <w:pPr>
              <w:jc w:val="center"/>
            </w:pPr>
          </w:p>
          <w:p w:rsidR="00974D3B" w:rsidRDefault="00974D3B" w:rsidP="00974D3B">
            <w:pPr>
              <w:jc w:val="center"/>
            </w:pPr>
          </w:p>
          <w:p w:rsidR="00974D3B" w:rsidRPr="00974D3B" w:rsidRDefault="00974D3B" w:rsidP="00974D3B">
            <w:pPr>
              <w:jc w:val="center"/>
              <w:rPr>
                <w:b/>
              </w:rPr>
            </w:pPr>
            <w:r w:rsidRPr="00974D3B">
              <w:rPr>
                <w:b/>
              </w:rPr>
              <w:t>9</w:t>
            </w:r>
          </w:p>
        </w:tc>
      </w:tr>
      <w:tr w:rsidR="000D221B" w:rsidTr="00936CB7">
        <w:tc>
          <w:tcPr>
            <w:tcW w:w="1526" w:type="dxa"/>
          </w:tcPr>
          <w:p w:rsidR="000D221B" w:rsidRDefault="00887708" w:rsidP="000D221B">
            <w:pPr>
              <w:rPr>
                <w:b/>
              </w:rPr>
            </w:pPr>
            <w:r>
              <w:rPr>
                <w:b/>
              </w:rPr>
              <w:t>Sõnaliigid</w:t>
            </w:r>
          </w:p>
          <w:p w:rsidR="009D28A0" w:rsidRPr="009D28A0" w:rsidRDefault="000D6E3F" w:rsidP="009D28A0">
            <w:pPr>
              <w:jc w:val="center"/>
            </w:pPr>
            <w:r>
              <w:t>6</w:t>
            </w:r>
            <w:r w:rsidR="009D28A0">
              <w:t>.</w:t>
            </w:r>
          </w:p>
        </w:tc>
        <w:tc>
          <w:tcPr>
            <w:tcW w:w="3969" w:type="dxa"/>
          </w:tcPr>
          <w:p w:rsidR="000D6E3F" w:rsidRDefault="00887708" w:rsidP="000D6E3F">
            <w:r>
              <w:t xml:space="preserve">NIMISÕNAD – kala, eit, </w:t>
            </w:r>
            <w:r w:rsidR="0014784B">
              <w:t>kangas, kala, varblane, nina, vanasõna</w:t>
            </w:r>
          </w:p>
          <w:p w:rsidR="0014784B" w:rsidRDefault="0014784B" w:rsidP="000D6E3F">
            <w:r>
              <w:t>OMADUSSÕNAD – korralik, vilets, pikk, raske</w:t>
            </w:r>
          </w:p>
          <w:p w:rsidR="0014784B" w:rsidRPr="000D221B" w:rsidRDefault="0014784B" w:rsidP="000D6E3F">
            <w:r>
              <w:t>TEGUSÕNAD – siputab, pühkida, rääkida, nuuskas, soovida, elas, naeris</w:t>
            </w:r>
          </w:p>
        </w:tc>
        <w:tc>
          <w:tcPr>
            <w:tcW w:w="2693" w:type="dxa"/>
          </w:tcPr>
          <w:p w:rsidR="000D6E3F" w:rsidRDefault="000D6E3F" w:rsidP="000D6E3F"/>
          <w:p w:rsidR="009D28A0" w:rsidRPr="000D221B" w:rsidRDefault="000D6E3F" w:rsidP="000D6E3F">
            <w:r>
              <w:t>Iga õige</w:t>
            </w:r>
            <w:r w:rsidR="0014784B">
              <w:t xml:space="preserve"> otsus – 0,5 punkti.</w:t>
            </w:r>
          </w:p>
        </w:tc>
        <w:tc>
          <w:tcPr>
            <w:tcW w:w="1024" w:type="dxa"/>
          </w:tcPr>
          <w:p w:rsidR="000D221B" w:rsidRDefault="000D221B" w:rsidP="000D221B"/>
          <w:p w:rsidR="009D28A0" w:rsidRPr="000D221B" w:rsidRDefault="0014784B" w:rsidP="0014784B">
            <w:pPr>
              <w:jc w:val="center"/>
            </w:pPr>
            <w:r>
              <w:t>9</w:t>
            </w:r>
          </w:p>
        </w:tc>
      </w:tr>
      <w:tr w:rsidR="000D221B" w:rsidTr="00936CB7">
        <w:tc>
          <w:tcPr>
            <w:tcW w:w="1526" w:type="dxa"/>
          </w:tcPr>
          <w:p w:rsidR="000D221B" w:rsidRDefault="00043CF5" w:rsidP="000D221B">
            <w:pPr>
              <w:rPr>
                <w:b/>
              </w:rPr>
            </w:pPr>
            <w:r>
              <w:rPr>
                <w:b/>
              </w:rPr>
              <w:t>Piltlikud väljendid</w:t>
            </w:r>
          </w:p>
          <w:p w:rsidR="009D28A0" w:rsidRPr="009D28A0" w:rsidRDefault="00B32B25" w:rsidP="009D28A0">
            <w:pPr>
              <w:jc w:val="center"/>
            </w:pPr>
            <w:r>
              <w:t>7</w:t>
            </w:r>
            <w:r w:rsidR="009D28A0">
              <w:t>.</w:t>
            </w:r>
          </w:p>
        </w:tc>
        <w:tc>
          <w:tcPr>
            <w:tcW w:w="3969" w:type="dxa"/>
          </w:tcPr>
          <w:p w:rsidR="009C2DE7" w:rsidRDefault="00043CF5" w:rsidP="000D221B">
            <w:r>
              <w:t>1. … sai pika nina.</w:t>
            </w:r>
          </w:p>
          <w:p w:rsidR="00043CF5" w:rsidRDefault="00043CF5" w:rsidP="000D221B">
            <w:r>
              <w:t>2. … oli tal vesi ahjus.</w:t>
            </w:r>
          </w:p>
          <w:p w:rsidR="00043CF5" w:rsidRDefault="00043CF5" w:rsidP="000D221B">
            <w:r>
              <w:t>3. … kaotas pea.</w:t>
            </w:r>
          </w:p>
          <w:p w:rsidR="00043CF5" w:rsidRDefault="00043CF5" w:rsidP="000D221B">
            <w:r>
              <w:t>4. … ajas eidele kärbseid pähe.</w:t>
            </w:r>
          </w:p>
          <w:p w:rsidR="00043CF5" w:rsidRPr="000D221B" w:rsidRDefault="00043CF5" w:rsidP="000D221B">
            <w:r>
              <w:t>ÜLE JÄI: sai triibulised püksid.</w:t>
            </w:r>
          </w:p>
        </w:tc>
        <w:tc>
          <w:tcPr>
            <w:tcW w:w="2693" w:type="dxa"/>
          </w:tcPr>
          <w:p w:rsidR="000D6E3F" w:rsidRDefault="005662AE" w:rsidP="000D221B">
            <w:r>
              <w:t>Õige väljendi kasutamine – 1 punkt väljend.</w:t>
            </w:r>
          </w:p>
          <w:p w:rsidR="005662AE" w:rsidRPr="000D221B" w:rsidRDefault="005662AE" w:rsidP="000D221B">
            <w:r>
              <w:t>Õigekiri (koos kirjavahemärkidega) – 1 punkt.</w:t>
            </w:r>
          </w:p>
        </w:tc>
        <w:tc>
          <w:tcPr>
            <w:tcW w:w="1024" w:type="dxa"/>
          </w:tcPr>
          <w:p w:rsidR="005662AE" w:rsidRDefault="005662AE" w:rsidP="008E29AB">
            <w:pPr>
              <w:jc w:val="center"/>
            </w:pPr>
            <w:r>
              <w:t>5</w:t>
            </w:r>
          </w:p>
          <w:p w:rsidR="006820A3" w:rsidRDefault="006820A3" w:rsidP="000D221B"/>
          <w:p w:rsidR="006820A3" w:rsidRDefault="005C3888" w:rsidP="009C2DE7">
            <w:pPr>
              <w:jc w:val="center"/>
            </w:pPr>
            <w:r>
              <w:t>4</w:t>
            </w:r>
          </w:p>
          <w:p w:rsidR="008E29AB" w:rsidRDefault="008E29AB" w:rsidP="009C2DE7">
            <w:pPr>
              <w:jc w:val="center"/>
              <w:rPr>
                <w:b/>
              </w:rPr>
            </w:pPr>
          </w:p>
          <w:p w:rsidR="005C3888" w:rsidRPr="005C3888" w:rsidRDefault="005C3888" w:rsidP="009C2DE7">
            <w:pPr>
              <w:jc w:val="center"/>
              <w:rPr>
                <w:b/>
              </w:rPr>
            </w:pPr>
            <w:r w:rsidRPr="005C3888">
              <w:rPr>
                <w:b/>
              </w:rPr>
              <w:t>9</w:t>
            </w:r>
          </w:p>
        </w:tc>
      </w:tr>
      <w:tr w:rsidR="009D28A0" w:rsidTr="00936CB7">
        <w:tc>
          <w:tcPr>
            <w:tcW w:w="1526" w:type="dxa"/>
          </w:tcPr>
          <w:p w:rsidR="009D28A0" w:rsidRDefault="00A4557A" w:rsidP="000D221B">
            <w:pPr>
              <w:rPr>
                <w:b/>
              </w:rPr>
            </w:pPr>
            <w:proofErr w:type="spellStart"/>
            <w:r>
              <w:rPr>
                <w:b/>
              </w:rPr>
              <w:t>Sünonüü-mid</w:t>
            </w:r>
            <w:proofErr w:type="spellEnd"/>
          </w:p>
          <w:p w:rsidR="006820A3" w:rsidRPr="006820A3" w:rsidRDefault="001E6E2A" w:rsidP="006820A3">
            <w:pPr>
              <w:jc w:val="center"/>
            </w:pPr>
            <w:r>
              <w:t>8</w:t>
            </w:r>
            <w:r w:rsidR="006820A3">
              <w:t>.</w:t>
            </w:r>
          </w:p>
        </w:tc>
        <w:tc>
          <w:tcPr>
            <w:tcW w:w="3969" w:type="dxa"/>
          </w:tcPr>
          <w:p w:rsidR="00B81D13" w:rsidRDefault="00AA7967" w:rsidP="000D221B">
            <w:r>
              <w:t>üksinda – ÜKSIPÄINI</w:t>
            </w:r>
          </w:p>
          <w:p w:rsidR="00AA7967" w:rsidRDefault="00AA7967" w:rsidP="000D221B">
            <w:r>
              <w:t>veeämber – VEEPANG</w:t>
            </w:r>
          </w:p>
          <w:p w:rsidR="00AA7967" w:rsidRDefault="00AA7967" w:rsidP="000D221B">
            <w:r>
              <w:t>onn – HURTSIK</w:t>
            </w:r>
          </w:p>
          <w:p w:rsidR="00AA7967" w:rsidRDefault="00AA7967" w:rsidP="000D221B">
            <w:r>
              <w:t>imestunult – HÄMMASTUNULT</w:t>
            </w:r>
          </w:p>
          <w:p w:rsidR="00AA7967" w:rsidRDefault="00AA7967" w:rsidP="000D221B">
            <w:r>
              <w:t>tegevus – TÖÖ</w:t>
            </w:r>
          </w:p>
          <w:p w:rsidR="00AA7967" w:rsidRDefault="00AA7967" w:rsidP="000D221B">
            <w:r>
              <w:t>nuttis – TÖINAS</w:t>
            </w:r>
          </w:p>
          <w:p w:rsidR="00AA7967" w:rsidRDefault="00AA7967" w:rsidP="000D221B">
            <w:r>
              <w:t>põlleäär – PÕLLEPALISTUS</w:t>
            </w:r>
          </w:p>
          <w:p w:rsidR="00AA7967" w:rsidRDefault="00AA7967" w:rsidP="000D221B">
            <w:r>
              <w:t xml:space="preserve">koorem - </w:t>
            </w:r>
            <w:r w:rsidR="002C262A">
              <w:t>LAST</w:t>
            </w:r>
          </w:p>
          <w:p w:rsidR="00AA7967" w:rsidRDefault="00AA7967" w:rsidP="000D221B">
            <w:r>
              <w:t>esmajärjekorras – ESMALT</w:t>
            </w:r>
          </w:p>
          <w:p w:rsidR="00AA7967" w:rsidRPr="000D221B" w:rsidRDefault="00AA7967" w:rsidP="000D221B">
            <w:r>
              <w:t>allika sillake - ALLIKAPURRE</w:t>
            </w:r>
          </w:p>
        </w:tc>
        <w:tc>
          <w:tcPr>
            <w:tcW w:w="2693" w:type="dxa"/>
          </w:tcPr>
          <w:p w:rsidR="006820A3" w:rsidRDefault="006820A3" w:rsidP="000D221B"/>
          <w:p w:rsidR="00B81D13" w:rsidRDefault="00AA7967" w:rsidP="000D221B">
            <w:r>
              <w:t>Sõna leidmine – a` 0,5 punkt.</w:t>
            </w:r>
          </w:p>
          <w:p w:rsidR="00AA7967" w:rsidRPr="000D221B" w:rsidRDefault="00AA7967" w:rsidP="000D221B">
            <w:r>
              <w:t>Sünonüümi leidmine – a´ 0,5 punkti.</w:t>
            </w:r>
          </w:p>
        </w:tc>
        <w:tc>
          <w:tcPr>
            <w:tcW w:w="1024" w:type="dxa"/>
          </w:tcPr>
          <w:p w:rsidR="009D28A0" w:rsidRDefault="009D28A0" w:rsidP="000D221B"/>
          <w:p w:rsidR="00B81D13" w:rsidRDefault="00AA7967" w:rsidP="00AA7967">
            <w:pPr>
              <w:jc w:val="center"/>
            </w:pPr>
            <w:r>
              <w:t>5</w:t>
            </w:r>
          </w:p>
          <w:p w:rsidR="00AA7967" w:rsidRDefault="00AA7967" w:rsidP="00AA7967">
            <w:pPr>
              <w:jc w:val="center"/>
            </w:pPr>
          </w:p>
          <w:p w:rsidR="00AA7967" w:rsidRDefault="00AA7967" w:rsidP="00AA7967">
            <w:pPr>
              <w:jc w:val="center"/>
            </w:pPr>
            <w:r>
              <w:t>5</w:t>
            </w:r>
          </w:p>
          <w:p w:rsidR="00AA7967" w:rsidRDefault="00AA7967" w:rsidP="00AA7967">
            <w:pPr>
              <w:jc w:val="center"/>
            </w:pPr>
          </w:p>
          <w:p w:rsidR="00AA7967" w:rsidRDefault="00AA7967" w:rsidP="00AA7967">
            <w:pPr>
              <w:jc w:val="center"/>
            </w:pPr>
          </w:p>
          <w:p w:rsidR="00AA7967" w:rsidRPr="00AA7967" w:rsidRDefault="00AA7967" w:rsidP="00AA7967">
            <w:pPr>
              <w:jc w:val="center"/>
              <w:rPr>
                <w:b/>
              </w:rPr>
            </w:pPr>
            <w:r w:rsidRPr="00AA7967">
              <w:rPr>
                <w:b/>
              </w:rPr>
              <w:t>10</w:t>
            </w:r>
          </w:p>
        </w:tc>
      </w:tr>
      <w:tr w:rsidR="009D28A0" w:rsidTr="00936CB7">
        <w:tc>
          <w:tcPr>
            <w:tcW w:w="1526" w:type="dxa"/>
          </w:tcPr>
          <w:p w:rsidR="009D28A0" w:rsidRDefault="00A60C4C" w:rsidP="000D221B">
            <w:pPr>
              <w:rPr>
                <w:b/>
              </w:rPr>
            </w:pPr>
            <w:r>
              <w:rPr>
                <w:b/>
              </w:rPr>
              <w:t>Vanasõnad</w:t>
            </w:r>
            <w:r w:rsidR="00B3197F">
              <w:rPr>
                <w:b/>
              </w:rPr>
              <w:t xml:space="preserve"> </w:t>
            </w:r>
          </w:p>
          <w:p w:rsidR="006820A3" w:rsidRPr="006820A3" w:rsidRDefault="00B3197F" w:rsidP="006820A3">
            <w:pPr>
              <w:jc w:val="center"/>
            </w:pPr>
            <w:r>
              <w:t>9</w:t>
            </w:r>
            <w:r w:rsidR="006820A3">
              <w:t>.</w:t>
            </w:r>
          </w:p>
        </w:tc>
        <w:tc>
          <w:tcPr>
            <w:tcW w:w="3969" w:type="dxa"/>
          </w:tcPr>
          <w:p w:rsidR="00B3197F" w:rsidRDefault="00A60C4C" w:rsidP="000D221B">
            <w:r>
              <w:t>Nutt tuleb pärast suurt rõõmu.</w:t>
            </w:r>
          </w:p>
          <w:p w:rsidR="00A60C4C" w:rsidRPr="000D221B" w:rsidRDefault="00A60C4C" w:rsidP="000D221B">
            <w:r>
              <w:t>Ole rahul vähemaga, ära mine ahneks.</w:t>
            </w:r>
          </w:p>
        </w:tc>
        <w:tc>
          <w:tcPr>
            <w:tcW w:w="2693" w:type="dxa"/>
          </w:tcPr>
          <w:p w:rsidR="006820A3" w:rsidRDefault="00A60C4C" w:rsidP="000D221B">
            <w:r>
              <w:t>Iga õige valik – 1 punkt.</w:t>
            </w:r>
          </w:p>
          <w:p w:rsidR="00A60C4C" w:rsidRPr="000D221B" w:rsidRDefault="00A60C4C" w:rsidP="000D221B">
            <w:r>
              <w:t>Töökorralduse täpne täitmine – 1 punkt.</w:t>
            </w:r>
          </w:p>
        </w:tc>
        <w:tc>
          <w:tcPr>
            <w:tcW w:w="1024" w:type="dxa"/>
          </w:tcPr>
          <w:p w:rsidR="009D28A0" w:rsidRDefault="009D28A0" w:rsidP="000D221B"/>
          <w:p w:rsidR="006820A3" w:rsidRPr="000D221B" w:rsidRDefault="00A60C4C" w:rsidP="00A60C4C">
            <w:pPr>
              <w:jc w:val="center"/>
            </w:pPr>
            <w:r>
              <w:t>3</w:t>
            </w:r>
          </w:p>
        </w:tc>
      </w:tr>
      <w:tr w:rsidR="00611785" w:rsidTr="00936CB7">
        <w:tc>
          <w:tcPr>
            <w:tcW w:w="1526" w:type="dxa"/>
          </w:tcPr>
          <w:p w:rsidR="00611785" w:rsidRDefault="00611785" w:rsidP="000D221B">
            <w:pPr>
              <w:rPr>
                <w:b/>
              </w:rPr>
            </w:pPr>
            <w:r>
              <w:rPr>
                <w:b/>
              </w:rPr>
              <w:t>Ühesilbilised sõnad</w:t>
            </w:r>
          </w:p>
          <w:p w:rsidR="00611785" w:rsidRPr="00611785" w:rsidRDefault="00611785" w:rsidP="00611785">
            <w:pPr>
              <w:jc w:val="center"/>
            </w:pPr>
            <w:r>
              <w:t>10.</w:t>
            </w:r>
          </w:p>
        </w:tc>
        <w:tc>
          <w:tcPr>
            <w:tcW w:w="3969" w:type="dxa"/>
          </w:tcPr>
          <w:p w:rsidR="00611785" w:rsidRDefault="00BC60AE" w:rsidP="000D221B">
            <w:r>
              <w:t>Mul, kel, kas, su, te, mu, tee, mee, sel, on, su, onn, mul, sel</w:t>
            </w:r>
          </w:p>
        </w:tc>
        <w:tc>
          <w:tcPr>
            <w:tcW w:w="2693" w:type="dxa"/>
          </w:tcPr>
          <w:p w:rsidR="00611785" w:rsidRDefault="00611785" w:rsidP="000D221B">
            <w:r>
              <w:t>Iga õige valik – 0,5 punkti.</w:t>
            </w:r>
          </w:p>
          <w:p w:rsidR="00611785" w:rsidRDefault="00611785" w:rsidP="000D221B">
            <w:r>
              <w:t>Töökorralduse täpne täitmine – 1 punkt.</w:t>
            </w:r>
          </w:p>
        </w:tc>
        <w:tc>
          <w:tcPr>
            <w:tcW w:w="1024" w:type="dxa"/>
          </w:tcPr>
          <w:p w:rsidR="00611785" w:rsidRDefault="00611785" w:rsidP="00611785">
            <w:pPr>
              <w:jc w:val="center"/>
            </w:pPr>
            <w:r>
              <w:t>7</w:t>
            </w:r>
          </w:p>
          <w:p w:rsidR="00611785" w:rsidRDefault="00611785" w:rsidP="00611785">
            <w:pPr>
              <w:jc w:val="center"/>
            </w:pPr>
          </w:p>
          <w:p w:rsidR="00611785" w:rsidRDefault="00611785" w:rsidP="00611785">
            <w:pPr>
              <w:jc w:val="center"/>
            </w:pPr>
          </w:p>
          <w:p w:rsidR="00611785" w:rsidRPr="00611785" w:rsidRDefault="00611785" w:rsidP="00611785">
            <w:pPr>
              <w:jc w:val="center"/>
              <w:rPr>
                <w:b/>
              </w:rPr>
            </w:pPr>
            <w:r>
              <w:rPr>
                <w:b/>
              </w:rPr>
              <w:t>8</w:t>
            </w:r>
          </w:p>
        </w:tc>
      </w:tr>
      <w:tr w:rsidR="00611785" w:rsidTr="00936CB7">
        <w:tc>
          <w:tcPr>
            <w:tcW w:w="1526" w:type="dxa"/>
          </w:tcPr>
          <w:p w:rsidR="00611785" w:rsidRDefault="006A6D35" w:rsidP="000D221B">
            <w:pPr>
              <w:rPr>
                <w:b/>
              </w:rPr>
            </w:pPr>
            <w:r>
              <w:rPr>
                <w:b/>
              </w:rPr>
              <w:t>h sõna algul</w:t>
            </w:r>
          </w:p>
          <w:p w:rsidR="006A6D35" w:rsidRPr="006A6D35" w:rsidRDefault="006A6D35" w:rsidP="006A6D35">
            <w:pPr>
              <w:jc w:val="center"/>
            </w:pPr>
            <w:r>
              <w:t>11.</w:t>
            </w:r>
          </w:p>
        </w:tc>
        <w:tc>
          <w:tcPr>
            <w:tcW w:w="3969" w:type="dxa"/>
          </w:tcPr>
          <w:p w:rsidR="00611785" w:rsidRDefault="00AA3862" w:rsidP="000D221B">
            <w:r>
              <w:t>õige, haru, aru, iilid, aare, hõng, allikas, hind, hai, all, hall, auk, hõige</w:t>
            </w:r>
          </w:p>
        </w:tc>
        <w:tc>
          <w:tcPr>
            <w:tcW w:w="2693" w:type="dxa"/>
          </w:tcPr>
          <w:p w:rsidR="00611785" w:rsidRDefault="00AA3862" w:rsidP="000D221B">
            <w:r>
              <w:t>Iga õige valik – 0,5 punkti.</w:t>
            </w:r>
          </w:p>
        </w:tc>
        <w:tc>
          <w:tcPr>
            <w:tcW w:w="1024" w:type="dxa"/>
          </w:tcPr>
          <w:p w:rsidR="00611785" w:rsidRDefault="00AA3862" w:rsidP="00AA3862">
            <w:pPr>
              <w:jc w:val="center"/>
            </w:pPr>
            <w:r>
              <w:t>6,5</w:t>
            </w:r>
          </w:p>
        </w:tc>
      </w:tr>
      <w:tr w:rsidR="00611785" w:rsidTr="00936CB7">
        <w:tc>
          <w:tcPr>
            <w:tcW w:w="1526" w:type="dxa"/>
          </w:tcPr>
          <w:p w:rsidR="00611785" w:rsidRDefault="00D975C0" w:rsidP="000D221B">
            <w:pPr>
              <w:rPr>
                <w:b/>
              </w:rPr>
            </w:pPr>
            <w:r>
              <w:rPr>
                <w:b/>
              </w:rPr>
              <w:t>Liitsõnad</w:t>
            </w:r>
          </w:p>
          <w:p w:rsidR="00D975C0" w:rsidRPr="00D975C0" w:rsidRDefault="00D975C0" w:rsidP="00D975C0">
            <w:pPr>
              <w:jc w:val="center"/>
            </w:pPr>
            <w:r>
              <w:t>12.</w:t>
            </w:r>
          </w:p>
        </w:tc>
        <w:tc>
          <w:tcPr>
            <w:tcW w:w="3969" w:type="dxa"/>
          </w:tcPr>
          <w:p w:rsidR="00611785" w:rsidRDefault="00D975C0" w:rsidP="000D221B">
            <w:r>
              <w:t xml:space="preserve">aiapink, järvekala, lõpppunkt, põllesaba, allikavesi, küttepuu, mäkketõus, kangakudumine, </w:t>
            </w:r>
            <w:r>
              <w:lastRenderedPageBreak/>
              <w:t>kirvevars, südamesoov</w:t>
            </w:r>
          </w:p>
        </w:tc>
        <w:tc>
          <w:tcPr>
            <w:tcW w:w="2693" w:type="dxa"/>
          </w:tcPr>
          <w:p w:rsidR="00611785" w:rsidRDefault="00D975C0" w:rsidP="000D221B">
            <w:r>
              <w:lastRenderedPageBreak/>
              <w:t>Liitsõna – 0,5 punkti.</w:t>
            </w:r>
          </w:p>
          <w:p w:rsidR="00D975C0" w:rsidRDefault="00D975C0" w:rsidP="000D221B">
            <w:r>
              <w:t>Õigekiri – 0,5 punkti.</w:t>
            </w:r>
          </w:p>
        </w:tc>
        <w:tc>
          <w:tcPr>
            <w:tcW w:w="1024" w:type="dxa"/>
          </w:tcPr>
          <w:p w:rsidR="00611785" w:rsidRDefault="00D975C0" w:rsidP="00D975C0">
            <w:pPr>
              <w:jc w:val="center"/>
            </w:pPr>
            <w:r>
              <w:t>5</w:t>
            </w:r>
          </w:p>
          <w:p w:rsidR="00D975C0" w:rsidRDefault="00D975C0" w:rsidP="00D975C0">
            <w:pPr>
              <w:jc w:val="center"/>
            </w:pPr>
            <w:r>
              <w:t>5</w:t>
            </w:r>
          </w:p>
          <w:p w:rsidR="00D975C0" w:rsidRPr="00D975C0" w:rsidRDefault="00D975C0" w:rsidP="00D975C0">
            <w:pPr>
              <w:jc w:val="center"/>
              <w:rPr>
                <w:b/>
              </w:rPr>
            </w:pPr>
            <w:r>
              <w:rPr>
                <w:b/>
              </w:rPr>
              <w:t>10</w:t>
            </w:r>
          </w:p>
        </w:tc>
      </w:tr>
      <w:tr w:rsidR="00611785" w:rsidTr="00936CB7">
        <w:tc>
          <w:tcPr>
            <w:tcW w:w="1526" w:type="dxa"/>
          </w:tcPr>
          <w:p w:rsidR="00611785" w:rsidRDefault="00143BD4" w:rsidP="000D221B">
            <w:pPr>
              <w:rPr>
                <w:b/>
              </w:rPr>
            </w:pPr>
            <w:r>
              <w:rPr>
                <w:b/>
              </w:rPr>
              <w:lastRenderedPageBreak/>
              <w:t>Vigade parandus</w:t>
            </w:r>
          </w:p>
          <w:p w:rsidR="00143BD4" w:rsidRPr="00143BD4" w:rsidRDefault="00143BD4" w:rsidP="00143BD4">
            <w:pPr>
              <w:jc w:val="center"/>
            </w:pPr>
            <w:r>
              <w:t>13.</w:t>
            </w:r>
          </w:p>
        </w:tc>
        <w:tc>
          <w:tcPr>
            <w:tcW w:w="3969" w:type="dxa"/>
          </w:tcPr>
          <w:p w:rsidR="00611785" w:rsidRDefault="00143BD4" w:rsidP="000D221B">
            <w:r>
              <w:t xml:space="preserve">perearst, Metsaääre, 13, neljal, 5, esmaspäev, 45274777, 369831, </w:t>
            </w:r>
            <w:proofErr w:type="spellStart"/>
            <w:r>
              <w:t>mari.murakas@mail.ee</w:t>
            </w:r>
            <w:proofErr w:type="spellEnd"/>
            <w:r>
              <w:t xml:space="preserve">, </w:t>
            </w:r>
            <w:proofErr w:type="spellStart"/>
            <w:r>
              <w:t>www</w:t>
            </w:r>
            <w:proofErr w:type="spellEnd"/>
          </w:p>
        </w:tc>
        <w:tc>
          <w:tcPr>
            <w:tcW w:w="2693" w:type="dxa"/>
          </w:tcPr>
          <w:p w:rsidR="00143BD4" w:rsidRDefault="00143BD4" w:rsidP="000D221B"/>
          <w:p w:rsidR="00611785" w:rsidRDefault="00143BD4" w:rsidP="000D221B">
            <w:r>
              <w:t>Iga õige valik – 1 punkt.</w:t>
            </w:r>
          </w:p>
        </w:tc>
        <w:tc>
          <w:tcPr>
            <w:tcW w:w="1024" w:type="dxa"/>
          </w:tcPr>
          <w:p w:rsidR="00611785" w:rsidRDefault="00611785" w:rsidP="000D221B"/>
          <w:p w:rsidR="00143BD4" w:rsidRDefault="00143BD4" w:rsidP="00143BD4">
            <w:pPr>
              <w:jc w:val="center"/>
            </w:pPr>
            <w:r>
              <w:t>10</w:t>
            </w:r>
          </w:p>
        </w:tc>
      </w:tr>
    </w:tbl>
    <w:p w:rsidR="00B3197F" w:rsidRDefault="00B3197F" w:rsidP="00B3197F">
      <w:pPr>
        <w:ind w:left="6372" w:firstLine="708"/>
        <w:rPr>
          <w:b/>
        </w:rPr>
      </w:pPr>
    </w:p>
    <w:p w:rsidR="00182E08" w:rsidRDefault="00895611" w:rsidP="00B3197F">
      <w:pPr>
        <w:ind w:left="6372" w:firstLine="708"/>
        <w:rPr>
          <w:b/>
        </w:rPr>
      </w:pPr>
      <w:r>
        <w:rPr>
          <w:b/>
        </w:rPr>
        <w:t>KOKKU       93</w:t>
      </w:r>
      <w:r w:rsidR="005B6378">
        <w:rPr>
          <w:b/>
        </w:rPr>
        <w:t>,5</w:t>
      </w:r>
    </w:p>
    <w:p w:rsidR="00182E08" w:rsidRDefault="00182E08" w:rsidP="00182E08">
      <w:pPr>
        <w:ind w:left="6372" w:firstLine="708"/>
        <w:rPr>
          <w:b/>
        </w:rPr>
      </w:pPr>
    </w:p>
    <w:p w:rsidR="00182E08" w:rsidRDefault="005B6378" w:rsidP="00182E08">
      <w:pPr>
        <w:rPr>
          <w:b/>
        </w:rPr>
      </w:pPr>
      <w:r>
        <w:rPr>
          <w:b/>
        </w:rPr>
        <w:t>Lisaülesanded</w:t>
      </w:r>
    </w:p>
    <w:p w:rsidR="00182E08" w:rsidRDefault="005B6378" w:rsidP="00182E08">
      <w:r>
        <w:t>Lisaülesannete</w:t>
      </w:r>
      <w:r w:rsidR="00182E08">
        <w:t xml:space="preserve"> punkte arvestatakse sel juhul, kui põhiülesannete lahendamisel saadud punktisummad on võrdsed.</w:t>
      </w:r>
    </w:p>
    <w:tbl>
      <w:tblPr>
        <w:tblStyle w:val="Kontuurtabel"/>
        <w:tblW w:w="0" w:type="auto"/>
        <w:tblLayout w:type="fixed"/>
        <w:tblLook w:val="04A0"/>
      </w:tblPr>
      <w:tblGrid>
        <w:gridCol w:w="1668"/>
        <w:gridCol w:w="4677"/>
        <w:gridCol w:w="1843"/>
        <w:gridCol w:w="1024"/>
      </w:tblGrid>
      <w:tr w:rsidR="00182E08" w:rsidRPr="00182E08" w:rsidTr="00B3197F">
        <w:tc>
          <w:tcPr>
            <w:tcW w:w="1668" w:type="dxa"/>
          </w:tcPr>
          <w:p w:rsidR="00182E08" w:rsidRPr="00182E08" w:rsidRDefault="00182E08" w:rsidP="00182E08">
            <w:pPr>
              <w:jc w:val="center"/>
              <w:rPr>
                <w:b/>
              </w:rPr>
            </w:pPr>
            <w:r>
              <w:rPr>
                <w:b/>
              </w:rPr>
              <w:t>ÜLESANNE</w:t>
            </w:r>
          </w:p>
        </w:tc>
        <w:tc>
          <w:tcPr>
            <w:tcW w:w="4677" w:type="dxa"/>
          </w:tcPr>
          <w:p w:rsidR="00182E08" w:rsidRPr="00182E08" w:rsidRDefault="00182E08" w:rsidP="00182E08">
            <w:pPr>
              <w:jc w:val="center"/>
              <w:rPr>
                <w:b/>
              </w:rPr>
            </w:pPr>
            <w:r>
              <w:rPr>
                <w:b/>
              </w:rPr>
              <w:t>VASTUSED</w:t>
            </w:r>
          </w:p>
        </w:tc>
        <w:tc>
          <w:tcPr>
            <w:tcW w:w="1843" w:type="dxa"/>
          </w:tcPr>
          <w:p w:rsidR="00182E08" w:rsidRPr="00182E08" w:rsidRDefault="00182E08" w:rsidP="00182E08">
            <w:pPr>
              <w:jc w:val="center"/>
              <w:rPr>
                <w:b/>
              </w:rPr>
            </w:pPr>
            <w:r>
              <w:rPr>
                <w:b/>
              </w:rPr>
              <w:t>HINDAMINE</w:t>
            </w:r>
          </w:p>
        </w:tc>
        <w:tc>
          <w:tcPr>
            <w:tcW w:w="1024" w:type="dxa"/>
          </w:tcPr>
          <w:p w:rsidR="00182E08" w:rsidRPr="00182E08" w:rsidRDefault="00182E08" w:rsidP="00182E08">
            <w:pPr>
              <w:jc w:val="center"/>
              <w:rPr>
                <w:b/>
              </w:rPr>
            </w:pPr>
            <w:r>
              <w:rPr>
                <w:b/>
              </w:rPr>
              <w:t>PUNK</w:t>
            </w:r>
            <w:r w:rsidR="00A66CFE">
              <w:rPr>
                <w:b/>
              </w:rPr>
              <w:t>-</w:t>
            </w:r>
            <w:r>
              <w:rPr>
                <w:b/>
              </w:rPr>
              <w:t>TID</w:t>
            </w:r>
          </w:p>
        </w:tc>
      </w:tr>
      <w:tr w:rsidR="00182E08" w:rsidTr="00B3197F">
        <w:tc>
          <w:tcPr>
            <w:tcW w:w="1668" w:type="dxa"/>
          </w:tcPr>
          <w:p w:rsidR="00182E08" w:rsidRDefault="005B6378" w:rsidP="00182E08">
            <w:pPr>
              <w:rPr>
                <w:b/>
              </w:rPr>
            </w:pPr>
            <w:r>
              <w:rPr>
                <w:b/>
              </w:rPr>
              <w:t>Õige või vale</w:t>
            </w:r>
          </w:p>
          <w:p w:rsidR="00182E08" w:rsidRPr="00182E08" w:rsidRDefault="00182E08" w:rsidP="00182E08">
            <w:pPr>
              <w:jc w:val="center"/>
            </w:pPr>
            <w:r>
              <w:t>1.</w:t>
            </w:r>
          </w:p>
        </w:tc>
        <w:tc>
          <w:tcPr>
            <w:tcW w:w="4677" w:type="dxa"/>
          </w:tcPr>
          <w:p w:rsidR="00182E08" w:rsidRDefault="005B6378" w:rsidP="00A66CFE">
            <w:r>
              <w:t>õige</w:t>
            </w:r>
          </w:p>
          <w:p w:rsidR="005B6378" w:rsidRDefault="005B6378" w:rsidP="00A66CFE">
            <w:r>
              <w:t>õige</w:t>
            </w:r>
          </w:p>
          <w:p w:rsidR="005B6378" w:rsidRDefault="005B6378" w:rsidP="00A66CFE">
            <w:r>
              <w:t>vale</w:t>
            </w:r>
          </w:p>
          <w:p w:rsidR="005B6378" w:rsidRDefault="005B6378" w:rsidP="00A66CFE">
            <w:r>
              <w:t>vale</w:t>
            </w:r>
          </w:p>
          <w:p w:rsidR="005B6378" w:rsidRDefault="005B6378" w:rsidP="00A66CFE">
            <w:r>
              <w:t>vale</w:t>
            </w:r>
          </w:p>
          <w:p w:rsidR="005B6378" w:rsidRDefault="005B6378" w:rsidP="00A66CFE">
            <w:r>
              <w:t>vale</w:t>
            </w:r>
          </w:p>
          <w:p w:rsidR="005B6378" w:rsidRDefault="005B6378" w:rsidP="00A66CFE">
            <w:r>
              <w:t>õige</w:t>
            </w:r>
          </w:p>
          <w:p w:rsidR="005B6378" w:rsidRDefault="005B6378" w:rsidP="00A66CFE">
            <w:r>
              <w:t>õige</w:t>
            </w:r>
          </w:p>
        </w:tc>
        <w:tc>
          <w:tcPr>
            <w:tcW w:w="1843" w:type="dxa"/>
          </w:tcPr>
          <w:p w:rsidR="00A94A58" w:rsidRDefault="00A94A58" w:rsidP="00182E08"/>
          <w:p w:rsidR="005B6378" w:rsidRDefault="005B6378" w:rsidP="00182E08"/>
          <w:p w:rsidR="005B6378" w:rsidRDefault="005B6378" w:rsidP="00182E08">
            <w:r>
              <w:t>Iga õige otsus – 0,5 punkti.</w:t>
            </w:r>
          </w:p>
        </w:tc>
        <w:tc>
          <w:tcPr>
            <w:tcW w:w="1024" w:type="dxa"/>
          </w:tcPr>
          <w:p w:rsidR="00182E08" w:rsidRDefault="00182E08" w:rsidP="00B3197F">
            <w:pPr>
              <w:jc w:val="center"/>
            </w:pPr>
          </w:p>
          <w:p w:rsidR="005B6378" w:rsidRDefault="005B6378" w:rsidP="00B3197F">
            <w:pPr>
              <w:jc w:val="center"/>
            </w:pPr>
          </w:p>
          <w:p w:rsidR="005B6378" w:rsidRDefault="005B6378" w:rsidP="00B3197F">
            <w:pPr>
              <w:jc w:val="center"/>
            </w:pPr>
          </w:p>
          <w:p w:rsidR="005B6378" w:rsidRDefault="005B6378" w:rsidP="005B6378">
            <w:pPr>
              <w:jc w:val="center"/>
            </w:pPr>
            <w:r>
              <w:t>4</w:t>
            </w:r>
          </w:p>
        </w:tc>
      </w:tr>
      <w:tr w:rsidR="00A44D04" w:rsidTr="00B3197F">
        <w:tc>
          <w:tcPr>
            <w:tcW w:w="1668" w:type="dxa"/>
          </w:tcPr>
          <w:p w:rsidR="00A44D04" w:rsidRDefault="00A44D04" w:rsidP="00182E08">
            <w:pPr>
              <w:rPr>
                <w:b/>
              </w:rPr>
            </w:pPr>
            <w:r>
              <w:rPr>
                <w:b/>
              </w:rPr>
              <w:t>Riimuvad sõnad</w:t>
            </w:r>
          </w:p>
          <w:p w:rsidR="00A44D04" w:rsidRPr="00A44D04" w:rsidRDefault="00A44D04" w:rsidP="00A44D04">
            <w:pPr>
              <w:jc w:val="center"/>
            </w:pPr>
            <w:r>
              <w:t xml:space="preserve">2. </w:t>
            </w:r>
          </w:p>
        </w:tc>
        <w:tc>
          <w:tcPr>
            <w:tcW w:w="4677" w:type="dxa"/>
          </w:tcPr>
          <w:p w:rsidR="00A44D04" w:rsidRDefault="00E53D25" w:rsidP="00A66CFE">
            <w:r>
              <w:t xml:space="preserve">koitu    </w:t>
            </w:r>
            <w:r w:rsidR="0060493B">
              <w:t xml:space="preserve">               </w:t>
            </w:r>
            <w:r>
              <w:t>rumalale</w:t>
            </w:r>
          </w:p>
          <w:p w:rsidR="00E53D25" w:rsidRDefault="0060493B" w:rsidP="00A66CFE">
            <w:r>
              <w:t xml:space="preserve">rohi                     </w:t>
            </w:r>
            <w:r w:rsidR="003263E0">
              <w:t>särjest</w:t>
            </w:r>
          </w:p>
          <w:p w:rsidR="00E53D25" w:rsidRDefault="00E53D25" w:rsidP="00A66CFE">
            <w:r>
              <w:t>sassi</w:t>
            </w:r>
            <w:r w:rsidR="0060493B">
              <w:t xml:space="preserve">                    tangu</w:t>
            </w:r>
          </w:p>
          <w:p w:rsidR="00E53D25" w:rsidRDefault="0060493B" w:rsidP="00A66CFE">
            <w:r>
              <w:t xml:space="preserve">halvaks               </w:t>
            </w:r>
            <w:r w:rsidR="00E53D25">
              <w:t>ihkab</w:t>
            </w:r>
          </w:p>
          <w:p w:rsidR="00E53D25" w:rsidRDefault="0060493B" w:rsidP="00A66CFE">
            <w:r>
              <w:t xml:space="preserve">maimu                </w:t>
            </w:r>
            <w:r w:rsidR="00E53D25">
              <w:t>tööd</w:t>
            </w:r>
          </w:p>
        </w:tc>
        <w:tc>
          <w:tcPr>
            <w:tcW w:w="1843" w:type="dxa"/>
          </w:tcPr>
          <w:p w:rsidR="00A44D04" w:rsidRDefault="00A44D04" w:rsidP="00182E08"/>
          <w:p w:rsidR="00E53D25" w:rsidRDefault="00E53D25" w:rsidP="00182E08">
            <w:r>
              <w:t>Sisult õige riimuv sõna – 0,5 punkti.</w:t>
            </w:r>
          </w:p>
        </w:tc>
        <w:tc>
          <w:tcPr>
            <w:tcW w:w="1024" w:type="dxa"/>
          </w:tcPr>
          <w:p w:rsidR="00A44D04" w:rsidRDefault="00A44D04" w:rsidP="00B3197F">
            <w:pPr>
              <w:jc w:val="center"/>
            </w:pPr>
          </w:p>
          <w:p w:rsidR="00E53D25" w:rsidRDefault="00E53D25" w:rsidP="00B3197F">
            <w:pPr>
              <w:jc w:val="center"/>
            </w:pPr>
          </w:p>
          <w:p w:rsidR="00E53D25" w:rsidRDefault="00E53D25" w:rsidP="00B3197F">
            <w:pPr>
              <w:jc w:val="center"/>
            </w:pPr>
            <w:r>
              <w:t>5</w:t>
            </w:r>
          </w:p>
        </w:tc>
      </w:tr>
    </w:tbl>
    <w:p w:rsidR="00182E08" w:rsidRPr="00182E08" w:rsidRDefault="00182E08" w:rsidP="00182E08"/>
    <w:sectPr w:rsidR="00182E08" w:rsidRPr="00182E08" w:rsidSect="00AD787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5539E"/>
    <w:multiLevelType w:val="hybridMultilevel"/>
    <w:tmpl w:val="1EB4614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D221B"/>
    <w:rsid w:val="00043CF5"/>
    <w:rsid w:val="000614E0"/>
    <w:rsid w:val="000D221B"/>
    <w:rsid w:val="000D6E3F"/>
    <w:rsid w:val="00143BD4"/>
    <w:rsid w:val="00144BB1"/>
    <w:rsid w:val="0014784B"/>
    <w:rsid w:val="00182E08"/>
    <w:rsid w:val="001E6E2A"/>
    <w:rsid w:val="00272AE0"/>
    <w:rsid w:val="00287478"/>
    <w:rsid w:val="002C262A"/>
    <w:rsid w:val="002E1257"/>
    <w:rsid w:val="00324ADA"/>
    <w:rsid w:val="003263E0"/>
    <w:rsid w:val="003417F4"/>
    <w:rsid w:val="00370FED"/>
    <w:rsid w:val="003849F6"/>
    <w:rsid w:val="0038605F"/>
    <w:rsid w:val="00403305"/>
    <w:rsid w:val="00451D57"/>
    <w:rsid w:val="004F3DCD"/>
    <w:rsid w:val="0052296F"/>
    <w:rsid w:val="005662AE"/>
    <w:rsid w:val="005678FD"/>
    <w:rsid w:val="005808A5"/>
    <w:rsid w:val="005B6378"/>
    <w:rsid w:val="005C3888"/>
    <w:rsid w:val="005F6B1D"/>
    <w:rsid w:val="0060493B"/>
    <w:rsid w:val="00611785"/>
    <w:rsid w:val="006778F4"/>
    <w:rsid w:val="006820A3"/>
    <w:rsid w:val="006A6D35"/>
    <w:rsid w:val="006D4057"/>
    <w:rsid w:val="00706E0C"/>
    <w:rsid w:val="00711E7B"/>
    <w:rsid w:val="00717CAA"/>
    <w:rsid w:val="007976F0"/>
    <w:rsid w:val="007A3051"/>
    <w:rsid w:val="007A35D1"/>
    <w:rsid w:val="008573E8"/>
    <w:rsid w:val="008735E4"/>
    <w:rsid w:val="00887708"/>
    <w:rsid w:val="008902E0"/>
    <w:rsid w:val="00895611"/>
    <w:rsid w:val="008D32E2"/>
    <w:rsid w:val="008E29AB"/>
    <w:rsid w:val="008E6F92"/>
    <w:rsid w:val="00936CB7"/>
    <w:rsid w:val="00974D3B"/>
    <w:rsid w:val="009C2DE7"/>
    <w:rsid w:val="009D28A0"/>
    <w:rsid w:val="00A33231"/>
    <w:rsid w:val="00A44D04"/>
    <w:rsid w:val="00A4557A"/>
    <w:rsid w:val="00A60C4C"/>
    <w:rsid w:val="00A66CFE"/>
    <w:rsid w:val="00A729CB"/>
    <w:rsid w:val="00A94A58"/>
    <w:rsid w:val="00AA3862"/>
    <w:rsid w:val="00AA7967"/>
    <w:rsid w:val="00AD3AD6"/>
    <w:rsid w:val="00AD787F"/>
    <w:rsid w:val="00AF0D13"/>
    <w:rsid w:val="00B056AA"/>
    <w:rsid w:val="00B3197F"/>
    <w:rsid w:val="00B32B25"/>
    <w:rsid w:val="00B66373"/>
    <w:rsid w:val="00B80A4D"/>
    <w:rsid w:val="00B81D13"/>
    <w:rsid w:val="00BC60AE"/>
    <w:rsid w:val="00C44A34"/>
    <w:rsid w:val="00C81835"/>
    <w:rsid w:val="00CB3977"/>
    <w:rsid w:val="00CD00A6"/>
    <w:rsid w:val="00D175E3"/>
    <w:rsid w:val="00D70746"/>
    <w:rsid w:val="00D8410A"/>
    <w:rsid w:val="00D975C0"/>
    <w:rsid w:val="00E3758B"/>
    <w:rsid w:val="00E53D25"/>
    <w:rsid w:val="00F247A0"/>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AD787F"/>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0D221B"/>
    <w:pPr>
      <w:ind w:left="720"/>
      <w:contextualSpacing/>
    </w:pPr>
  </w:style>
  <w:style w:type="table" w:styleId="Kontuurtabel">
    <w:name w:val="Table Grid"/>
    <w:basedOn w:val="Normaaltabel"/>
    <w:uiPriority w:val="59"/>
    <w:rsid w:val="000D22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720</Words>
  <Characters>4179</Characters>
  <Application>Microsoft Office Word</Application>
  <DocSecurity>0</DocSecurity>
  <Lines>34</Lines>
  <Paragraphs>9</Paragraphs>
  <ScaleCrop>false</ScaleCrop>
  <HeadingPairs>
    <vt:vector size="2" baseType="variant">
      <vt:variant>
        <vt:lpstr>Tiitel</vt:lpstr>
      </vt:variant>
      <vt:variant>
        <vt:i4>1</vt:i4>
      </vt:variant>
    </vt:vector>
  </HeadingPairs>
  <TitlesOfParts>
    <vt:vector size="1" baseType="lpstr">
      <vt:lpstr/>
    </vt:vector>
  </TitlesOfParts>
  <Company>Kool</Company>
  <LinksUpToDate>false</LinksUpToDate>
  <CharactersWithSpaces>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Opetaja</dc:creator>
  <cp:keywords/>
  <dc:description/>
  <cp:lastModifiedBy>Opetaja</cp:lastModifiedBy>
  <cp:revision>29</cp:revision>
  <dcterms:created xsi:type="dcterms:W3CDTF">2013-11-27T19:02:00Z</dcterms:created>
  <dcterms:modified xsi:type="dcterms:W3CDTF">2014-03-11T15:36:00Z</dcterms:modified>
</cp:coreProperties>
</file>