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296" w:rsidRPr="00CC4BEA" w:rsidRDefault="00F57296" w:rsidP="00F57296">
      <w:pPr>
        <w:jc w:val="center"/>
        <w:rPr>
          <w:noProof/>
        </w:rPr>
      </w:pPr>
      <w:bookmarkStart w:id="0" w:name="_GoBack"/>
      <w:bookmarkEnd w:id="0"/>
      <w:r w:rsidRPr="00CC4BEA">
        <w:rPr>
          <w:b/>
          <w:noProof/>
          <w:sz w:val="40"/>
          <w:szCs w:val="40"/>
        </w:rPr>
        <w:t>TALLINNA ÜLIKOOL</w:t>
      </w:r>
    </w:p>
    <w:p w:rsidR="00F57296" w:rsidRPr="00CC4BEA" w:rsidRDefault="00F57296" w:rsidP="00F57296">
      <w:pPr>
        <w:rPr>
          <w:noProof/>
        </w:rPr>
      </w:pPr>
    </w:p>
    <w:tbl>
      <w:tblPr>
        <w:tblW w:w="886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Põhiüksus: </w:t>
            </w:r>
          </w:p>
          <w:p w:rsidR="00F57296" w:rsidRPr="00CC4BEA" w:rsidRDefault="00C412A7" w:rsidP="00C908BB">
            <w:pPr>
              <w:rPr>
                <w:noProof/>
              </w:rPr>
            </w:pPr>
            <w:r w:rsidRPr="00CC4BEA">
              <w:rPr>
                <w:b/>
                <w:noProof/>
              </w:rPr>
              <w:t>Humanitaarteaduste Instituut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nimetus eesti keeles</w:t>
            </w:r>
          </w:p>
          <w:p w:rsidR="00F57296" w:rsidRPr="00CC4BEA" w:rsidRDefault="00C412A7" w:rsidP="00C908BB">
            <w:pPr>
              <w:rPr>
                <w:noProof/>
              </w:rPr>
            </w:pPr>
            <w:r w:rsidRPr="00CC4BEA">
              <w:rPr>
                <w:b/>
                <w:noProof/>
              </w:rPr>
              <w:t>INGLISE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1563BC" w:rsidP="009D231F">
            <w:pPr>
              <w:jc w:val="center"/>
              <w:rPr>
                <w:noProof/>
              </w:rPr>
            </w:pPr>
            <w:r>
              <w:rPr>
                <w:noProof/>
              </w:rPr>
              <w:t>18.02.2020</w:t>
            </w: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nimetus eesti keeles</w:t>
            </w:r>
          </w:p>
          <w:p w:rsidR="00F57296" w:rsidRPr="00CC4BEA" w:rsidRDefault="00C412A7" w:rsidP="00C908BB">
            <w:pPr>
              <w:pStyle w:val="Pealkiri1"/>
              <w:rPr>
                <w:noProof/>
              </w:rPr>
            </w:pPr>
            <w:r w:rsidRPr="00CC4BEA">
              <w:rPr>
                <w:b/>
                <w:noProof/>
              </w:rPr>
              <w:t>ENGLISH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Maht ainepunktides: 48 EAP</w:t>
            </w: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2A718C">
            <w:pPr>
              <w:rPr>
                <w:noProof/>
              </w:rPr>
            </w:pPr>
            <w:r w:rsidRPr="00CC4BEA">
              <w:rPr>
                <w:noProof/>
              </w:rPr>
              <w:t xml:space="preserve">Vastuvõtutingimused: </w:t>
            </w:r>
            <w:r w:rsidRPr="00CC4BEA">
              <w:rPr>
                <w:b/>
                <w:noProof/>
              </w:rPr>
              <w:t>inglise keele oskus Euroopa Keeleõppe Raamdokumendi B2</w:t>
            </w:r>
            <w:r w:rsidR="002A718C" w:rsidRPr="00CC4BEA">
              <w:rPr>
                <w:b/>
                <w:noProof/>
              </w:rPr>
              <w:t>-</w:t>
            </w:r>
            <w:r w:rsidRPr="00CC4BEA">
              <w:rPr>
                <w:b/>
                <w:noProof/>
              </w:rPr>
              <w:t>tasemel. Esimesel loengul toimub sisseastumistest</w:t>
            </w:r>
            <w:r w:rsidRPr="00CC4BEA">
              <w:rPr>
                <w:noProof/>
              </w:rPr>
              <w:t xml:space="preserve">. 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Lõpetamisel väljastatavad dokumendid: akadeemiline õiend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rPr>
          <w:trHeight w:val="1220"/>
        </w:trPr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kuulaja võtab kahe õppeaasta jooksul osa kõrvaleriala õppetööst. Õpetajakoolituse magistriõppes lisandub aine GRA7311 Võõrkeele didaktika I (6 EAP), kõrvaleriala pedagoogiline praktika läbitakse põhieriala pedagoogilise praktika ainete käigus.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Lõpetamise tingimused: õppekava läbimine.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on osa Euroopa nüüdiskeelte ja kultuuride bakalaureuseõppekavast.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Õppekava kuraator, kontaktandmed: Suliko Liiv, suliko.liiv@tlu.ee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</w:tbl>
    <w:p w:rsidR="00F57296" w:rsidRPr="00CC4BEA" w:rsidRDefault="00F57296" w:rsidP="00F57296">
      <w:pPr>
        <w:rPr>
          <w:noProof/>
        </w:rPr>
      </w:pPr>
    </w:p>
    <w:tbl>
      <w:tblPr>
        <w:tblW w:w="937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6"/>
        <w:gridCol w:w="1519"/>
        <w:gridCol w:w="4782"/>
        <w:gridCol w:w="678"/>
        <w:gridCol w:w="1574"/>
        <w:gridCol w:w="236"/>
        <w:gridCol w:w="236"/>
        <w:gridCol w:w="110"/>
      </w:tblGrid>
      <w:tr w:rsidR="00F57296" w:rsidRPr="00CC4BEA" w:rsidTr="006A4681">
        <w:tc>
          <w:tcPr>
            <w:tcW w:w="236" w:type="dxa"/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Eesmärk: 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luua eeldus inglise keele õpetamiseks B1-tasemeni.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- toetada  inglise keeles nelja osaoskuse (kuulamine, kirjutamine, lugemine ja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   kõnelemine) omandamist ja täiustamist;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- luua võimalused grammatiliselt ja stilistiliselt õige inglise kirjakeele oskuse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  omandamiseks;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vahendada baasteadmisi ingliskeelsete riikide ajaloost ning kultuuridest;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tutvustada baasteadmisi inglise kirjanduse perioodidest ja nende suhetest teiste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  kirjanduste ja kultuuridega.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346" w:type="dxa"/>
            <w:gridSpan w:val="2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6A4681">
        <w:tc>
          <w:tcPr>
            <w:tcW w:w="236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Õpiväljundid: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läbinud üliõpilane:</w:t>
            </w:r>
          </w:p>
          <w:p w:rsidR="00F57296" w:rsidRPr="00CC4BEA" w:rsidRDefault="00F57296" w:rsidP="00C908BB">
            <w:pPr>
              <w:rPr>
                <w:noProof/>
              </w:rPr>
            </w:pPr>
            <w:bookmarkStart w:id="1" w:name="h.gjdgxs" w:colFirst="0" w:colLast="0"/>
            <w:bookmarkEnd w:id="1"/>
            <w:r w:rsidRPr="00CC4BEA">
              <w:rPr>
                <w:noProof/>
              </w:rPr>
              <w:t>- omab õigust õpetada inglise keelt kuni B1-tasemeni;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kasutab  keelestandardile vastavat inglise keelt kirjas ja sõnas;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- tunneb peamisi erialaga seotud probleeme ja suudab neid sõnas ja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  kirjas arusaadavalt analüüsida ja lahendada;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>- tunneb ingliskeelsete riikide kultuuriloolisi arenguid ja suhtub sallivalt teistesse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  kultuuridesse;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>- oskab suhelda teisest kultuurikeskkonnast pärit inimestega ja vahendada multikultuursuse</w:t>
            </w:r>
            <w:r w:rsidR="006A4681" w:rsidRPr="00CC4BEA">
              <w:rPr>
                <w:noProof/>
              </w:rPr>
              <w:t xml:space="preserve"> </w:t>
            </w:r>
            <w:r w:rsidRPr="00CC4BEA">
              <w:rPr>
                <w:noProof/>
              </w:rPr>
              <w:t xml:space="preserve">  ideid;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- omab ülevaadet inglise kirjandusest ning tunneb selle põhiperioode ja tähtsamaid </w:t>
            </w:r>
          </w:p>
          <w:p w:rsidR="00F57296" w:rsidRPr="00CC4BEA" w:rsidRDefault="00F57296" w:rsidP="006A4681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  esindajaid.   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346" w:type="dxa"/>
            <w:gridSpan w:val="2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412A7">
        <w:trPr>
          <w:gridAfter w:val="1"/>
          <w:wAfter w:w="110" w:type="dxa"/>
          <w:trHeight w:val="280"/>
        </w:trPr>
        <w:tc>
          <w:tcPr>
            <w:tcW w:w="878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6A4681">
        <w:trPr>
          <w:gridAfter w:val="3"/>
          <w:wAfter w:w="582" w:type="dxa"/>
        </w:trPr>
        <w:tc>
          <w:tcPr>
            <w:tcW w:w="236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b/>
                <w:noProof/>
              </w:rPr>
              <w:t>Ainekood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  <w:r w:rsidRPr="00CC4BEA">
              <w:rPr>
                <w:b/>
                <w:noProof/>
              </w:rPr>
              <w:t>Õppeaine nimetus</w:t>
            </w:r>
          </w:p>
          <w:p w:rsidR="00F57296" w:rsidRPr="00CC4BEA" w:rsidRDefault="00F57296" w:rsidP="00C908BB">
            <w:pPr>
              <w:spacing w:before="120"/>
              <w:rPr>
                <w:noProof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  <w:r w:rsidRPr="00CC4BEA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F57296" w:rsidRPr="00CC4BEA" w:rsidTr="006A4681">
        <w:trPr>
          <w:gridAfter w:val="3"/>
          <w:wAfter w:w="582" w:type="dxa"/>
        </w:trPr>
        <w:tc>
          <w:tcPr>
            <w:tcW w:w="236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2A718C" w:rsidP="00C908BB">
            <w:pPr>
              <w:rPr>
                <w:noProof/>
              </w:rPr>
            </w:pPr>
            <w:r w:rsidRPr="00CC4BEA">
              <w:rPr>
                <w:noProof/>
              </w:rPr>
              <w:t>GRA6331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9D231F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Akadeemiline inglise keel: integreeritud </w:t>
            </w:r>
            <w:r w:rsidRPr="00CC4BEA">
              <w:rPr>
                <w:noProof/>
              </w:rPr>
              <w:lastRenderedPageBreak/>
              <w:t>oskused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6A4681">
        <w:trPr>
          <w:gridAfter w:val="3"/>
          <w:wAfter w:w="582" w:type="dxa"/>
        </w:trPr>
        <w:tc>
          <w:tcPr>
            <w:tcW w:w="236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1563BC" w:rsidP="00C908BB">
            <w:pPr>
              <w:rPr>
                <w:noProof/>
              </w:rPr>
            </w:pPr>
            <w:r>
              <w:rPr>
                <w:noProof/>
              </w:rPr>
              <w:t>GRA6333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1563BC" w:rsidP="00C908BB">
            <w:pPr>
              <w:rPr>
                <w:noProof/>
              </w:rPr>
            </w:pPr>
            <w:r>
              <w:rPr>
                <w:noProof/>
              </w:rPr>
              <w:t>Tekstianalüüs ja kirjutamispraktika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6A4681">
        <w:trPr>
          <w:gridAfter w:val="3"/>
          <w:wAfter w:w="582" w:type="dxa"/>
        </w:trPr>
        <w:tc>
          <w:tcPr>
            <w:tcW w:w="236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GRA6301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morfoloogia ja süntaks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6A4681">
        <w:trPr>
          <w:gridAfter w:val="3"/>
          <w:wAfter w:w="582" w:type="dxa"/>
          <w:trHeight w:val="260"/>
        </w:trPr>
        <w:tc>
          <w:tcPr>
            <w:tcW w:w="236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foneetika ja inglise keele variandid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6A4681">
        <w:trPr>
          <w:gridAfter w:val="3"/>
          <w:wAfter w:w="582" w:type="dxa"/>
        </w:trPr>
        <w:tc>
          <w:tcPr>
            <w:tcW w:w="236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GRA6311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leksikoloogia ja stilistika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6A4681">
        <w:trPr>
          <w:gridAfter w:val="3"/>
          <w:wAfter w:w="582" w:type="dxa"/>
        </w:trPr>
        <w:tc>
          <w:tcPr>
            <w:tcW w:w="236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Ingliskeelsete maade ühiskond ja kultuur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6A4681">
        <w:trPr>
          <w:gridAfter w:val="3"/>
          <w:wAfter w:w="582" w:type="dxa"/>
        </w:trPr>
        <w:tc>
          <w:tcPr>
            <w:tcW w:w="236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GRA6304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Ilukirjandusliku teksti analüüs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6A4681">
        <w:trPr>
          <w:gridAfter w:val="3"/>
          <w:wAfter w:w="582" w:type="dxa"/>
        </w:trPr>
        <w:tc>
          <w:tcPr>
            <w:tcW w:w="236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GRA6313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571DAE">
            <w:pPr>
              <w:rPr>
                <w:noProof/>
              </w:rPr>
            </w:pPr>
            <w:r w:rsidRPr="00CC4BEA">
              <w:rPr>
                <w:noProof/>
              </w:rPr>
              <w:t>Briti kirjandus renessansist tänapäevani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</w:tbl>
    <w:p w:rsidR="00ED6F19" w:rsidRPr="00CC4BEA" w:rsidRDefault="00ED6F19">
      <w:pPr>
        <w:rPr>
          <w:noProof/>
        </w:rPr>
      </w:pPr>
    </w:p>
    <w:sectPr w:rsidR="00ED6F19" w:rsidRPr="00CC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0FD"/>
    <w:multiLevelType w:val="multilevel"/>
    <w:tmpl w:val="1DBE62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C1918C6"/>
    <w:multiLevelType w:val="multilevel"/>
    <w:tmpl w:val="268E6E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4A40B1A"/>
    <w:multiLevelType w:val="multilevel"/>
    <w:tmpl w:val="1E923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96"/>
    <w:rsid w:val="001563BC"/>
    <w:rsid w:val="002A718C"/>
    <w:rsid w:val="003372BC"/>
    <w:rsid w:val="0040614C"/>
    <w:rsid w:val="00454A83"/>
    <w:rsid w:val="00571DAE"/>
    <w:rsid w:val="006A4681"/>
    <w:rsid w:val="007861DD"/>
    <w:rsid w:val="008619F9"/>
    <w:rsid w:val="00861E91"/>
    <w:rsid w:val="009454F6"/>
    <w:rsid w:val="009D231F"/>
    <w:rsid w:val="00AE42B6"/>
    <w:rsid w:val="00C412A7"/>
    <w:rsid w:val="00CC4BEA"/>
    <w:rsid w:val="00ED6F19"/>
    <w:rsid w:val="00F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3890-74B9-4F64-A271-1A81885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rsid w:val="00F57296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rsid w:val="00F57296"/>
    <w:pPr>
      <w:keepNext/>
      <w:keepLines/>
      <w:ind w:left="432" w:hanging="432"/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F57296"/>
    <w:rPr>
      <w:rFonts w:eastAsia="Times New Roman" w:cs="Times New Roman"/>
      <w:color w:val="000000"/>
      <w:szCs w:val="24"/>
      <w:lang w:eastAsia="et-EE"/>
    </w:rPr>
  </w:style>
  <w:style w:type="paragraph" w:customStyle="1" w:styleId="TableContents">
    <w:name w:val="Table Contents"/>
    <w:basedOn w:val="Normaallaad"/>
    <w:rsid w:val="009D231F"/>
    <w:pPr>
      <w:autoSpaceDN w:val="0"/>
      <w:adjustRightInd w:val="0"/>
    </w:pPr>
    <w:rPr>
      <w:rFonts w:eastAsia="MS Mincho"/>
      <w:color w:val="aut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Rene Kaas</cp:lastModifiedBy>
  <cp:revision>2</cp:revision>
  <dcterms:created xsi:type="dcterms:W3CDTF">2020-04-27T12:23:00Z</dcterms:created>
  <dcterms:modified xsi:type="dcterms:W3CDTF">2020-04-27T12:23:00Z</dcterms:modified>
</cp:coreProperties>
</file>