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5B1" w:rsidRDefault="001955B1">
      <w:pPr>
        <w:widowControl w:val="0"/>
        <w:spacing w:after="60"/>
        <w:rPr>
          <w:rFonts w:ascii="Times New Roman" w:hAnsi="Times New Roman"/>
          <w:b/>
          <w:sz w:val="28"/>
          <w:szCs w:val="28"/>
        </w:rPr>
      </w:pPr>
    </w:p>
    <w:p w:rsidR="001955B1" w:rsidRDefault="001955B1">
      <w:pPr>
        <w:widowControl w:val="0"/>
        <w:spacing w:after="60"/>
        <w:ind w:left="2160"/>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D50424">
      <w:pPr>
        <w:widowControl w:val="0"/>
        <w:spacing w:after="60"/>
        <w:jc w:val="center"/>
        <w:rPr>
          <w:rFonts w:ascii="Times New Roman" w:hAnsi="Times New Roman"/>
          <w:b/>
          <w:sz w:val="28"/>
          <w:szCs w:val="28"/>
        </w:rPr>
      </w:pPr>
      <w:r>
        <w:rPr>
          <w:rFonts w:ascii="Times New Roman" w:hAnsi="Times New Roman"/>
          <w:b/>
          <w:sz w:val="28"/>
          <w:szCs w:val="28"/>
        </w:rPr>
        <w:t>Kutseõpetaja, tase 8</w:t>
      </w:r>
    </w:p>
    <w:p w:rsidR="001955B1" w:rsidRDefault="00D50424">
      <w:pPr>
        <w:widowControl w:val="0"/>
        <w:spacing w:after="60"/>
        <w:jc w:val="center"/>
        <w:rPr>
          <w:rFonts w:ascii="Times New Roman" w:hAnsi="Times New Roman"/>
          <w:b/>
          <w:smallCaps/>
          <w:sz w:val="28"/>
          <w:szCs w:val="28"/>
        </w:rPr>
      </w:pPr>
      <w:r>
        <w:rPr>
          <w:rFonts w:ascii="Times New Roman" w:hAnsi="Times New Roman"/>
          <w:b/>
          <w:smallCaps/>
          <w:sz w:val="28"/>
          <w:szCs w:val="28"/>
        </w:rPr>
        <w:t>ARENGUMAPI JUHEND</w:t>
      </w: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1955B1">
      <w:pPr>
        <w:widowControl w:val="0"/>
        <w:spacing w:after="60"/>
        <w:jc w:val="center"/>
        <w:rPr>
          <w:rFonts w:ascii="Times New Roman" w:hAnsi="Times New Roman"/>
          <w:b/>
          <w:sz w:val="28"/>
          <w:szCs w:val="28"/>
        </w:rPr>
      </w:pPr>
    </w:p>
    <w:p w:rsidR="001955B1" w:rsidRDefault="00D50424">
      <w:pPr>
        <w:widowControl w:val="0"/>
        <w:spacing w:after="60"/>
        <w:jc w:val="center"/>
        <w:rPr>
          <w:rFonts w:ascii="Times New Roman" w:hAnsi="Times New Roman"/>
          <w:b/>
          <w:sz w:val="28"/>
          <w:szCs w:val="28"/>
        </w:rPr>
      </w:pPr>
      <w:r>
        <w:rPr>
          <w:rFonts w:ascii="Times New Roman" w:hAnsi="Times New Roman"/>
          <w:b/>
          <w:sz w:val="28"/>
          <w:szCs w:val="28"/>
        </w:rPr>
        <w:t>Tallinn 2022</w:t>
      </w:r>
    </w:p>
    <w:p w:rsidR="001955B1" w:rsidRDefault="00D50424">
      <w:pPr>
        <w:spacing w:after="200"/>
        <w:rPr>
          <w:rFonts w:ascii="Times New Roman" w:hAnsi="Times New Roman"/>
          <w:b/>
          <w:sz w:val="24"/>
          <w:szCs w:val="24"/>
        </w:rPr>
      </w:pPr>
      <w:r>
        <w:br w:type="page"/>
      </w:r>
    </w:p>
    <w:p w:rsidR="001955B1" w:rsidRDefault="00D50424">
      <w:pPr>
        <w:keepNext/>
        <w:keepLines/>
        <w:pBdr>
          <w:top w:val="nil"/>
          <w:left w:val="nil"/>
          <w:bottom w:val="nil"/>
          <w:right w:val="nil"/>
          <w:between w:val="nil"/>
        </w:pBdr>
        <w:spacing w:before="480" w:line="276" w:lineRule="auto"/>
        <w:rPr>
          <w:rFonts w:ascii="Times New Roman" w:hAnsi="Times New Roman"/>
          <w:b/>
          <w:color w:val="000000"/>
          <w:sz w:val="28"/>
          <w:szCs w:val="28"/>
        </w:rPr>
      </w:pPr>
      <w:bookmarkStart w:id="0" w:name="_heading=h.2s8eyo1" w:colFirst="0" w:colLast="0"/>
      <w:bookmarkEnd w:id="0"/>
      <w:r>
        <w:rPr>
          <w:rFonts w:ascii="Times New Roman" w:hAnsi="Times New Roman"/>
          <w:b/>
          <w:color w:val="000000"/>
          <w:sz w:val="28"/>
          <w:szCs w:val="28"/>
        </w:rPr>
        <w:lastRenderedPageBreak/>
        <w:t>Sisukord</w:t>
      </w:r>
    </w:p>
    <w:p w:rsidR="001955B1" w:rsidRDefault="001955B1"/>
    <w:sdt>
      <w:sdtPr>
        <w:id w:val="1059049955"/>
        <w:docPartObj>
          <w:docPartGallery w:val="Table of Contents"/>
          <w:docPartUnique/>
        </w:docPartObj>
      </w:sdtPr>
      <w:sdtEndPr>
        <w:rPr>
          <w:rFonts w:ascii="Calibri" w:eastAsia="Times New Roman" w:hAnsi="Calibri"/>
          <w:sz w:val="22"/>
          <w:szCs w:val="22"/>
          <w:lang w:eastAsia="en-US"/>
        </w:rPr>
      </w:sdtEndPr>
      <w:sdtContent>
        <w:p w:rsidR="00C62A50" w:rsidRPr="00C62A50" w:rsidRDefault="00D50424">
          <w:pPr>
            <w:pStyle w:val="TOC1"/>
            <w:tabs>
              <w:tab w:val="right" w:pos="9062"/>
            </w:tabs>
            <w:rPr>
              <w:rFonts w:eastAsiaTheme="minorEastAsia"/>
              <w:noProof/>
              <w:lang w:val="en-US" w:eastAsia="en-US"/>
            </w:rPr>
          </w:pPr>
          <w:r>
            <w:fldChar w:fldCharType="begin"/>
          </w:r>
          <w:r>
            <w:instrText xml:space="preserve"> TOC \h \u \z </w:instrText>
          </w:r>
          <w:r>
            <w:fldChar w:fldCharType="separate"/>
          </w:r>
          <w:hyperlink w:anchor="_Toc144111501" w:history="1">
            <w:r w:rsidR="00C62A50" w:rsidRPr="00C62A50">
              <w:rPr>
                <w:rStyle w:val="Hyperlink"/>
                <w:rFonts w:eastAsia="Times New Roman"/>
                <w:noProof/>
              </w:rPr>
              <w:t>1. Üldosa</w:t>
            </w:r>
            <w:r w:rsidR="00C62A50" w:rsidRPr="00C62A50">
              <w:rPr>
                <w:noProof/>
                <w:webHidden/>
              </w:rPr>
              <w:tab/>
            </w:r>
            <w:r w:rsidR="00C62A50" w:rsidRPr="00C62A50">
              <w:rPr>
                <w:noProof/>
                <w:webHidden/>
              </w:rPr>
              <w:fldChar w:fldCharType="begin"/>
            </w:r>
            <w:r w:rsidR="00C62A50" w:rsidRPr="00C62A50">
              <w:rPr>
                <w:noProof/>
                <w:webHidden/>
              </w:rPr>
              <w:instrText xml:space="preserve"> PAGEREF _Toc144111501 \h </w:instrText>
            </w:r>
            <w:r w:rsidR="00C62A50" w:rsidRPr="00C62A50">
              <w:rPr>
                <w:noProof/>
                <w:webHidden/>
              </w:rPr>
            </w:r>
            <w:r w:rsidR="00C62A50" w:rsidRPr="00C62A50">
              <w:rPr>
                <w:noProof/>
                <w:webHidden/>
              </w:rPr>
              <w:fldChar w:fldCharType="separate"/>
            </w:r>
            <w:r w:rsidR="00C62A50" w:rsidRPr="00C62A50">
              <w:rPr>
                <w:noProof/>
                <w:webHidden/>
              </w:rPr>
              <w:t>3</w:t>
            </w:r>
            <w:r w:rsidR="00C62A50" w:rsidRPr="00C62A50">
              <w:rPr>
                <w:noProof/>
                <w:webHidden/>
              </w:rPr>
              <w:fldChar w:fldCharType="end"/>
            </w:r>
          </w:hyperlink>
        </w:p>
        <w:p w:rsidR="00C62A50" w:rsidRPr="00C62A50" w:rsidRDefault="00C62A50">
          <w:pPr>
            <w:pStyle w:val="TOC1"/>
            <w:tabs>
              <w:tab w:val="right" w:pos="9062"/>
            </w:tabs>
            <w:rPr>
              <w:rFonts w:eastAsiaTheme="minorEastAsia"/>
              <w:noProof/>
              <w:lang w:val="en-US" w:eastAsia="en-US"/>
            </w:rPr>
          </w:pPr>
          <w:hyperlink w:anchor="_Toc144111502" w:history="1">
            <w:r w:rsidRPr="00C62A50">
              <w:rPr>
                <w:rStyle w:val="Hyperlink"/>
                <w:rFonts w:eastAsia="Times New Roman"/>
                <w:noProof/>
              </w:rPr>
              <w:t>2. Arengumapi koostamine</w:t>
            </w:r>
            <w:r w:rsidRPr="00C62A50">
              <w:rPr>
                <w:noProof/>
                <w:webHidden/>
              </w:rPr>
              <w:tab/>
            </w:r>
            <w:r w:rsidRPr="00C62A50">
              <w:rPr>
                <w:noProof/>
                <w:webHidden/>
              </w:rPr>
              <w:fldChar w:fldCharType="begin"/>
            </w:r>
            <w:r w:rsidRPr="00C62A50">
              <w:rPr>
                <w:noProof/>
                <w:webHidden/>
              </w:rPr>
              <w:instrText xml:space="preserve"> PAGEREF _Toc144111502 \h </w:instrText>
            </w:r>
            <w:r w:rsidRPr="00C62A50">
              <w:rPr>
                <w:noProof/>
                <w:webHidden/>
              </w:rPr>
            </w:r>
            <w:r w:rsidRPr="00C62A50">
              <w:rPr>
                <w:noProof/>
                <w:webHidden/>
              </w:rPr>
              <w:fldChar w:fldCharType="separate"/>
            </w:r>
            <w:r w:rsidRPr="00C62A50">
              <w:rPr>
                <w:noProof/>
                <w:webHidden/>
              </w:rPr>
              <w:t>3</w:t>
            </w:r>
            <w:r w:rsidRPr="00C62A50">
              <w:rPr>
                <w:noProof/>
                <w:webHidden/>
              </w:rPr>
              <w:fldChar w:fldCharType="end"/>
            </w:r>
          </w:hyperlink>
        </w:p>
        <w:p w:rsidR="00C62A50" w:rsidRPr="00C62A50" w:rsidRDefault="00C62A50">
          <w:pPr>
            <w:pStyle w:val="TOC1"/>
            <w:tabs>
              <w:tab w:val="right" w:pos="9062"/>
            </w:tabs>
            <w:rPr>
              <w:rFonts w:eastAsiaTheme="minorEastAsia"/>
              <w:noProof/>
              <w:lang w:val="en-US" w:eastAsia="en-US"/>
            </w:rPr>
          </w:pPr>
          <w:hyperlink w:anchor="_Toc144111503" w:history="1">
            <w:r w:rsidRPr="00C62A50">
              <w:rPr>
                <w:rStyle w:val="Hyperlink"/>
                <w:rFonts w:eastAsia="Times New Roman"/>
                <w:noProof/>
              </w:rPr>
              <w:t>3. Arengumapi struktuur ja kohustuslik sisu</w:t>
            </w:r>
            <w:r w:rsidRPr="00C62A50">
              <w:rPr>
                <w:noProof/>
                <w:webHidden/>
              </w:rPr>
              <w:tab/>
            </w:r>
            <w:r w:rsidRPr="00C62A50">
              <w:rPr>
                <w:noProof/>
                <w:webHidden/>
              </w:rPr>
              <w:fldChar w:fldCharType="begin"/>
            </w:r>
            <w:r w:rsidRPr="00C62A50">
              <w:rPr>
                <w:noProof/>
                <w:webHidden/>
              </w:rPr>
              <w:instrText xml:space="preserve"> PAGEREF _Toc144111503 \h </w:instrText>
            </w:r>
            <w:r w:rsidRPr="00C62A50">
              <w:rPr>
                <w:noProof/>
                <w:webHidden/>
              </w:rPr>
            </w:r>
            <w:r w:rsidRPr="00C62A50">
              <w:rPr>
                <w:noProof/>
                <w:webHidden/>
              </w:rPr>
              <w:fldChar w:fldCharType="separate"/>
            </w:r>
            <w:r w:rsidRPr="00C62A50">
              <w:rPr>
                <w:noProof/>
                <w:webHidden/>
              </w:rPr>
              <w:t>4</w:t>
            </w:r>
            <w:r w:rsidRPr="00C62A50">
              <w:rPr>
                <w:noProof/>
                <w:webHidden/>
              </w:rPr>
              <w:fldChar w:fldCharType="end"/>
            </w:r>
          </w:hyperlink>
        </w:p>
        <w:p w:rsidR="00C62A50" w:rsidRPr="00C62A50" w:rsidRDefault="00C62A50">
          <w:pPr>
            <w:pStyle w:val="TOC1"/>
            <w:tabs>
              <w:tab w:val="right" w:pos="9062"/>
            </w:tabs>
            <w:rPr>
              <w:rFonts w:eastAsiaTheme="minorEastAsia"/>
              <w:noProof/>
              <w:lang w:val="en-US" w:eastAsia="en-US"/>
            </w:rPr>
          </w:pPr>
          <w:hyperlink w:anchor="_Toc144111504" w:history="1">
            <w:r w:rsidRPr="00C62A50">
              <w:rPr>
                <w:rStyle w:val="Hyperlink"/>
                <w:rFonts w:eastAsia="Times New Roman"/>
                <w:noProof/>
              </w:rPr>
              <w:t>Lisad</w:t>
            </w:r>
            <w:r w:rsidRPr="00C62A50">
              <w:rPr>
                <w:noProof/>
                <w:webHidden/>
              </w:rPr>
              <w:tab/>
            </w:r>
            <w:r w:rsidRPr="00C62A50">
              <w:rPr>
                <w:noProof/>
                <w:webHidden/>
              </w:rPr>
              <w:fldChar w:fldCharType="begin"/>
            </w:r>
            <w:r w:rsidRPr="00C62A50">
              <w:rPr>
                <w:noProof/>
                <w:webHidden/>
              </w:rPr>
              <w:instrText xml:space="preserve"> PAGEREF _Toc144111504 \h </w:instrText>
            </w:r>
            <w:r w:rsidRPr="00C62A50">
              <w:rPr>
                <w:noProof/>
                <w:webHidden/>
              </w:rPr>
            </w:r>
            <w:r w:rsidRPr="00C62A50">
              <w:rPr>
                <w:noProof/>
                <w:webHidden/>
              </w:rPr>
              <w:fldChar w:fldCharType="separate"/>
            </w:r>
            <w:r w:rsidRPr="00C62A50">
              <w:rPr>
                <w:noProof/>
                <w:webHidden/>
              </w:rPr>
              <w:t>5</w:t>
            </w:r>
            <w:r w:rsidRPr="00C62A50">
              <w:rPr>
                <w:noProof/>
                <w:webHidden/>
              </w:rPr>
              <w:fldChar w:fldCharType="end"/>
            </w:r>
          </w:hyperlink>
        </w:p>
        <w:p w:rsidR="00C62A50" w:rsidRPr="00C62A50" w:rsidRDefault="00C62A50">
          <w:pPr>
            <w:pStyle w:val="TOC2"/>
            <w:tabs>
              <w:tab w:val="right" w:pos="9062"/>
            </w:tabs>
            <w:rPr>
              <w:rFonts w:ascii="Times New Roman" w:eastAsiaTheme="minorEastAsia" w:hAnsi="Times New Roman"/>
              <w:noProof/>
              <w:sz w:val="24"/>
              <w:szCs w:val="24"/>
              <w:lang w:val="en-US"/>
            </w:rPr>
          </w:pPr>
          <w:hyperlink w:anchor="_Toc144111505" w:history="1">
            <w:r w:rsidRPr="00C62A50">
              <w:rPr>
                <w:rStyle w:val="Hyperlink"/>
                <w:rFonts w:ascii="Times New Roman" w:hAnsi="Times New Roman"/>
                <w:noProof/>
                <w:sz w:val="24"/>
                <w:szCs w:val="24"/>
              </w:rPr>
              <w:t>Lisa 1. Eneseanalüüsi vorm</w:t>
            </w:r>
            <w:r w:rsidRPr="00C62A50">
              <w:rPr>
                <w:rFonts w:ascii="Times New Roman" w:hAnsi="Times New Roman"/>
                <w:noProof/>
                <w:webHidden/>
                <w:sz w:val="24"/>
                <w:szCs w:val="24"/>
              </w:rPr>
              <w:tab/>
            </w:r>
            <w:r w:rsidRPr="00C62A50">
              <w:rPr>
                <w:rFonts w:ascii="Times New Roman" w:hAnsi="Times New Roman"/>
                <w:noProof/>
                <w:webHidden/>
                <w:sz w:val="24"/>
                <w:szCs w:val="24"/>
              </w:rPr>
              <w:fldChar w:fldCharType="begin"/>
            </w:r>
            <w:r w:rsidRPr="00C62A50">
              <w:rPr>
                <w:rFonts w:ascii="Times New Roman" w:hAnsi="Times New Roman"/>
                <w:noProof/>
                <w:webHidden/>
                <w:sz w:val="24"/>
                <w:szCs w:val="24"/>
              </w:rPr>
              <w:instrText xml:space="preserve"> PAGEREF _Toc144111505 \h </w:instrText>
            </w:r>
            <w:r w:rsidRPr="00C62A50">
              <w:rPr>
                <w:rFonts w:ascii="Times New Roman" w:hAnsi="Times New Roman"/>
                <w:noProof/>
                <w:webHidden/>
                <w:sz w:val="24"/>
                <w:szCs w:val="24"/>
              </w:rPr>
            </w:r>
            <w:r w:rsidRPr="00C62A50">
              <w:rPr>
                <w:rFonts w:ascii="Times New Roman" w:hAnsi="Times New Roman"/>
                <w:noProof/>
                <w:webHidden/>
                <w:sz w:val="24"/>
                <w:szCs w:val="24"/>
              </w:rPr>
              <w:fldChar w:fldCharType="separate"/>
            </w:r>
            <w:r w:rsidRPr="00C62A50">
              <w:rPr>
                <w:rFonts w:ascii="Times New Roman" w:hAnsi="Times New Roman"/>
                <w:noProof/>
                <w:webHidden/>
                <w:sz w:val="24"/>
                <w:szCs w:val="24"/>
              </w:rPr>
              <w:t>5</w:t>
            </w:r>
            <w:r w:rsidRPr="00C62A50">
              <w:rPr>
                <w:rFonts w:ascii="Times New Roman" w:hAnsi="Times New Roman"/>
                <w:noProof/>
                <w:webHidden/>
                <w:sz w:val="24"/>
                <w:szCs w:val="24"/>
              </w:rPr>
              <w:fldChar w:fldCharType="end"/>
            </w:r>
          </w:hyperlink>
        </w:p>
        <w:p w:rsidR="00C62A50" w:rsidRPr="00C62A50" w:rsidRDefault="00C62A50">
          <w:pPr>
            <w:pStyle w:val="TOC2"/>
            <w:tabs>
              <w:tab w:val="right" w:pos="9062"/>
            </w:tabs>
            <w:rPr>
              <w:rFonts w:ascii="Times New Roman" w:eastAsiaTheme="minorEastAsia" w:hAnsi="Times New Roman"/>
              <w:noProof/>
              <w:sz w:val="24"/>
              <w:szCs w:val="24"/>
              <w:lang w:val="en-US"/>
            </w:rPr>
          </w:pPr>
          <w:hyperlink w:anchor="_Toc144111506" w:history="1">
            <w:r w:rsidRPr="00C62A50">
              <w:rPr>
                <w:rStyle w:val="Hyperlink"/>
                <w:rFonts w:ascii="Times New Roman" w:hAnsi="Times New Roman"/>
                <w:noProof/>
                <w:sz w:val="24"/>
                <w:szCs w:val="24"/>
              </w:rPr>
              <w:t>Lisa 2. Kutseõpetaja üldoskuste eneseanalüüsi vorm</w:t>
            </w:r>
            <w:r w:rsidRPr="00C62A50">
              <w:rPr>
                <w:rFonts w:ascii="Times New Roman" w:hAnsi="Times New Roman"/>
                <w:noProof/>
                <w:webHidden/>
                <w:sz w:val="24"/>
                <w:szCs w:val="24"/>
              </w:rPr>
              <w:tab/>
            </w:r>
            <w:r w:rsidRPr="00C62A50">
              <w:rPr>
                <w:rFonts w:ascii="Times New Roman" w:hAnsi="Times New Roman"/>
                <w:noProof/>
                <w:webHidden/>
                <w:sz w:val="24"/>
                <w:szCs w:val="24"/>
              </w:rPr>
              <w:fldChar w:fldCharType="begin"/>
            </w:r>
            <w:r w:rsidRPr="00C62A50">
              <w:rPr>
                <w:rFonts w:ascii="Times New Roman" w:hAnsi="Times New Roman"/>
                <w:noProof/>
                <w:webHidden/>
                <w:sz w:val="24"/>
                <w:szCs w:val="24"/>
              </w:rPr>
              <w:instrText xml:space="preserve"> PAGEREF _Toc144111506 \h </w:instrText>
            </w:r>
            <w:r w:rsidRPr="00C62A50">
              <w:rPr>
                <w:rFonts w:ascii="Times New Roman" w:hAnsi="Times New Roman"/>
                <w:noProof/>
                <w:webHidden/>
                <w:sz w:val="24"/>
                <w:szCs w:val="24"/>
              </w:rPr>
            </w:r>
            <w:r w:rsidRPr="00C62A50">
              <w:rPr>
                <w:rFonts w:ascii="Times New Roman" w:hAnsi="Times New Roman"/>
                <w:noProof/>
                <w:webHidden/>
                <w:sz w:val="24"/>
                <w:szCs w:val="24"/>
              </w:rPr>
              <w:fldChar w:fldCharType="separate"/>
            </w:r>
            <w:r w:rsidRPr="00C62A50">
              <w:rPr>
                <w:rFonts w:ascii="Times New Roman" w:hAnsi="Times New Roman"/>
                <w:noProof/>
                <w:webHidden/>
                <w:sz w:val="24"/>
                <w:szCs w:val="24"/>
              </w:rPr>
              <w:t>17</w:t>
            </w:r>
            <w:r w:rsidRPr="00C62A50">
              <w:rPr>
                <w:rFonts w:ascii="Times New Roman" w:hAnsi="Times New Roman"/>
                <w:noProof/>
                <w:webHidden/>
                <w:sz w:val="24"/>
                <w:szCs w:val="24"/>
              </w:rPr>
              <w:fldChar w:fldCharType="end"/>
            </w:r>
          </w:hyperlink>
        </w:p>
        <w:p w:rsidR="00C62A50" w:rsidRPr="00C62A50" w:rsidRDefault="00C62A50">
          <w:pPr>
            <w:pStyle w:val="TOC2"/>
            <w:tabs>
              <w:tab w:val="right" w:pos="9062"/>
            </w:tabs>
            <w:rPr>
              <w:rFonts w:ascii="Times New Roman" w:eastAsiaTheme="minorEastAsia" w:hAnsi="Times New Roman"/>
              <w:noProof/>
              <w:sz w:val="24"/>
              <w:szCs w:val="24"/>
              <w:lang w:val="en-US"/>
            </w:rPr>
          </w:pPr>
          <w:hyperlink w:anchor="_Toc144111507" w:history="1">
            <w:r w:rsidRPr="00C62A50">
              <w:rPr>
                <w:rStyle w:val="Hyperlink"/>
                <w:rFonts w:ascii="Times New Roman" w:hAnsi="Times New Roman"/>
                <w:noProof/>
                <w:sz w:val="24"/>
                <w:szCs w:val="24"/>
              </w:rPr>
              <w:t>Lisa 3. Tunnikava</w:t>
            </w:r>
            <w:r w:rsidRPr="00C62A50">
              <w:rPr>
                <w:rFonts w:ascii="Times New Roman" w:hAnsi="Times New Roman"/>
                <w:noProof/>
                <w:webHidden/>
                <w:sz w:val="24"/>
                <w:szCs w:val="24"/>
              </w:rPr>
              <w:tab/>
            </w:r>
            <w:r w:rsidRPr="00C62A50">
              <w:rPr>
                <w:rFonts w:ascii="Times New Roman" w:hAnsi="Times New Roman"/>
                <w:noProof/>
                <w:webHidden/>
                <w:sz w:val="24"/>
                <w:szCs w:val="24"/>
              </w:rPr>
              <w:fldChar w:fldCharType="begin"/>
            </w:r>
            <w:r w:rsidRPr="00C62A50">
              <w:rPr>
                <w:rFonts w:ascii="Times New Roman" w:hAnsi="Times New Roman"/>
                <w:noProof/>
                <w:webHidden/>
                <w:sz w:val="24"/>
                <w:szCs w:val="24"/>
              </w:rPr>
              <w:instrText xml:space="preserve"> PAGEREF _Toc144111507 \h </w:instrText>
            </w:r>
            <w:r w:rsidRPr="00C62A50">
              <w:rPr>
                <w:rFonts w:ascii="Times New Roman" w:hAnsi="Times New Roman"/>
                <w:noProof/>
                <w:webHidden/>
                <w:sz w:val="24"/>
                <w:szCs w:val="24"/>
              </w:rPr>
            </w:r>
            <w:r w:rsidRPr="00C62A50">
              <w:rPr>
                <w:rFonts w:ascii="Times New Roman" w:hAnsi="Times New Roman"/>
                <w:noProof/>
                <w:webHidden/>
                <w:sz w:val="24"/>
                <w:szCs w:val="24"/>
              </w:rPr>
              <w:fldChar w:fldCharType="separate"/>
            </w:r>
            <w:r w:rsidRPr="00C62A50">
              <w:rPr>
                <w:rFonts w:ascii="Times New Roman" w:hAnsi="Times New Roman"/>
                <w:noProof/>
                <w:webHidden/>
                <w:sz w:val="24"/>
                <w:szCs w:val="24"/>
              </w:rPr>
              <w:t>18</w:t>
            </w:r>
            <w:r w:rsidRPr="00C62A50">
              <w:rPr>
                <w:rFonts w:ascii="Times New Roman" w:hAnsi="Times New Roman"/>
                <w:noProof/>
                <w:webHidden/>
                <w:sz w:val="24"/>
                <w:szCs w:val="24"/>
              </w:rPr>
              <w:fldChar w:fldCharType="end"/>
            </w:r>
          </w:hyperlink>
        </w:p>
        <w:p w:rsidR="00C62A50" w:rsidRPr="00C62A50" w:rsidRDefault="00C62A50">
          <w:pPr>
            <w:pStyle w:val="TOC2"/>
            <w:tabs>
              <w:tab w:val="right" w:pos="9062"/>
            </w:tabs>
            <w:rPr>
              <w:rFonts w:ascii="Times New Roman" w:eastAsiaTheme="minorEastAsia" w:hAnsi="Times New Roman"/>
              <w:noProof/>
              <w:sz w:val="24"/>
              <w:szCs w:val="24"/>
              <w:lang w:val="en-US"/>
            </w:rPr>
          </w:pPr>
          <w:hyperlink w:anchor="_Toc144111508" w:history="1">
            <w:r w:rsidRPr="00C62A50">
              <w:rPr>
                <w:rStyle w:val="Hyperlink"/>
                <w:rFonts w:ascii="Times New Roman" w:hAnsi="Times New Roman"/>
                <w:noProof/>
                <w:sz w:val="24"/>
                <w:szCs w:val="24"/>
              </w:rPr>
              <w:t>Lisa 4. Pedagoogilise tegevuse vaatlus/analüüs</w:t>
            </w:r>
            <w:r w:rsidRPr="00C62A50">
              <w:rPr>
                <w:rFonts w:ascii="Times New Roman" w:hAnsi="Times New Roman"/>
                <w:noProof/>
                <w:webHidden/>
                <w:sz w:val="24"/>
                <w:szCs w:val="24"/>
              </w:rPr>
              <w:tab/>
            </w:r>
            <w:r w:rsidRPr="00C62A50">
              <w:rPr>
                <w:rFonts w:ascii="Times New Roman" w:hAnsi="Times New Roman"/>
                <w:noProof/>
                <w:webHidden/>
                <w:sz w:val="24"/>
                <w:szCs w:val="24"/>
              </w:rPr>
              <w:fldChar w:fldCharType="begin"/>
            </w:r>
            <w:r w:rsidRPr="00C62A50">
              <w:rPr>
                <w:rFonts w:ascii="Times New Roman" w:hAnsi="Times New Roman"/>
                <w:noProof/>
                <w:webHidden/>
                <w:sz w:val="24"/>
                <w:szCs w:val="24"/>
              </w:rPr>
              <w:instrText xml:space="preserve"> PAGEREF _Toc144111508 \h </w:instrText>
            </w:r>
            <w:r w:rsidRPr="00C62A50">
              <w:rPr>
                <w:rFonts w:ascii="Times New Roman" w:hAnsi="Times New Roman"/>
                <w:noProof/>
                <w:webHidden/>
                <w:sz w:val="24"/>
                <w:szCs w:val="24"/>
              </w:rPr>
            </w:r>
            <w:r w:rsidRPr="00C62A50">
              <w:rPr>
                <w:rFonts w:ascii="Times New Roman" w:hAnsi="Times New Roman"/>
                <w:noProof/>
                <w:webHidden/>
                <w:sz w:val="24"/>
                <w:szCs w:val="24"/>
              </w:rPr>
              <w:fldChar w:fldCharType="separate"/>
            </w:r>
            <w:r w:rsidRPr="00C62A50">
              <w:rPr>
                <w:rFonts w:ascii="Times New Roman" w:hAnsi="Times New Roman"/>
                <w:noProof/>
                <w:webHidden/>
                <w:sz w:val="24"/>
                <w:szCs w:val="24"/>
              </w:rPr>
              <w:t>19</w:t>
            </w:r>
            <w:r w:rsidRPr="00C62A50">
              <w:rPr>
                <w:rFonts w:ascii="Times New Roman" w:hAnsi="Times New Roman"/>
                <w:noProof/>
                <w:webHidden/>
                <w:sz w:val="24"/>
                <w:szCs w:val="24"/>
              </w:rPr>
              <w:fldChar w:fldCharType="end"/>
            </w:r>
          </w:hyperlink>
        </w:p>
        <w:p w:rsidR="001955B1" w:rsidRDefault="00D50424">
          <w:r>
            <w:fldChar w:fldCharType="end"/>
          </w:r>
        </w:p>
      </w:sdtContent>
    </w:sdt>
    <w:p w:rsidR="001955B1" w:rsidRDefault="001955B1">
      <w:pPr>
        <w:keepNext/>
        <w:keepLines/>
        <w:pBdr>
          <w:top w:val="nil"/>
          <w:left w:val="nil"/>
          <w:bottom w:val="nil"/>
          <w:right w:val="nil"/>
          <w:between w:val="nil"/>
        </w:pBdr>
        <w:spacing w:before="480"/>
        <w:rPr>
          <w:rFonts w:ascii="Cambria" w:eastAsia="Cambria" w:hAnsi="Cambria" w:cs="Cambria"/>
          <w:b/>
          <w:color w:val="366091"/>
          <w:sz w:val="28"/>
          <w:szCs w:val="28"/>
        </w:rPr>
      </w:pPr>
    </w:p>
    <w:p w:rsidR="001955B1" w:rsidRDefault="001955B1">
      <w:pPr>
        <w:widowControl w:val="0"/>
        <w:spacing w:after="60"/>
        <w:jc w:val="both"/>
        <w:rPr>
          <w:rFonts w:ascii="Times New Roman" w:hAnsi="Times New Roman"/>
          <w:b/>
          <w:sz w:val="24"/>
          <w:szCs w:val="24"/>
        </w:rPr>
      </w:pPr>
    </w:p>
    <w:p w:rsidR="001955B1" w:rsidRDefault="00D50424">
      <w:pPr>
        <w:pStyle w:val="Heading1"/>
        <w:spacing w:before="0" w:after="240"/>
        <w:rPr>
          <w:rFonts w:ascii="Times New Roman" w:eastAsia="Times New Roman" w:hAnsi="Times New Roman" w:cs="Times New Roman"/>
          <w:color w:val="000000"/>
        </w:rPr>
      </w:pPr>
      <w:bookmarkStart w:id="1" w:name="_GoBack"/>
      <w:bookmarkEnd w:id="1"/>
      <w:r>
        <w:br w:type="page"/>
      </w:r>
      <w:bookmarkStart w:id="2" w:name="_Toc144111501"/>
      <w:r>
        <w:rPr>
          <w:rFonts w:ascii="Times New Roman" w:eastAsia="Times New Roman" w:hAnsi="Times New Roman" w:cs="Times New Roman"/>
          <w:color w:val="000000"/>
        </w:rPr>
        <w:lastRenderedPageBreak/>
        <w:t>1. Üldosa</w:t>
      </w:r>
      <w:bookmarkEnd w:id="2"/>
    </w:p>
    <w:p w:rsidR="001955B1" w:rsidRDefault="00D50424">
      <w:pPr>
        <w:widowControl w:val="0"/>
        <w:spacing w:after="240"/>
        <w:jc w:val="both"/>
        <w:rPr>
          <w:rFonts w:ascii="Times New Roman" w:hAnsi="Times New Roman"/>
          <w:sz w:val="24"/>
          <w:szCs w:val="24"/>
        </w:rPr>
      </w:pPr>
      <w:r>
        <w:rPr>
          <w:rFonts w:ascii="Times New Roman" w:hAnsi="Times New Roman"/>
          <w:sz w:val="24"/>
          <w:szCs w:val="24"/>
        </w:rPr>
        <w:t>Kutseõpetaja arengumapi koostamise eesmärk on tõendada Kutseõpetaja, tase 8 kutsestandardis kirjeldatud kompetentse. Arengumapp esitatakse kutseõpetaja, tase 8 kutse taotlemisel hindamise osana.</w:t>
      </w:r>
    </w:p>
    <w:p w:rsidR="001955B1" w:rsidRDefault="00D50424">
      <w:pPr>
        <w:widowControl w:val="0"/>
        <w:jc w:val="both"/>
        <w:rPr>
          <w:rFonts w:ascii="Times New Roman" w:hAnsi="Times New Roman"/>
          <w:sz w:val="24"/>
          <w:szCs w:val="24"/>
        </w:rPr>
      </w:pPr>
      <w:r>
        <w:rPr>
          <w:rFonts w:ascii="Times New Roman" w:hAnsi="Times New Roman"/>
          <w:sz w:val="24"/>
          <w:szCs w:val="24"/>
        </w:rPr>
        <w:t xml:space="preserve">Arengumapis tõendab taotleja eneseanalüüsiga (Lisa 1) järgmisi kutseõpetaja </w:t>
      </w:r>
      <w:r>
        <w:rPr>
          <w:rFonts w:ascii="Times New Roman" w:hAnsi="Times New Roman"/>
          <w:i/>
          <w:sz w:val="24"/>
          <w:szCs w:val="24"/>
        </w:rPr>
        <w:t>kohustuslikke kompetentse</w:t>
      </w:r>
      <w:r>
        <w:rPr>
          <w:rFonts w:ascii="Times New Roman" w:hAnsi="Times New Roman"/>
          <w:sz w:val="24"/>
          <w:szCs w:val="24"/>
        </w:rPr>
        <w:t>:</w:t>
      </w:r>
    </w:p>
    <w:p w:rsidR="001955B1" w:rsidRDefault="00D50424">
      <w:pPr>
        <w:numPr>
          <w:ilvl w:val="0"/>
          <w:numId w:val="1"/>
        </w:numPr>
        <w:spacing w:line="276" w:lineRule="auto"/>
        <w:rPr>
          <w:rFonts w:ascii="Times New Roman" w:hAnsi="Times New Roman"/>
          <w:sz w:val="24"/>
          <w:szCs w:val="24"/>
        </w:rPr>
      </w:pPr>
      <w:r>
        <w:rPr>
          <w:rFonts w:ascii="Times New Roman" w:hAnsi="Times New Roman"/>
          <w:sz w:val="24"/>
          <w:szCs w:val="24"/>
        </w:rPr>
        <w:t>Õppeprotsessi planeerimine</w:t>
      </w:r>
    </w:p>
    <w:p w:rsidR="001955B1" w:rsidRDefault="00D50424">
      <w:pPr>
        <w:numPr>
          <w:ilvl w:val="0"/>
          <w:numId w:val="1"/>
        </w:numPr>
        <w:spacing w:line="276" w:lineRule="auto"/>
        <w:rPr>
          <w:rFonts w:ascii="Times New Roman" w:hAnsi="Times New Roman"/>
          <w:sz w:val="24"/>
          <w:szCs w:val="24"/>
        </w:rPr>
      </w:pPr>
      <w:r>
        <w:rPr>
          <w:rFonts w:ascii="Times New Roman" w:hAnsi="Times New Roman"/>
          <w:sz w:val="24"/>
          <w:szCs w:val="24"/>
        </w:rPr>
        <w:t>Õppimise ja õppija arengu toetamine</w:t>
      </w:r>
    </w:p>
    <w:p w:rsidR="001955B1" w:rsidRDefault="00D50424">
      <w:pPr>
        <w:numPr>
          <w:ilvl w:val="0"/>
          <w:numId w:val="1"/>
        </w:numPr>
        <w:spacing w:line="276" w:lineRule="auto"/>
        <w:rPr>
          <w:rFonts w:ascii="Times New Roman" w:hAnsi="Times New Roman"/>
          <w:sz w:val="24"/>
          <w:szCs w:val="24"/>
        </w:rPr>
      </w:pPr>
      <w:r>
        <w:rPr>
          <w:rFonts w:ascii="Times New Roman" w:hAnsi="Times New Roman"/>
          <w:sz w:val="24"/>
          <w:szCs w:val="24"/>
        </w:rPr>
        <w:t>Refleksioon ja professionaalne enesearendamine</w:t>
      </w:r>
    </w:p>
    <w:p w:rsidR="001955B1" w:rsidRDefault="00D50424">
      <w:pPr>
        <w:numPr>
          <w:ilvl w:val="0"/>
          <w:numId w:val="1"/>
        </w:numPr>
        <w:spacing w:line="276" w:lineRule="auto"/>
        <w:rPr>
          <w:rFonts w:ascii="Times New Roman" w:hAnsi="Times New Roman"/>
          <w:sz w:val="24"/>
          <w:szCs w:val="24"/>
        </w:rPr>
      </w:pPr>
      <w:r>
        <w:rPr>
          <w:rFonts w:ascii="Times New Roman" w:hAnsi="Times New Roman"/>
          <w:sz w:val="24"/>
          <w:szCs w:val="24"/>
        </w:rPr>
        <w:t>Erialaõppe arendamine</w:t>
      </w:r>
    </w:p>
    <w:p w:rsidR="001955B1" w:rsidRDefault="00D50424">
      <w:pPr>
        <w:numPr>
          <w:ilvl w:val="0"/>
          <w:numId w:val="1"/>
        </w:numPr>
        <w:spacing w:line="276" w:lineRule="auto"/>
        <w:jc w:val="both"/>
        <w:rPr>
          <w:rFonts w:ascii="Times New Roman" w:hAnsi="Times New Roman"/>
          <w:sz w:val="24"/>
          <w:szCs w:val="24"/>
        </w:rPr>
      </w:pPr>
      <w:r>
        <w:rPr>
          <w:rFonts w:ascii="Times New Roman" w:hAnsi="Times New Roman"/>
          <w:sz w:val="24"/>
          <w:szCs w:val="24"/>
        </w:rPr>
        <w:t>Kutseõppe maine kujundamine</w:t>
      </w:r>
    </w:p>
    <w:p w:rsidR="001955B1" w:rsidRDefault="00D50424">
      <w:pPr>
        <w:numPr>
          <w:ilvl w:val="0"/>
          <w:numId w:val="1"/>
        </w:numPr>
        <w:spacing w:line="276" w:lineRule="auto"/>
        <w:jc w:val="both"/>
        <w:rPr>
          <w:rFonts w:ascii="Times New Roman" w:hAnsi="Times New Roman"/>
          <w:sz w:val="24"/>
          <w:szCs w:val="24"/>
        </w:rPr>
      </w:pPr>
      <w:r>
        <w:rPr>
          <w:rFonts w:ascii="Times New Roman" w:hAnsi="Times New Roman"/>
          <w:sz w:val="24"/>
          <w:szCs w:val="24"/>
        </w:rPr>
        <w:t>Meeskonna ja protsesside juhtimine ning eestvedamine</w:t>
      </w:r>
    </w:p>
    <w:p w:rsidR="001955B1" w:rsidRDefault="00D50424">
      <w:pPr>
        <w:numPr>
          <w:ilvl w:val="0"/>
          <w:numId w:val="1"/>
        </w:numPr>
        <w:spacing w:line="276" w:lineRule="auto"/>
        <w:jc w:val="both"/>
        <w:rPr>
          <w:rFonts w:ascii="Times New Roman" w:hAnsi="Times New Roman"/>
          <w:sz w:val="24"/>
          <w:szCs w:val="24"/>
        </w:rPr>
      </w:pPr>
      <w:r>
        <w:rPr>
          <w:rFonts w:ascii="Times New Roman" w:hAnsi="Times New Roman"/>
          <w:sz w:val="24"/>
          <w:szCs w:val="24"/>
        </w:rPr>
        <w:t>Kolleegide toetamine</w:t>
      </w:r>
    </w:p>
    <w:p w:rsidR="001955B1" w:rsidRDefault="00D50424">
      <w:pPr>
        <w:pBdr>
          <w:top w:val="nil"/>
          <w:left w:val="nil"/>
          <w:bottom w:val="nil"/>
          <w:right w:val="nil"/>
          <w:between w:val="nil"/>
        </w:pBdr>
        <w:spacing w:line="276" w:lineRule="auto"/>
        <w:rPr>
          <w:rFonts w:ascii="Times New Roman" w:hAnsi="Times New Roman"/>
          <w:color w:val="000000"/>
          <w:sz w:val="24"/>
          <w:szCs w:val="24"/>
        </w:rPr>
      </w:pPr>
      <w:r>
        <w:rPr>
          <w:rFonts w:ascii="Times New Roman" w:hAnsi="Times New Roman"/>
          <w:color w:val="000000"/>
          <w:sz w:val="24"/>
          <w:szCs w:val="24"/>
        </w:rPr>
        <w:t>Arengumapis tõendab taotleja en</w:t>
      </w:r>
      <w:r w:rsidR="00E225E8">
        <w:rPr>
          <w:rFonts w:ascii="Times New Roman" w:hAnsi="Times New Roman"/>
          <w:color w:val="000000"/>
          <w:sz w:val="24"/>
          <w:szCs w:val="24"/>
        </w:rPr>
        <w:t>eseanalüüsi</w:t>
      </w:r>
      <w:r>
        <w:rPr>
          <w:rFonts w:ascii="Times New Roman" w:hAnsi="Times New Roman"/>
          <w:color w:val="000000"/>
          <w:sz w:val="24"/>
          <w:szCs w:val="24"/>
        </w:rPr>
        <w:t xml:space="preserve">ga (Lisa 2) kutseõpetaja kutset </w:t>
      </w:r>
      <w:r>
        <w:rPr>
          <w:rFonts w:ascii="Times New Roman" w:hAnsi="Times New Roman"/>
          <w:i/>
          <w:color w:val="000000"/>
          <w:sz w:val="24"/>
          <w:szCs w:val="24"/>
        </w:rPr>
        <w:t>üldoskusi</w:t>
      </w:r>
      <w:r>
        <w:rPr>
          <w:rFonts w:ascii="Times New Roman" w:hAnsi="Times New Roman"/>
          <w:color w:val="000000"/>
          <w:sz w:val="24"/>
          <w:szCs w:val="24"/>
        </w:rPr>
        <w:t xml:space="preserve">. </w:t>
      </w:r>
    </w:p>
    <w:p w:rsidR="001955B1" w:rsidRDefault="00D50424">
      <w:pPr>
        <w:widowControl w:val="0"/>
        <w:spacing w:before="240"/>
        <w:jc w:val="both"/>
        <w:rPr>
          <w:rFonts w:ascii="Times New Roman" w:hAnsi="Times New Roman"/>
          <w:sz w:val="24"/>
          <w:szCs w:val="24"/>
        </w:rPr>
      </w:pPr>
      <w:r>
        <w:rPr>
          <w:rFonts w:ascii="Times New Roman" w:hAnsi="Times New Roman"/>
          <w:sz w:val="24"/>
          <w:szCs w:val="24"/>
        </w:rPr>
        <w:t>Arengumapis on võimalik tõendada eneseanalüüsiga (Lisa 1)</w:t>
      </w:r>
      <w:r>
        <w:rPr>
          <w:rFonts w:ascii="Times New Roman" w:hAnsi="Times New Roman"/>
          <w:i/>
          <w:sz w:val="24"/>
          <w:szCs w:val="24"/>
        </w:rPr>
        <w:t xml:space="preserve"> valitavaid kompetentse</w:t>
      </w:r>
      <w:r>
        <w:rPr>
          <w:rFonts w:ascii="Times New Roman" w:hAnsi="Times New Roman"/>
          <w:sz w:val="24"/>
          <w:szCs w:val="24"/>
        </w:rPr>
        <w:t>:</w:t>
      </w:r>
    </w:p>
    <w:p w:rsidR="001955B1" w:rsidRDefault="00D50424">
      <w:pPr>
        <w:numPr>
          <w:ilvl w:val="0"/>
          <w:numId w:val="15"/>
        </w:numPr>
        <w:pBdr>
          <w:top w:val="nil"/>
          <w:left w:val="nil"/>
          <w:bottom w:val="nil"/>
          <w:right w:val="nil"/>
          <w:between w:val="nil"/>
        </w:pBdr>
        <w:ind w:firstLine="273"/>
        <w:rPr>
          <w:rFonts w:ascii="Times New Roman" w:hAnsi="Times New Roman"/>
          <w:color w:val="000000"/>
          <w:sz w:val="24"/>
          <w:szCs w:val="24"/>
        </w:rPr>
      </w:pPr>
      <w:r>
        <w:rPr>
          <w:rFonts w:ascii="Times New Roman" w:hAnsi="Times New Roman"/>
          <w:color w:val="000000"/>
          <w:sz w:val="24"/>
          <w:szCs w:val="24"/>
        </w:rPr>
        <w:t>Praktika juhendamine</w:t>
      </w:r>
    </w:p>
    <w:p w:rsidR="001955B1" w:rsidRDefault="00D50424">
      <w:pPr>
        <w:numPr>
          <w:ilvl w:val="0"/>
          <w:numId w:val="15"/>
        </w:numPr>
        <w:pBdr>
          <w:top w:val="nil"/>
          <w:left w:val="nil"/>
          <w:bottom w:val="nil"/>
          <w:right w:val="nil"/>
          <w:between w:val="nil"/>
        </w:pBdr>
        <w:spacing w:line="276" w:lineRule="auto"/>
        <w:ind w:firstLine="273"/>
        <w:rPr>
          <w:rFonts w:ascii="Times New Roman" w:hAnsi="Times New Roman"/>
          <w:color w:val="000000"/>
          <w:sz w:val="24"/>
          <w:szCs w:val="24"/>
        </w:rPr>
      </w:pPr>
      <w:r>
        <w:rPr>
          <w:rFonts w:ascii="Times New Roman" w:hAnsi="Times New Roman"/>
          <w:color w:val="000000"/>
          <w:sz w:val="24"/>
          <w:szCs w:val="24"/>
        </w:rPr>
        <w:t>Täienduskoolituste kavandamine ja läbiviimine</w:t>
      </w:r>
    </w:p>
    <w:p w:rsidR="001955B1" w:rsidRDefault="00D50424">
      <w:pPr>
        <w:numPr>
          <w:ilvl w:val="0"/>
          <w:numId w:val="15"/>
        </w:numPr>
        <w:pBdr>
          <w:top w:val="nil"/>
          <w:left w:val="nil"/>
          <w:bottom w:val="nil"/>
          <w:right w:val="nil"/>
          <w:between w:val="nil"/>
        </w:pBdr>
        <w:spacing w:line="276" w:lineRule="auto"/>
        <w:ind w:firstLine="273"/>
        <w:rPr>
          <w:rFonts w:ascii="Times New Roman" w:hAnsi="Times New Roman"/>
          <w:color w:val="000000"/>
          <w:sz w:val="24"/>
          <w:szCs w:val="24"/>
        </w:rPr>
      </w:pPr>
      <w:r>
        <w:rPr>
          <w:rFonts w:ascii="Times New Roman" w:hAnsi="Times New Roman"/>
          <w:color w:val="000000"/>
          <w:sz w:val="24"/>
          <w:szCs w:val="24"/>
        </w:rPr>
        <w:t>Hariduslike erivajadustega õppija toetamine</w:t>
      </w:r>
    </w:p>
    <w:p w:rsidR="001955B1" w:rsidRPr="00665443" w:rsidRDefault="00D50424" w:rsidP="00665443">
      <w:pPr>
        <w:numPr>
          <w:ilvl w:val="0"/>
          <w:numId w:val="15"/>
        </w:numPr>
        <w:pBdr>
          <w:top w:val="nil"/>
          <w:left w:val="nil"/>
          <w:bottom w:val="nil"/>
          <w:right w:val="nil"/>
          <w:between w:val="nil"/>
        </w:pBdr>
        <w:spacing w:line="276" w:lineRule="auto"/>
        <w:ind w:firstLine="273"/>
        <w:rPr>
          <w:rFonts w:ascii="Times New Roman" w:hAnsi="Times New Roman"/>
          <w:color w:val="000000"/>
          <w:sz w:val="24"/>
          <w:szCs w:val="24"/>
        </w:rPr>
      </w:pPr>
      <w:r>
        <w:rPr>
          <w:rFonts w:ascii="Times New Roman" w:hAnsi="Times New Roman"/>
          <w:color w:val="000000"/>
          <w:sz w:val="24"/>
          <w:szCs w:val="24"/>
        </w:rPr>
        <w:t>Digipedagoogika rakendamine</w:t>
      </w:r>
    </w:p>
    <w:p w:rsidR="001955B1" w:rsidRDefault="00D50424" w:rsidP="00665443">
      <w:pPr>
        <w:widowControl w:val="0"/>
        <w:spacing w:before="120" w:after="120"/>
        <w:jc w:val="both"/>
        <w:rPr>
          <w:rFonts w:ascii="Times New Roman" w:hAnsi="Times New Roman"/>
          <w:sz w:val="24"/>
          <w:szCs w:val="24"/>
        </w:rPr>
      </w:pPr>
      <w:r>
        <w:rPr>
          <w:rFonts w:ascii="Times New Roman" w:hAnsi="Times New Roman"/>
          <w:sz w:val="24"/>
          <w:szCs w:val="24"/>
        </w:rPr>
        <w:t>Valitavate kompetentside tõendamine ei ole kohustuslik.</w:t>
      </w:r>
    </w:p>
    <w:p w:rsidR="00E225E8" w:rsidRDefault="00E225E8">
      <w:pPr>
        <w:widowControl w:val="0"/>
        <w:jc w:val="both"/>
        <w:rPr>
          <w:rFonts w:ascii="Times New Roman" w:hAnsi="Times New Roman"/>
          <w:sz w:val="24"/>
          <w:szCs w:val="24"/>
        </w:rPr>
      </w:pPr>
      <w:r w:rsidRPr="00E225E8">
        <w:rPr>
          <w:rFonts w:ascii="Times New Roman" w:hAnsi="Times New Roman"/>
          <w:sz w:val="24"/>
          <w:szCs w:val="24"/>
        </w:rPr>
        <w:t>Arengumapp peab sisaldama taotleja tööandja vabas vormis koostatud ja allkirjastatud hinnangut.</w:t>
      </w:r>
    </w:p>
    <w:p w:rsidR="001955B1" w:rsidRDefault="001955B1">
      <w:pPr>
        <w:spacing w:after="200" w:line="276" w:lineRule="auto"/>
      </w:pPr>
    </w:p>
    <w:p w:rsidR="001955B1" w:rsidRDefault="00D50424">
      <w:pPr>
        <w:pStyle w:val="Heading1"/>
        <w:spacing w:before="0" w:after="240"/>
        <w:rPr>
          <w:rFonts w:ascii="Times New Roman" w:eastAsia="Times New Roman" w:hAnsi="Times New Roman" w:cs="Times New Roman"/>
          <w:color w:val="000000"/>
        </w:rPr>
      </w:pPr>
      <w:bookmarkStart w:id="3" w:name="_Toc144111502"/>
      <w:r>
        <w:rPr>
          <w:rFonts w:ascii="Times New Roman" w:eastAsia="Times New Roman" w:hAnsi="Times New Roman" w:cs="Times New Roman"/>
          <w:color w:val="000000"/>
        </w:rPr>
        <w:t>2. Arengumapi koostamine</w:t>
      </w:r>
      <w:bookmarkEnd w:id="3"/>
    </w:p>
    <w:p w:rsidR="001955B1" w:rsidRDefault="00D50424">
      <w:pPr>
        <w:widowControl w:val="0"/>
        <w:jc w:val="both"/>
        <w:rPr>
          <w:rFonts w:ascii="Times New Roman" w:hAnsi="Times New Roman"/>
          <w:sz w:val="24"/>
          <w:szCs w:val="24"/>
        </w:rPr>
      </w:pPr>
      <w:r>
        <w:rPr>
          <w:rFonts w:ascii="Times New Roman" w:hAnsi="Times New Roman"/>
          <w:sz w:val="24"/>
          <w:szCs w:val="24"/>
        </w:rPr>
        <w:t>Arengumapis tõendab kutse taotleja iga kompetentsi olemasolu tõendusmaterjaliga (analüüsi, praktilise töö peegelduse, oskuste ettenäitamise jm kaudu). Esitatud  tõendusmaterjalid on seotud eneseanalüüsiga (Lisa 1</w:t>
      </w:r>
      <w:r w:rsidR="00E225E8">
        <w:rPr>
          <w:rFonts w:ascii="Times New Roman" w:hAnsi="Times New Roman"/>
          <w:sz w:val="24"/>
          <w:szCs w:val="24"/>
        </w:rPr>
        <w:t xml:space="preserve"> ja Lisa 2</w:t>
      </w:r>
      <w:r>
        <w:rPr>
          <w:rFonts w:ascii="Times New Roman" w:hAnsi="Times New Roman"/>
          <w:sz w:val="24"/>
          <w:szCs w:val="24"/>
        </w:rPr>
        <w:t>) ning sisaldavad näiteid nende tõendamiseks. Tõendusmaterjali kogumine on kutse taotleja ülesanne ja taotleja vastutab arengumapis esitatud materjalide tõesuse eest. Hea tõendusmaterjal annab p</w:t>
      </w:r>
      <w:r>
        <w:rPr>
          <w:rFonts w:ascii="Times New Roman" w:hAnsi="Times New Roman"/>
          <w:color w:val="000000"/>
          <w:sz w:val="24"/>
          <w:szCs w:val="24"/>
        </w:rPr>
        <w:t xml:space="preserve">iisavalt </w:t>
      </w:r>
      <w:r>
        <w:rPr>
          <w:rFonts w:ascii="Times New Roman" w:hAnsi="Times New Roman"/>
          <w:sz w:val="24"/>
          <w:szCs w:val="24"/>
        </w:rPr>
        <w:t xml:space="preserve">informatsiooni </w:t>
      </w:r>
      <w:r>
        <w:rPr>
          <w:rFonts w:ascii="Times New Roman" w:hAnsi="Times New Roman"/>
          <w:color w:val="000000"/>
          <w:sz w:val="24"/>
          <w:szCs w:val="24"/>
        </w:rPr>
        <w:t xml:space="preserve">kompetentside ja üldoskuste </w:t>
      </w:r>
      <w:r>
        <w:rPr>
          <w:rFonts w:ascii="Times New Roman" w:hAnsi="Times New Roman"/>
          <w:sz w:val="24"/>
          <w:szCs w:val="24"/>
        </w:rPr>
        <w:t>olemasolu kohta.</w:t>
      </w:r>
    </w:p>
    <w:p w:rsidR="001955B1" w:rsidRDefault="001955B1">
      <w:pPr>
        <w:widowControl w:val="0"/>
        <w:jc w:val="both"/>
        <w:rPr>
          <w:rFonts w:ascii="Times New Roman" w:hAnsi="Times New Roman"/>
          <w:strike/>
          <w:sz w:val="24"/>
          <w:szCs w:val="24"/>
        </w:rPr>
      </w:pPr>
    </w:p>
    <w:p w:rsidR="001955B1" w:rsidRDefault="00D50424">
      <w:pPr>
        <w:widowControl w:val="0"/>
        <w:jc w:val="both"/>
        <w:rPr>
          <w:rFonts w:ascii="Times New Roman" w:hAnsi="Times New Roman"/>
          <w:sz w:val="24"/>
          <w:szCs w:val="24"/>
        </w:rPr>
      </w:pPr>
      <w:r>
        <w:rPr>
          <w:rFonts w:ascii="Times New Roman" w:hAnsi="Times New Roman"/>
          <w:sz w:val="24"/>
          <w:szCs w:val="24"/>
        </w:rPr>
        <w:t xml:space="preserve">Digitaalne arengumapp on koostatud struktureeritult (selles esitatavad materjalid on loogilises järjestuses ning moodustavad terviku), keeleliselt korrektselt  ja autoriõigusi arvestades.  </w:t>
      </w:r>
    </w:p>
    <w:p w:rsidR="001955B1" w:rsidRDefault="00D50424">
      <w:pPr>
        <w:widowControl w:val="0"/>
        <w:spacing w:before="240"/>
        <w:jc w:val="both"/>
        <w:rPr>
          <w:rFonts w:ascii="Times New Roman" w:hAnsi="Times New Roman"/>
          <w:sz w:val="24"/>
          <w:szCs w:val="24"/>
        </w:rPr>
      </w:pPr>
      <w:r>
        <w:rPr>
          <w:rFonts w:ascii="Times New Roman" w:hAnsi="Times New Roman"/>
          <w:sz w:val="24"/>
          <w:szCs w:val="24"/>
        </w:rPr>
        <w:t>Arengumapp on:</w:t>
      </w:r>
    </w:p>
    <w:p w:rsidR="001955B1" w:rsidRDefault="00D50424">
      <w:pPr>
        <w:widowControl w:val="0"/>
        <w:numPr>
          <w:ilvl w:val="0"/>
          <w:numId w:val="11"/>
        </w:numPr>
        <w:ind w:left="709"/>
        <w:jc w:val="both"/>
        <w:rPr>
          <w:rFonts w:ascii="Times New Roman" w:hAnsi="Times New Roman"/>
          <w:sz w:val="24"/>
          <w:szCs w:val="24"/>
        </w:rPr>
      </w:pPr>
      <w:r>
        <w:rPr>
          <w:rFonts w:ascii="Times New Roman" w:hAnsi="Times New Roman"/>
          <w:sz w:val="24"/>
          <w:szCs w:val="24"/>
        </w:rPr>
        <w:t>Peegeldav - peegeldab kutseõpetaja eneseteadlikkust ja eneseanalüüsi kutseõpetajaks kujunemisel.</w:t>
      </w:r>
    </w:p>
    <w:p w:rsidR="001955B1" w:rsidRDefault="00D50424">
      <w:pPr>
        <w:widowControl w:val="0"/>
        <w:numPr>
          <w:ilvl w:val="0"/>
          <w:numId w:val="11"/>
        </w:numPr>
        <w:ind w:left="709"/>
        <w:jc w:val="both"/>
        <w:rPr>
          <w:rFonts w:ascii="Times New Roman" w:hAnsi="Times New Roman"/>
          <w:sz w:val="24"/>
          <w:szCs w:val="24"/>
        </w:rPr>
      </w:pPr>
      <w:r>
        <w:rPr>
          <w:rFonts w:ascii="Times New Roman" w:hAnsi="Times New Roman"/>
          <w:sz w:val="24"/>
          <w:szCs w:val="24"/>
        </w:rPr>
        <w:t>Kõikehõlmav - sisaldab tõendavaid materjale kogu hinnatava kompetentsi kohta.</w:t>
      </w:r>
    </w:p>
    <w:p w:rsidR="001955B1" w:rsidRDefault="00D50424">
      <w:pPr>
        <w:widowControl w:val="0"/>
        <w:numPr>
          <w:ilvl w:val="0"/>
          <w:numId w:val="11"/>
        </w:numPr>
        <w:ind w:left="709"/>
        <w:jc w:val="both"/>
        <w:rPr>
          <w:rFonts w:ascii="Times New Roman" w:hAnsi="Times New Roman"/>
          <w:sz w:val="24"/>
          <w:szCs w:val="24"/>
        </w:rPr>
      </w:pPr>
      <w:r>
        <w:rPr>
          <w:rFonts w:ascii="Times New Roman" w:hAnsi="Times New Roman"/>
          <w:sz w:val="24"/>
          <w:szCs w:val="24"/>
        </w:rPr>
        <w:t>Isikupärane – võimaldab tuua esile kutseõpetaja loovuse ja isikupära. Arengumapi sisu ja vorm on loovalt ja isikupäraselt lahendatud.</w:t>
      </w:r>
    </w:p>
    <w:p w:rsidR="001955B1" w:rsidRDefault="00D50424">
      <w:pPr>
        <w:widowControl w:val="0"/>
        <w:numPr>
          <w:ilvl w:val="0"/>
          <w:numId w:val="11"/>
        </w:numPr>
        <w:ind w:left="709"/>
        <w:jc w:val="both"/>
        <w:rPr>
          <w:rFonts w:ascii="Times New Roman" w:hAnsi="Times New Roman"/>
          <w:sz w:val="24"/>
          <w:szCs w:val="24"/>
        </w:rPr>
      </w:pPr>
      <w:r>
        <w:rPr>
          <w:rFonts w:ascii="Times New Roman" w:hAnsi="Times New Roman"/>
          <w:sz w:val="24"/>
          <w:szCs w:val="24"/>
        </w:rPr>
        <w:t>Autentne – arengumapis esitatud tõendusmaterjalid ning eneseanalüüs on autentsed, st koostatud taotleja enese poolt.</w:t>
      </w:r>
    </w:p>
    <w:p w:rsidR="001955B1" w:rsidRDefault="00D50424">
      <w:pPr>
        <w:widowControl w:val="0"/>
        <w:spacing w:before="240"/>
        <w:jc w:val="both"/>
        <w:rPr>
          <w:rFonts w:ascii="Times New Roman" w:hAnsi="Times New Roman"/>
          <w:sz w:val="24"/>
          <w:szCs w:val="24"/>
        </w:rPr>
      </w:pPr>
      <w:r>
        <w:rPr>
          <w:rFonts w:ascii="Times New Roman" w:hAnsi="Times New Roman"/>
          <w:sz w:val="24"/>
          <w:szCs w:val="24"/>
        </w:rPr>
        <w:lastRenderedPageBreak/>
        <w:t xml:space="preserve">Arengumapp esitatakse määratud tähtajaks kutseandja poolt teavitatud aadressile. </w:t>
      </w:r>
    </w:p>
    <w:p w:rsidR="001955B1" w:rsidRDefault="001955B1">
      <w:pPr>
        <w:widowControl w:val="0"/>
        <w:jc w:val="both"/>
        <w:rPr>
          <w:rFonts w:ascii="Times New Roman" w:hAnsi="Times New Roman"/>
          <w:sz w:val="24"/>
          <w:szCs w:val="24"/>
        </w:rPr>
      </w:pPr>
    </w:p>
    <w:p w:rsidR="001955B1" w:rsidRDefault="00D50424">
      <w:pPr>
        <w:pStyle w:val="Heading1"/>
        <w:spacing w:before="0" w:after="240"/>
        <w:rPr>
          <w:rFonts w:ascii="Times New Roman" w:eastAsia="Times New Roman" w:hAnsi="Times New Roman" w:cs="Times New Roman"/>
          <w:color w:val="000000"/>
        </w:rPr>
      </w:pPr>
      <w:bookmarkStart w:id="4" w:name="_Toc144111503"/>
      <w:r>
        <w:rPr>
          <w:rFonts w:ascii="Times New Roman" w:eastAsia="Times New Roman" w:hAnsi="Times New Roman" w:cs="Times New Roman"/>
          <w:color w:val="000000"/>
        </w:rPr>
        <w:t>3. Arengumapi struktuur ja kohustuslik sisu</w:t>
      </w:r>
      <w:bookmarkEnd w:id="4"/>
    </w:p>
    <w:p w:rsidR="001955B1" w:rsidRDefault="00D50424">
      <w:pPr>
        <w:widowControl w:val="0"/>
        <w:jc w:val="both"/>
        <w:rPr>
          <w:rFonts w:ascii="Times New Roman" w:hAnsi="Times New Roman"/>
          <w:sz w:val="24"/>
          <w:szCs w:val="24"/>
        </w:rPr>
      </w:pPr>
      <w:r>
        <w:rPr>
          <w:rFonts w:ascii="Times New Roman" w:hAnsi="Times New Roman"/>
          <w:sz w:val="24"/>
          <w:szCs w:val="24"/>
        </w:rPr>
        <w:t>Kutse taotleja koostab arengumapi järgmise struktuuri järgi.</w:t>
      </w:r>
    </w:p>
    <w:tbl>
      <w:tblPr>
        <w:tblStyle w:val="a6"/>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6804"/>
      </w:tblGrid>
      <w:tr w:rsidR="001955B1">
        <w:tc>
          <w:tcPr>
            <w:tcW w:w="2660" w:type="dxa"/>
            <w:shd w:val="clear" w:color="auto" w:fill="auto"/>
          </w:tcPr>
          <w:p w:rsidR="001955B1" w:rsidRDefault="00D50424">
            <w:pPr>
              <w:widowControl w:val="0"/>
              <w:rPr>
                <w:rFonts w:ascii="Times New Roman" w:hAnsi="Times New Roman"/>
                <w:b/>
                <w:sz w:val="24"/>
                <w:szCs w:val="24"/>
              </w:rPr>
            </w:pPr>
            <w:r>
              <w:rPr>
                <w:rFonts w:ascii="Times New Roman" w:hAnsi="Times New Roman"/>
                <w:b/>
                <w:sz w:val="24"/>
                <w:szCs w:val="24"/>
              </w:rPr>
              <w:t>Arengumapi osa</w:t>
            </w:r>
          </w:p>
        </w:tc>
        <w:tc>
          <w:tcPr>
            <w:tcW w:w="6804" w:type="dxa"/>
            <w:shd w:val="clear" w:color="auto" w:fill="auto"/>
          </w:tcPr>
          <w:p w:rsidR="001955B1" w:rsidRDefault="00D50424">
            <w:pPr>
              <w:widowControl w:val="0"/>
              <w:jc w:val="both"/>
              <w:rPr>
                <w:rFonts w:ascii="Times New Roman" w:hAnsi="Times New Roman"/>
                <w:b/>
                <w:sz w:val="24"/>
                <w:szCs w:val="24"/>
              </w:rPr>
            </w:pPr>
            <w:r>
              <w:rPr>
                <w:rFonts w:ascii="Times New Roman" w:hAnsi="Times New Roman"/>
                <w:b/>
                <w:sz w:val="24"/>
                <w:szCs w:val="24"/>
              </w:rPr>
              <w:t>Sisu</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Tiitelleht/avaleht</w:t>
            </w:r>
          </w:p>
        </w:tc>
        <w:tc>
          <w:tcPr>
            <w:tcW w:w="680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Sisaldab taotleja ees- ja perekonnanime, pealkirja (sh taotletava kutse nimetust ja taset), esitamise aega (kuupäev ja aasta).</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Sisukord/menüü</w:t>
            </w:r>
          </w:p>
        </w:tc>
        <w:tc>
          <w:tcPr>
            <w:tcW w:w="680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Loetelu arengumapis sisalduvatest materjalidest</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Sissejuhatus/andmed koostaja kohta</w:t>
            </w:r>
          </w:p>
        </w:tc>
        <w:tc>
          <w:tcPr>
            <w:tcW w:w="680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Taotleja lühitutvustus vabas vormis (haridustee, töökogemus jm kutse taotlemisel oluline taustainfo)</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Kompetentse tõendavad materjalid</w:t>
            </w:r>
            <w:r w:rsidR="00665443">
              <w:rPr>
                <w:rFonts w:ascii="Times New Roman" w:hAnsi="Times New Roman"/>
                <w:sz w:val="24"/>
                <w:szCs w:val="24"/>
              </w:rPr>
              <w:t xml:space="preserve"> </w:t>
            </w:r>
            <w:r w:rsidR="00665443" w:rsidRPr="00665443">
              <w:rPr>
                <w:rFonts w:ascii="Times New Roman" w:hAnsi="Times New Roman"/>
                <w:sz w:val="24"/>
                <w:szCs w:val="24"/>
              </w:rPr>
              <w:t>ja kohustuslikud osad</w:t>
            </w:r>
          </w:p>
        </w:tc>
        <w:tc>
          <w:tcPr>
            <w:tcW w:w="6804" w:type="dxa"/>
            <w:shd w:val="clear" w:color="auto" w:fill="auto"/>
          </w:tcPr>
          <w:p w:rsidR="00665443" w:rsidRDefault="00665443" w:rsidP="00665443">
            <w:pPr>
              <w:widowControl w:val="0"/>
              <w:jc w:val="both"/>
              <w:rPr>
                <w:rFonts w:ascii="Times New Roman" w:hAnsi="Times New Roman"/>
                <w:sz w:val="24"/>
                <w:szCs w:val="24"/>
              </w:rPr>
            </w:pPr>
            <w:r>
              <w:rPr>
                <w:rFonts w:ascii="Times New Roman" w:hAnsi="Times New Roman"/>
                <w:sz w:val="24"/>
                <w:szCs w:val="24"/>
              </w:rPr>
              <w:t>Arengumapi sisuline osa peab sisaldama järgmisi kohustuslikke osi:</w:t>
            </w:r>
          </w:p>
          <w:p w:rsidR="00665443" w:rsidRDefault="00665443" w:rsidP="00665443">
            <w:pPr>
              <w:pStyle w:val="ListParagraph"/>
              <w:widowControl w:val="0"/>
              <w:numPr>
                <w:ilvl w:val="0"/>
                <w:numId w:val="17"/>
              </w:numPr>
              <w:jc w:val="both"/>
              <w:rPr>
                <w:rFonts w:ascii="Times New Roman" w:hAnsi="Times New Roman"/>
                <w:sz w:val="24"/>
                <w:szCs w:val="24"/>
              </w:rPr>
            </w:pPr>
            <w:r w:rsidRPr="00F30013">
              <w:rPr>
                <w:rFonts w:ascii="Times New Roman" w:hAnsi="Times New Roman"/>
                <w:b/>
                <w:sz w:val="24"/>
                <w:szCs w:val="24"/>
              </w:rPr>
              <w:t xml:space="preserve">Eneseanalüüs </w:t>
            </w:r>
            <w:r w:rsidRPr="00F30013">
              <w:rPr>
                <w:rFonts w:ascii="Times New Roman" w:hAnsi="Times New Roman"/>
                <w:b/>
                <w:color w:val="000000"/>
                <w:sz w:val="24"/>
                <w:szCs w:val="24"/>
              </w:rPr>
              <w:t xml:space="preserve">vastavalt eneseanalüüsi vormile </w:t>
            </w:r>
            <w:r w:rsidRPr="00F30013">
              <w:rPr>
                <w:rFonts w:ascii="Times New Roman" w:hAnsi="Times New Roman"/>
                <w:b/>
                <w:sz w:val="24"/>
                <w:szCs w:val="24"/>
              </w:rPr>
              <w:t>(Lisa 1</w:t>
            </w:r>
            <w:r>
              <w:rPr>
                <w:rFonts w:ascii="Times New Roman" w:hAnsi="Times New Roman"/>
                <w:sz w:val="24"/>
                <w:szCs w:val="24"/>
              </w:rPr>
              <w:t xml:space="preserve">), milles taotleja esitab </w:t>
            </w:r>
            <w:r w:rsidRPr="00F30013">
              <w:rPr>
                <w:rFonts w:ascii="Times New Roman" w:hAnsi="Times New Roman"/>
                <w:sz w:val="24"/>
                <w:szCs w:val="24"/>
              </w:rPr>
              <w:t>praktilise töö peegeldused (nt juhtumianalüüsid, milles taotleja kirjeldab ja analüüsib oma tegevust pedagoogilistes situatsioonides) jm kompetentse tõendavad materjalid (tunni salvestus, taotleja koostatud rakendus- või töökava, näiteid õppeülesannetest, e-kursustest, õpiobjektidest, hindamise kirjeldused jm näitlikud materjalid).</w:t>
            </w:r>
          </w:p>
          <w:p w:rsidR="00665443" w:rsidRPr="00F30013" w:rsidRDefault="00665443" w:rsidP="00665443">
            <w:pPr>
              <w:pStyle w:val="ListParagraph"/>
              <w:widowControl w:val="0"/>
              <w:numPr>
                <w:ilvl w:val="0"/>
                <w:numId w:val="17"/>
              </w:numPr>
              <w:jc w:val="both"/>
              <w:rPr>
                <w:rFonts w:ascii="Times New Roman" w:hAnsi="Times New Roman"/>
                <w:b/>
                <w:sz w:val="24"/>
                <w:szCs w:val="24"/>
              </w:rPr>
            </w:pPr>
            <w:r w:rsidRPr="00F30013">
              <w:rPr>
                <w:rFonts w:ascii="Times New Roman" w:hAnsi="Times New Roman"/>
                <w:b/>
                <w:sz w:val="24"/>
                <w:szCs w:val="24"/>
              </w:rPr>
              <w:t>Kutseõpetaja üldoskuste eneseanalüüs (Lisa 2)</w:t>
            </w:r>
          </w:p>
          <w:p w:rsidR="00665443" w:rsidRPr="00F30013" w:rsidRDefault="00665443" w:rsidP="00665443">
            <w:pPr>
              <w:pStyle w:val="ListParagraph"/>
              <w:widowControl w:val="0"/>
              <w:numPr>
                <w:ilvl w:val="0"/>
                <w:numId w:val="17"/>
              </w:numPr>
              <w:jc w:val="both"/>
              <w:rPr>
                <w:rFonts w:ascii="Times New Roman" w:hAnsi="Times New Roman"/>
                <w:b/>
                <w:sz w:val="24"/>
                <w:szCs w:val="24"/>
              </w:rPr>
            </w:pPr>
            <w:r w:rsidRPr="00F30013">
              <w:rPr>
                <w:rFonts w:ascii="Times New Roman" w:hAnsi="Times New Roman"/>
                <w:b/>
                <w:sz w:val="24"/>
                <w:szCs w:val="24"/>
              </w:rPr>
              <w:t xml:space="preserve">Tööandja </w:t>
            </w:r>
            <w:r w:rsidRPr="00F30013">
              <w:rPr>
                <w:rFonts w:ascii="Times New Roman" w:hAnsi="Times New Roman"/>
                <w:b/>
                <w:color w:val="000000"/>
                <w:sz w:val="24"/>
                <w:szCs w:val="24"/>
              </w:rPr>
              <w:t xml:space="preserve">vabas vormis koostatud ja </w:t>
            </w:r>
            <w:r w:rsidRPr="00F30013">
              <w:rPr>
                <w:rFonts w:ascii="Times New Roman" w:hAnsi="Times New Roman"/>
                <w:b/>
                <w:sz w:val="24"/>
                <w:szCs w:val="24"/>
              </w:rPr>
              <w:t>allkirjastatud hinnang taotlejale</w:t>
            </w:r>
          </w:p>
          <w:p w:rsidR="00665443" w:rsidRDefault="00665443" w:rsidP="00665443">
            <w:pPr>
              <w:widowControl w:val="0"/>
              <w:jc w:val="both"/>
              <w:rPr>
                <w:rFonts w:ascii="Times New Roman" w:hAnsi="Times New Roman"/>
                <w:sz w:val="24"/>
                <w:szCs w:val="24"/>
              </w:rPr>
            </w:pPr>
            <w:r>
              <w:rPr>
                <w:rFonts w:ascii="Times New Roman" w:hAnsi="Times New Roman"/>
                <w:sz w:val="24"/>
                <w:szCs w:val="24"/>
              </w:rPr>
              <w:t>Soovi korral võib tõendusmaterjalidena esitada:</w:t>
            </w:r>
          </w:p>
          <w:p w:rsidR="00665443" w:rsidRDefault="00665443" w:rsidP="00665443">
            <w:pPr>
              <w:pStyle w:val="ListParagraph"/>
              <w:widowControl w:val="0"/>
              <w:numPr>
                <w:ilvl w:val="0"/>
                <w:numId w:val="16"/>
              </w:numPr>
              <w:jc w:val="both"/>
              <w:rPr>
                <w:rFonts w:ascii="Times New Roman" w:hAnsi="Times New Roman"/>
                <w:sz w:val="24"/>
                <w:szCs w:val="24"/>
              </w:rPr>
            </w:pPr>
            <w:r w:rsidRPr="00F30013">
              <w:rPr>
                <w:rFonts w:ascii="Times New Roman" w:hAnsi="Times New Roman"/>
                <w:sz w:val="24"/>
                <w:szCs w:val="24"/>
              </w:rPr>
              <w:t xml:space="preserve">tunnikava (Lisa </w:t>
            </w:r>
            <w:r w:rsidRPr="00F30013">
              <w:rPr>
                <w:rFonts w:ascii="Times New Roman" w:hAnsi="Times New Roman"/>
                <w:color w:val="000000"/>
                <w:sz w:val="24"/>
                <w:szCs w:val="24"/>
              </w:rPr>
              <w:t>3</w:t>
            </w:r>
            <w:r>
              <w:rPr>
                <w:rFonts w:ascii="Times New Roman" w:hAnsi="Times New Roman"/>
                <w:sz w:val="24"/>
                <w:szCs w:val="24"/>
              </w:rPr>
              <w:t>)</w:t>
            </w:r>
          </w:p>
          <w:p w:rsidR="001955B1" w:rsidRPr="00665443" w:rsidRDefault="00665443" w:rsidP="00665443">
            <w:pPr>
              <w:pStyle w:val="ListParagraph"/>
              <w:numPr>
                <w:ilvl w:val="0"/>
                <w:numId w:val="16"/>
              </w:numPr>
              <w:jc w:val="both"/>
              <w:rPr>
                <w:rFonts w:ascii="Times New Roman" w:hAnsi="Times New Roman"/>
                <w:sz w:val="24"/>
                <w:szCs w:val="24"/>
              </w:rPr>
            </w:pPr>
            <w:r w:rsidRPr="00665443">
              <w:rPr>
                <w:rFonts w:ascii="Times New Roman" w:hAnsi="Times New Roman"/>
                <w:sz w:val="24"/>
                <w:szCs w:val="24"/>
              </w:rPr>
              <w:t xml:space="preserve">taotleja tundi vaadelnud isiku pedagoogilise tegevuse vaatlus/analüüsi </w:t>
            </w:r>
            <w:r w:rsidRPr="00665443">
              <w:rPr>
                <w:rFonts w:ascii="Times New Roman" w:hAnsi="Times New Roman"/>
                <w:color w:val="000000"/>
                <w:sz w:val="24"/>
                <w:szCs w:val="24"/>
              </w:rPr>
              <w:t>(Lisa 4).</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Kasutatud allikad</w:t>
            </w:r>
          </w:p>
        </w:tc>
        <w:tc>
          <w:tcPr>
            <w:tcW w:w="680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Autoriõigustega seotud informatsioon</w:t>
            </w:r>
          </w:p>
        </w:tc>
      </w:tr>
      <w:tr w:rsidR="001955B1">
        <w:tc>
          <w:tcPr>
            <w:tcW w:w="2660" w:type="dxa"/>
            <w:shd w:val="clear" w:color="auto" w:fill="auto"/>
          </w:tcPr>
          <w:p w:rsidR="001955B1" w:rsidRDefault="00D50424">
            <w:pPr>
              <w:widowControl w:val="0"/>
              <w:rPr>
                <w:rFonts w:ascii="Times New Roman" w:hAnsi="Times New Roman"/>
                <w:sz w:val="24"/>
                <w:szCs w:val="24"/>
              </w:rPr>
            </w:pPr>
            <w:r>
              <w:rPr>
                <w:rFonts w:ascii="Times New Roman" w:hAnsi="Times New Roman"/>
                <w:sz w:val="24"/>
                <w:szCs w:val="24"/>
              </w:rPr>
              <w:t>Lisad</w:t>
            </w:r>
          </w:p>
        </w:tc>
        <w:tc>
          <w:tcPr>
            <w:tcW w:w="680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Lisainformatsioon, mida taotleja peab vajalikuks esitada</w:t>
            </w:r>
          </w:p>
        </w:tc>
      </w:tr>
    </w:tbl>
    <w:p w:rsidR="001955B1" w:rsidRDefault="001955B1">
      <w:pPr>
        <w:jc w:val="both"/>
        <w:rPr>
          <w:rFonts w:ascii="Times New Roman" w:hAnsi="Times New Roman"/>
          <w:sz w:val="24"/>
          <w:szCs w:val="24"/>
        </w:rPr>
      </w:pPr>
    </w:p>
    <w:p w:rsidR="001955B1" w:rsidRDefault="001955B1">
      <w:pPr>
        <w:jc w:val="both"/>
        <w:rPr>
          <w:rFonts w:ascii="Times New Roman" w:hAnsi="Times New Roman"/>
          <w:sz w:val="24"/>
          <w:szCs w:val="24"/>
        </w:rPr>
      </w:pPr>
    </w:p>
    <w:p w:rsidR="001955B1" w:rsidRDefault="00D50424">
      <w:pPr>
        <w:pStyle w:val="Heading1"/>
        <w:spacing w:before="0" w:after="240"/>
        <w:rPr>
          <w:rFonts w:ascii="Times New Roman" w:eastAsia="Times New Roman" w:hAnsi="Times New Roman" w:cs="Times New Roman"/>
          <w:color w:val="000000"/>
        </w:rPr>
      </w:pPr>
      <w:r>
        <w:br w:type="page"/>
      </w:r>
      <w:bookmarkStart w:id="5" w:name="_Toc144111504"/>
      <w:r>
        <w:rPr>
          <w:rFonts w:ascii="Times New Roman" w:eastAsia="Times New Roman" w:hAnsi="Times New Roman" w:cs="Times New Roman"/>
          <w:color w:val="000000"/>
        </w:rPr>
        <w:lastRenderedPageBreak/>
        <w:t>Lisad</w:t>
      </w:r>
      <w:bookmarkEnd w:id="5"/>
    </w:p>
    <w:p w:rsidR="001955B1" w:rsidRDefault="00D50424">
      <w:pPr>
        <w:pStyle w:val="Heading2"/>
        <w:rPr>
          <w:rFonts w:ascii="Times New Roman" w:eastAsia="Times New Roman" w:hAnsi="Times New Roman" w:cs="Times New Roman"/>
          <w:color w:val="000000"/>
          <w:sz w:val="24"/>
          <w:szCs w:val="24"/>
        </w:rPr>
      </w:pPr>
      <w:bookmarkStart w:id="6" w:name="_Toc144111505"/>
      <w:r>
        <w:rPr>
          <w:rFonts w:ascii="Times New Roman" w:eastAsia="Times New Roman" w:hAnsi="Times New Roman" w:cs="Times New Roman"/>
          <w:color w:val="000000"/>
          <w:sz w:val="24"/>
          <w:szCs w:val="24"/>
        </w:rPr>
        <w:t>Lisa 1. Eneseanalüüsi vorm</w:t>
      </w:r>
      <w:bookmarkEnd w:id="6"/>
    </w:p>
    <w:p w:rsidR="001955B1" w:rsidRDefault="001955B1">
      <w:pPr>
        <w:widowControl w:val="0"/>
        <w:pBdr>
          <w:top w:val="nil"/>
          <w:left w:val="nil"/>
          <w:bottom w:val="nil"/>
          <w:right w:val="nil"/>
          <w:between w:val="nil"/>
        </w:pBdr>
        <w:rPr>
          <w:rFonts w:ascii="Times New Roman" w:hAnsi="Times New Roman"/>
          <w:color w:val="000000"/>
          <w:sz w:val="24"/>
          <w:szCs w:val="24"/>
        </w:rPr>
      </w:pPr>
    </w:p>
    <w:tbl>
      <w:tblPr>
        <w:tblStyle w:val="a7"/>
        <w:tblW w:w="996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1"/>
        <w:gridCol w:w="5099"/>
        <w:gridCol w:w="7"/>
      </w:tblGrid>
      <w:tr w:rsidR="001955B1">
        <w:trPr>
          <w:gridAfter w:val="1"/>
          <w:wAfter w:w="7" w:type="dxa"/>
          <w:trHeight w:val="510"/>
        </w:trPr>
        <w:tc>
          <w:tcPr>
            <w:tcW w:w="9960" w:type="dxa"/>
            <w:gridSpan w:val="2"/>
            <w:tcBorders>
              <w:bottom w:val="single" w:sz="4" w:space="0" w:color="000000"/>
            </w:tcBorders>
            <w:shd w:val="clear" w:color="auto" w:fill="auto"/>
            <w:vAlign w:val="center"/>
          </w:tcPr>
          <w:p w:rsidR="001955B1" w:rsidRDefault="00D50424">
            <w:pPr>
              <w:widowControl w:val="0"/>
              <w:jc w:val="center"/>
              <w:rPr>
                <w:rFonts w:ascii="Times New Roman" w:hAnsi="Times New Roman"/>
                <w:b/>
                <w:smallCaps/>
                <w:sz w:val="24"/>
                <w:szCs w:val="24"/>
              </w:rPr>
            </w:pPr>
            <w:r>
              <w:rPr>
                <w:rFonts w:ascii="Times New Roman" w:hAnsi="Times New Roman"/>
                <w:b/>
                <w:smallCaps/>
                <w:sz w:val="24"/>
                <w:szCs w:val="24"/>
              </w:rPr>
              <w:t>KUTSEÕPETAJA, TASE 8 KOHUSTUSLIKE KOMPETENTSIDE TÕENDUS</w:t>
            </w:r>
          </w:p>
        </w:tc>
      </w:tr>
      <w:tr w:rsidR="001955B1">
        <w:trPr>
          <w:gridAfter w:val="1"/>
          <w:wAfter w:w="7" w:type="dxa"/>
          <w:trHeight w:val="270"/>
        </w:trPr>
        <w:tc>
          <w:tcPr>
            <w:tcW w:w="9960" w:type="dxa"/>
            <w:gridSpan w:val="2"/>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B.3.1. Õppeprotsessi planeerimine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442"/>
        </w:trPr>
        <w:tc>
          <w:tcPr>
            <w:tcW w:w="4861" w:type="dxa"/>
            <w:shd w:val="clear" w:color="auto" w:fill="auto"/>
          </w:tcPr>
          <w:p w:rsidR="001955B1" w:rsidRDefault="00D50424">
            <w:pPr>
              <w:widowControl w:val="0"/>
              <w:jc w:val="both"/>
              <w:rPr>
                <w:rFonts w:ascii="Times New Roman" w:hAnsi="Times New Roman"/>
                <w:i/>
                <w:color w:val="333333"/>
                <w:sz w:val="24"/>
                <w:szCs w:val="24"/>
              </w:rPr>
            </w:pPr>
            <w:r>
              <w:rPr>
                <w:rFonts w:ascii="Times New Roman" w:hAnsi="Times New Roman"/>
                <w:i/>
                <w:color w:val="333333"/>
                <w:sz w:val="24"/>
                <w:szCs w:val="24"/>
              </w:rPr>
              <w:t>Enda töö kavandamine:</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kavandan oma tegevused õppeaastaks, arvestades tööülesandeid ja organisatsiooni tööplaani/tegevuskava, tehes selles koostööd kolleegidega?</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teen ettepanekuid organisatsiooni tööplaani täiendamiseks?</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nõustan kolleege nende tegevuste kavandamisel?</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kavandan õppetegevust lähtuvalt nüüdisaegsest õpikäsitlusest, õppekavast ja sellega seonduvatest dokumentidest, tagasiside analüüsist, sh kvaliteedihindamisest?</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juhendan ja nõustan kolleege õppetegevuse kavandamisel, mooduli rakenduskava koostamisel ja õppijate toetamisel?</w:t>
            </w:r>
          </w:p>
        </w:tc>
        <w:tc>
          <w:tcPr>
            <w:tcW w:w="5099" w:type="dxa"/>
            <w:shd w:val="clear" w:color="auto" w:fill="auto"/>
          </w:tcPr>
          <w:p w:rsidR="001955B1" w:rsidRDefault="001955B1">
            <w:pPr>
              <w:widowControl w:val="0"/>
              <w:jc w:val="both"/>
              <w:rPr>
                <w:rFonts w:ascii="Times New Roman" w:hAnsi="Times New Roman"/>
                <w:i/>
                <w:color w:val="333333"/>
                <w:sz w:val="24"/>
                <w:szCs w:val="24"/>
              </w:rPr>
            </w:pPr>
          </w:p>
        </w:tc>
      </w:tr>
      <w:tr w:rsidR="001955B1">
        <w:trPr>
          <w:gridAfter w:val="1"/>
          <w:wAfter w:w="7" w:type="dxa"/>
          <w:trHeight w:val="442"/>
        </w:trPr>
        <w:tc>
          <w:tcPr>
            <w:tcW w:w="4861" w:type="dxa"/>
            <w:shd w:val="clear" w:color="auto" w:fill="auto"/>
          </w:tcPr>
          <w:p w:rsidR="001955B1" w:rsidRDefault="00D50424">
            <w:pPr>
              <w:widowControl w:val="0"/>
              <w:jc w:val="both"/>
              <w:rPr>
                <w:rFonts w:ascii="Times New Roman" w:hAnsi="Times New Roman"/>
                <w:i/>
                <w:color w:val="333333"/>
                <w:sz w:val="24"/>
                <w:szCs w:val="24"/>
              </w:rPr>
            </w:pPr>
            <w:r>
              <w:rPr>
                <w:rFonts w:ascii="Times New Roman" w:hAnsi="Times New Roman"/>
                <w:i/>
                <w:color w:val="333333"/>
                <w:sz w:val="24"/>
                <w:szCs w:val="24"/>
              </w:rPr>
              <w:t>Õppetegevuse kavandamine:</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püstitan õppe eesmärgi lähtuvalt õppekava ja mooduli õpiväljunditest, arvestades võtmepädevusi ja eriala- ning üldõpingute lõimingut?</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valin õpiväljunditest, sihtrühmast, õppija eripärast ja lõimingust lähtuvalt õppemeetodid?</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valin õppetööks asja- ja ajakohase õppevara, lähtudes õpiväljunditest ja õppija eripärast?</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tagan õppematerjalide õigeaegse olemasolu vastavalt organisatsiooni töökorraldusele?</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kolleege õppevara valimisel?</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planeerin õpiväljunditest lähtuva, õppija eripära arvestava hindamismetoodika?</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 xml:space="preserve"> Kuidas soovitan kolleegidele asjakohaseid hindamismeetodeid?</w:t>
            </w:r>
          </w:p>
          <w:p w:rsidR="001955B1" w:rsidRDefault="00D50424">
            <w:pPr>
              <w:widowControl w:val="0"/>
              <w:numPr>
                <w:ilvl w:val="0"/>
                <w:numId w:val="3"/>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ja nõustan kolleege õppetegevuse kavandamisel?</w:t>
            </w:r>
          </w:p>
        </w:tc>
        <w:tc>
          <w:tcPr>
            <w:tcW w:w="5099" w:type="dxa"/>
            <w:shd w:val="clear" w:color="auto" w:fill="auto"/>
          </w:tcPr>
          <w:p w:rsidR="001955B1" w:rsidRDefault="001955B1">
            <w:pPr>
              <w:widowControl w:val="0"/>
              <w:jc w:val="both"/>
              <w:rPr>
                <w:rFonts w:ascii="Times New Roman" w:hAnsi="Times New Roman"/>
                <w:i/>
                <w:color w:val="333333"/>
                <w:sz w:val="24"/>
                <w:szCs w:val="24"/>
              </w:rPr>
            </w:pPr>
          </w:p>
        </w:tc>
      </w:tr>
      <w:tr w:rsidR="001955B1">
        <w:trPr>
          <w:gridAfter w:val="1"/>
          <w:wAfter w:w="7" w:type="dxa"/>
          <w:trHeight w:val="330"/>
        </w:trPr>
        <w:tc>
          <w:tcPr>
            <w:tcW w:w="9960" w:type="dxa"/>
            <w:gridSpan w:val="2"/>
            <w:shd w:val="clear" w:color="auto" w:fill="auto"/>
            <w:vAlign w:val="center"/>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 xml:space="preserve">B.3.2.Õppimise ja õppija arengu toetamine  </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lastRenderedPageBreak/>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273"/>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Õppija arengu- ja õpivajaduste väljaselgitamine: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selgitan välja õppija arengu- ja õpivajadused, sh võtmepädevuste osas, lähtudes õppija eripärast ning arvestades varasemat õpi- ja töökogemust, kaasates õppijaid ja kolleege?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ja üldistan saadud tulemusi õppetegevuse kavandamiseks?</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ja juhendan kolleege õppija arengu- ja õpivajaduste väljaselgitamisel?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273"/>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Turvalise, õppija arengut soodustava õpikeskkonna loomine: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kujundan õppimist ja õppija arengut soodustava vaimselt, sotsiaalselt ja füüsiliselt turvalise õpikeskkonna vastavalt õpiväljunditele, arvestades õppija eripära ning lähtudes õpiväljunditest ja kaasaegsest tehnoloogiast?</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ja juhendan kolleege õpikeskkonna loomisel?</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kasutan innovaatilisi õpikeskkondi ning julgustan ja juhendan kolleege nende kasutamisel?</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ettepanekuid õpikeskkonna parendamiseks?</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grupiprotsesse ja arvestan oma tegevuses grupi mõju iga liikme õpimotivatsioonile, õppimise tulemuslikkusele ja üldinimlike väärtuste ning hoiakute kujunemisele?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suunan grupiprotsesse õppijate arengut soodustava keskkonna loomiseks, arvestades sihtrühma eripära?</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tegutsen ohu ja esmaabi vajaduse korral vastavalt organisatsioonis kehtestatud nõuetele?</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272"/>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Õppijate arengu toetamine õpieesmärkide saavutamisel:</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selgitan õppijatele õppe eesmärke, oodatavaid õpiväljundeid, õppesisu ja hindamise põhimõtteid lähtuvalt õppekavast?</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õppe, lähtudes õppekavast, kasutades õppija arengut toetavaid õppemeetodeid, töövõtteid, materjale ja vahendeid?</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lõimin õppeprotsessis teoreetilist ja </w:t>
            </w:r>
            <w:r>
              <w:rPr>
                <w:rFonts w:ascii="Times New Roman" w:hAnsi="Times New Roman"/>
                <w:color w:val="000000"/>
                <w:sz w:val="24"/>
                <w:szCs w:val="24"/>
              </w:rPr>
              <w:lastRenderedPageBreak/>
              <w:t>praktilist õpet ning võtmepädevusi ning juhendan selles kolleege?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ja analüüsin sobivate meetoditega informatsiooni õppijate erialase arengu ja motivatsiooni kohta õppe tulemuslikkuse parendamiseks õppeasutuse tasandil, kaasates kolleege?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motiveerin õppijaid, kasutades erinevaid võimalusi?</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planeerin ja rakendan individuaalset lähenemist, arvestades õppija eripära?</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vajadusel osalen individuaalse õppekava koostamisel ja rakendan seda?</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juhendan ja koolitan kolleege õppija arengu toetamisel?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599"/>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lastRenderedPageBreak/>
              <w:t>Õppimist ja õppija arengut toetav tagasiside ja hindamine: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õppijatele õpiväljundite saavutamise kohta õppimist toetavat tagasisidet ja individuaalseid soovitusi kogu õppe vältel, lähtudes hindamiskriteeriumidest?</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õppija õpiväljundite saavutamist, lähtudes väljundipõhise hindamise põhimõtetest ning kasutades aja- ja asjakohaseid hindamismeetodeid?</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tagasisidest lähtuvalt hindamismeetodite ja -kriteeriumide asjakohasust õppija õpiväljundite saavutamisel?</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kohandan hindamismeetodeid lähtuvat õppijate eripärast ja tagasisidest?</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koostan ja arendan koostöös kolleegidega hindamise osa rakenduskavas?</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juhendan ja koolitan kolleege hindamismeetodite kasutamisel ja hindamiskriteeriumide väljatöötamisel, arvestades õppekava eesmärke, õpiväljundeid ja õppijate eripära?</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402"/>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Osapoolte informeerimine ja kaasamine:</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osapoolte õpieesmärkidest, õppe sisust, õppe- ja praktikakorraldusest (sh VÕTA võimalustest, hindamisest), tugiteenustest informeerimiseks sündmusi (nt lapsevanemate koosolek, kovisioon, koostööpartnerite ümarlaud)?</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kaasan õppijaid jt osapooli õpitegevusse, tagasisidesse ja hindamisse, kasutades erinevaid meetodeid, olles selles </w:t>
            </w:r>
            <w:r>
              <w:rPr>
                <w:rFonts w:ascii="Times New Roman" w:hAnsi="Times New Roman"/>
                <w:color w:val="000000"/>
                <w:sz w:val="24"/>
                <w:szCs w:val="24"/>
              </w:rPr>
              <w:lastRenderedPageBreak/>
              <w:t>eestvedajaks?</w:t>
            </w:r>
          </w:p>
          <w:p w:rsidR="001955B1" w:rsidRDefault="00D50424">
            <w:pPr>
              <w:widowControl w:val="0"/>
              <w:numPr>
                <w:ilvl w:val="0"/>
                <w:numId w:val="5"/>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kolleege riiklikul või rahvusvahelisel tasandil?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325"/>
        </w:trPr>
        <w:tc>
          <w:tcPr>
            <w:tcW w:w="9960" w:type="dxa"/>
            <w:gridSpan w:val="2"/>
            <w:shd w:val="clear" w:color="auto" w:fill="auto"/>
            <w:vAlign w:val="center"/>
          </w:tcPr>
          <w:p w:rsidR="001955B1" w:rsidRDefault="00D50424">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lastRenderedPageBreak/>
              <w:t>B.3.3. Refleksioon ja professionaalne enesearendamine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i/>
                <w:sz w:val="24"/>
                <w:szCs w:val="24"/>
              </w:rPr>
              <w:t>Õpetaja oma töö refleksioon, analüüsimine ja enesehindamine</w:t>
            </w:r>
            <w:r>
              <w:rPr>
                <w:rFonts w:ascii="Times New Roman" w:hAnsi="Times New Roman"/>
                <w:sz w:val="24"/>
                <w:szCs w:val="24"/>
              </w:rPr>
              <w:t>:</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reflekteerin oma tööd, tuues välja õnnestumised ja arenguvajadused, kasutades erinevaid refleksioonimeetodeid?</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oma tööle regulaarselt tagasisidet, reflekteerin oma tööd regulaarselt koos õppijate, kolleegide, juhiga?</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järjepidevalt oma tegevust, lähtuvalt õpetajale kehtestatud kompetentsusnõuetest ning toetudes refleksioonile ja tagasisidele?</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seab endale konkreetseid arengueesmärke, lähtudes enese arenguvajadustest?</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uurin teaduspõhiselt õppe-kasvatustööga seotud probleeme?</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Enese professionaalne arendamine:</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hoian end järjepidevalt kursis eri- ja kutseala arengutega, parimate praktikatega ning uuenduslike tehnoloogiatega, kasutades neid oma töös ja jagades neid kolleegidega riiklikul või rahvusvahelisel tasemel?</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loon õpikogukonna ja juhin selle tegevust enda ja kolleegide professionaalse arengu ning selle kaudu õppija arengu toetamise eesmärgil?</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arendan oma õpetamise ja erialaseid kompetentse (nt stažeerides, tehes ettekandeid erialakonverentsidel, messidel, infopäevadel, osaledes õpirändes, praktikal välisriigis, erialastes koostööprojektides ja võrgustikes, avaldades artikleid, töötades läbi erialast ja õpetamisega seotud kirjandust), lähtudes enda ja kutseõppe arenguvajadustest ja eesmärkidest?</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eksperdina hindamis- ja arendustegevustes?</w:t>
            </w:r>
          </w:p>
          <w:p w:rsidR="001955B1" w:rsidRDefault="00D50424">
            <w:pPr>
              <w:widowControl w:val="0"/>
              <w:numPr>
                <w:ilvl w:val="0"/>
                <w:numId w:val="7"/>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ja koolitan kolleege ja/või partnereid, lähtudes koolitusvajadusest.</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9960" w:type="dxa"/>
            <w:gridSpan w:val="2"/>
            <w:shd w:val="clear" w:color="auto" w:fill="auto"/>
            <w:vAlign w:val="center"/>
          </w:tcPr>
          <w:p w:rsidR="001955B1" w:rsidRDefault="00D50424">
            <w:pPr>
              <w:widowControl w:val="0"/>
              <w:ind w:left="175"/>
              <w:jc w:val="center"/>
              <w:rPr>
                <w:rFonts w:ascii="Times New Roman" w:hAnsi="Times New Roman"/>
                <w:b/>
                <w:sz w:val="24"/>
                <w:szCs w:val="24"/>
              </w:rPr>
            </w:pPr>
            <w:r>
              <w:rPr>
                <w:rFonts w:ascii="Times New Roman" w:hAnsi="Times New Roman"/>
                <w:b/>
                <w:sz w:val="24"/>
                <w:szCs w:val="24"/>
              </w:rPr>
              <w:t>B.3.4. Erialaõppe arendamine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lastRenderedPageBreak/>
              <w:t>Õppekava, sh rakenduskava koostamine ja arendamine:</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hindan ja põhjendan õppekavade koostamise või muutmise vajadust?</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juhin õppekava koostamise töörühma koolis, arvestades sihtrühma ja eriala arengut ning kaasates kolleege, tööandjate esindajaid jt sotsiaalseid partnereid?</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toetan ja koolitan kolleege regulaarselt ja eesmärgipäraselt õppekava ja rakenduskavade koostamisel.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Õppevara ja metoodiliste materjalide koostamine, kohandamine ja uuendamine:</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koostan, kohandan, parendan ja tõlgin õppevara, lähtudes eriala arengust, tehnoloogia uuendustest, sihtrühma eripärast ja tuginedes pedagoogilisele teadmusele ja parimatele praktikatele ning kasutades sobivaid haridustehnoloogilisi vahendeid ja võimalusi?</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jagan õppevara kolleegidega?</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645"/>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Kaasaegsete tehnoloogiate kasutusvõimaluste tutvustamine ja rakendamine erialaõppes:</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valin tehnoloogiaid erialaõppes kasutamiseks ning analüüsin nende kasutamise vajalikkust?</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kasutan erialaõppes uuenduslikke tehnoloogiaid, julgustan, nõustan ja koolitan kolleege nende kasutamisel?</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arendan erialaõppe tehnoloogiaid ja rakendan neid erialaõppes?</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Osalemine kooli arendustegevustes ja kvaliteeditagamise protsessis:</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kooli arendustegevustes, täites oma pädevuse piires sellega seotud ülesandeid?</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ja juhin õppekavarühma arendamise protsessi lähtuvalt kooli arengukava eesmärkidest ja tegevuskavast?</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ettepanekuid koolikorralduslike dokumentide aja- ja asjakohastamiseks ning uuendusteks organisatsioonis?</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arendustegevusi kvaliteeditagamise protsessis, sh rahvusvahelisel tasandil?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Erialaste võistluste ja konkursside korraldamine:</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korraldan erialaseid </w:t>
            </w:r>
            <w:r>
              <w:rPr>
                <w:rFonts w:ascii="Times New Roman" w:hAnsi="Times New Roman"/>
                <w:color w:val="000000"/>
                <w:sz w:val="24"/>
                <w:szCs w:val="24"/>
              </w:rPr>
              <w:lastRenderedPageBreak/>
              <w:t>kutsemeisterlikkuse võistlusi ja konkursse?</w:t>
            </w:r>
          </w:p>
          <w:p w:rsidR="001955B1" w:rsidRDefault="00D50424">
            <w:pPr>
              <w:widowControl w:val="0"/>
              <w:numPr>
                <w:ilvl w:val="0"/>
                <w:numId w:val="6"/>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ja juhendan kolleege erialaste kutsemeisterlikkuse võistluste ja konkursside korraldamisel, sh võistlusjuhendite koostamisel?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95"/>
        </w:trPr>
        <w:tc>
          <w:tcPr>
            <w:tcW w:w="9960" w:type="dxa"/>
            <w:gridSpan w:val="2"/>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lastRenderedPageBreak/>
              <w:t>B.3.5. Kutseõppe maine kujundamine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Avalikkuse teavitamine oma eriala kutseõppe võimalustest, eriala ja kutsehariduse populariseerimine:</w:t>
            </w:r>
          </w:p>
          <w:p w:rsidR="001955B1" w:rsidRDefault="00D50424">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populariseerin erineval viisil nii siseriiklikult kui rahvusvaheliselt oma eriala, kutseharidust ja kutseõpetaja kutset, sh kuidas levitan teavet oma kutseala kutseõppe võimaluste kohta; milliseid õpetatavat eriala tutvustavaid sündmusi korraldan organisatsioonis ja väljaspool seda; milliseid artikleid avaldan ja ettekandeid teen eriala ning kutseõppe teemadel?</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1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Organisatsiooni kultuuri kujundamine:</w:t>
            </w:r>
          </w:p>
          <w:p w:rsidR="001955B1" w:rsidRDefault="00D50424">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osalen organisatsiooni kultuuri kujundamise protsessis, panustades organisatsiooni väärtuste, visiooni ja missiooni kirjeldamisse organisatsiooni strateegilistes dokumentides, lähtudes nendest õppekasvatustöös?</w:t>
            </w:r>
          </w:p>
          <w:p w:rsidR="001955B1" w:rsidRDefault="00D50424">
            <w:pPr>
              <w:widowControl w:val="0"/>
              <w:numPr>
                <w:ilvl w:val="0"/>
                <w:numId w:val="8"/>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panustan kooli traditsioonide järgimisse, ja algatan uute traditsioonide loomist?</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240"/>
        </w:trPr>
        <w:tc>
          <w:tcPr>
            <w:tcW w:w="9960" w:type="dxa"/>
            <w:gridSpan w:val="2"/>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B.3.6. Meeskonna ja protsesside juhtimine ning eestvedamine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gridAfter w:val="1"/>
          <w:wAfter w:w="7" w:type="dxa"/>
          <w:trHeight w:val="102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Meeskonna juhtimine ja eestvedamine:</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sean koos meeskonnaga, sh rahvusvahelise meeskonnaga selle tegevuse eesmärgid, lähtudes organisatsiooni ülesannetest, eesmärkidest ja väärtustest?</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juhin meeskonda eesmärgipäraselt, kaasates kolleege arendustegevustesse?</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motiveerin ja innustan meeskonnakaaslasi, kujundades teadlikult meeskonna väärtusi?</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langetan asjakohaseid otsuseid, võttes vastutuse otsuste, tegevuste ja tulemuste eest?</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annan asjakohast tagasisidet?</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915"/>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Protsesside juhtimine:</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algatan ja käivitan protsessi lähtuvalt eesmärkidest?</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lastRenderedPageBreak/>
              <w:t>Kuidas planeerin ja leian ressursid protsesside läbiviimiseks?</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jälgin tegevuste läbiviimist, vajadusel kavandan muudatusi?</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ja hindan tegevusi ning tulemusi ja annan tagasisidet?</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probleemide lahendamise?</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protsessi ja teen meeskonnale parendusettepanekuid ning käivitan vajalikud muudatused protsessi etappides?</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405"/>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lastRenderedPageBreak/>
              <w:t>Töö korraldamine:</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meeskonna, sh rahvusvahelise meeskonna tööd, andes meeskonna liikmetele asjakohaseid ülesandeid vastavalt nende oskustele, võimetele, isikuomadustele ja motivatsioonile, kasutades sobivaid juhtimisvõtteid?</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prioriseerin tegevused?</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delegeerin tööülesandeid otstarbekalt ning annan selgeid juhiseid?</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tagan meeskonna liikmete informeerituse töötervishoiu- ja tööohutusnõuetest, jälgin nende täitmist?</w:t>
            </w:r>
          </w:p>
          <w:p w:rsidR="001955B1" w:rsidRDefault="00D50424">
            <w:pPr>
              <w:widowControl w:val="0"/>
              <w:numPr>
                <w:ilvl w:val="0"/>
                <w:numId w:val="9"/>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töökorraldust ja lahendan sellega seotud probleemid?</w:t>
            </w:r>
          </w:p>
        </w:tc>
        <w:tc>
          <w:tcPr>
            <w:tcW w:w="5099" w:type="dxa"/>
            <w:shd w:val="clear" w:color="auto" w:fill="auto"/>
          </w:tcPr>
          <w:p w:rsidR="001955B1" w:rsidRDefault="001955B1">
            <w:pPr>
              <w:widowControl w:val="0"/>
              <w:jc w:val="both"/>
              <w:rPr>
                <w:rFonts w:ascii="Times New Roman" w:hAnsi="Times New Roman"/>
                <w:i/>
                <w:sz w:val="24"/>
                <w:szCs w:val="24"/>
              </w:rPr>
            </w:pPr>
          </w:p>
        </w:tc>
      </w:tr>
      <w:tr w:rsidR="001955B1">
        <w:trPr>
          <w:gridAfter w:val="1"/>
          <w:wAfter w:w="7" w:type="dxa"/>
          <w:trHeight w:val="315"/>
        </w:trPr>
        <w:tc>
          <w:tcPr>
            <w:tcW w:w="9960" w:type="dxa"/>
            <w:gridSpan w:val="2"/>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B.3.7. Kolleegide toetamine</w:t>
            </w:r>
          </w:p>
        </w:tc>
      </w:tr>
      <w:tr w:rsidR="001955B1">
        <w:trPr>
          <w:trHeight w:val="270"/>
        </w:trPr>
        <w:tc>
          <w:tcPr>
            <w:tcW w:w="4861"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6" w:type="dxa"/>
            <w:gridSpan w:val="2"/>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480"/>
        </w:trPr>
        <w:tc>
          <w:tcPr>
            <w:tcW w:w="4861"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Kolleegide koolitamine:</w:t>
            </w:r>
          </w:p>
          <w:p w:rsidR="001955B1" w:rsidRDefault="00D50424">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ja viin läbi täienduskoolitusi kolleegidele lähtuvalt kooli arengueesmärkidest ja koolitusplaanist?</w:t>
            </w:r>
          </w:p>
          <w:p w:rsidR="001955B1" w:rsidRDefault="00D50424">
            <w:pPr>
              <w:widowControl w:val="0"/>
              <w:numPr>
                <w:ilvl w:val="0"/>
                <w:numId w:val="13"/>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koolitan riiklikul ja/või rahvusvahelisel tasandil, arvestades tõenduspõhisust ja parimaid praktikaid?</w:t>
            </w:r>
          </w:p>
        </w:tc>
        <w:tc>
          <w:tcPr>
            <w:tcW w:w="5106" w:type="dxa"/>
            <w:gridSpan w:val="2"/>
            <w:shd w:val="clear" w:color="auto" w:fill="auto"/>
          </w:tcPr>
          <w:p w:rsidR="001955B1" w:rsidRDefault="001955B1">
            <w:pPr>
              <w:widowControl w:val="0"/>
              <w:jc w:val="both"/>
              <w:rPr>
                <w:rFonts w:ascii="Times New Roman" w:hAnsi="Times New Roman"/>
                <w:i/>
                <w:sz w:val="24"/>
                <w:szCs w:val="24"/>
              </w:rPr>
            </w:pPr>
          </w:p>
        </w:tc>
      </w:tr>
      <w:tr w:rsidR="001955B1">
        <w:trPr>
          <w:trHeight w:val="915"/>
        </w:trPr>
        <w:tc>
          <w:tcPr>
            <w:tcW w:w="4861" w:type="dxa"/>
            <w:shd w:val="clear" w:color="auto" w:fill="auto"/>
          </w:tcPr>
          <w:p w:rsidR="001955B1" w:rsidRDefault="00D50424">
            <w:pPr>
              <w:widowControl w:val="0"/>
              <w:rPr>
                <w:rFonts w:ascii="Times New Roman" w:hAnsi="Times New Roman"/>
                <w:i/>
                <w:sz w:val="24"/>
                <w:szCs w:val="24"/>
              </w:rPr>
            </w:pPr>
            <w:r>
              <w:rPr>
                <w:rFonts w:ascii="Times New Roman" w:hAnsi="Times New Roman"/>
                <w:i/>
                <w:sz w:val="24"/>
                <w:szCs w:val="24"/>
              </w:rPr>
              <w:t>Kolleegide mentorlus või õpetajakoolituse praktika juhendamine:</w:t>
            </w:r>
          </w:p>
          <w:p w:rsidR="001955B1" w:rsidRDefault="00D50424">
            <w:pPr>
              <w:widowControl w:val="0"/>
              <w:numPr>
                <w:ilvl w:val="0"/>
                <w:numId w:val="1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Kuidas toetan juhendatavat kolleegi kooli ja õpetajatööga kohanemisel lähtuvalt tema arenguvajadustest?</w:t>
            </w:r>
          </w:p>
          <w:p w:rsidR="001955B1" w:rsidRDefault="00D50424">
            <w:pPr>
              <w:widowControl w:val="0"/>
              <w:numPr>
                <w:ilvl w:val="0"/>
                <w:numId w:val="1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Kuidas analüüsin ja hindan koostöös kolleegiga tema tööalast tegevust, annan kolleegile toetavat tagasisidet või juhendan õpetajakoolituse praktikat lähtuvalt praktika eesmärgist ja praktikandi vajadustest?</w:t>
            </w:r>
          </w:p>
          <w:p w:rsidR="001955B1" w:rsidRDefault="00D50424">
            <w:pPr>
              <w:widowControl w:val="0"/>
              <w:numPr>
                <w:ilvl w:val="0"/>
                <w:numId w:val="13"/>
              </w:numPr>
              <w:pBdr>
                <w:top w:val="nil"/>
                <w:left w:val="nil"/>
                <w:bottom w:val="nil"/>
                <w:right w:val="nil"/>
                <w:between w:val="nil"/>
              </w:pBdr>
              <w:rPr>
                <w:rFonts w:ascii="Times New Roman" w:hAnsi="Times New Roman"/>
                <w:color w:val="000000"/>
                <w:sz w:val="24"/>
                <w:szCs w:val="24"/>
              </w:rPr>
            </w:pPr>
            <w:r>
              <w:rPr>
                <w:rFonts w:ascii="Times New Roman" w:hAnsi="Times New Roman"/>
                <w:color w:val="000000"/>
                <w:sz w:val="24"/>
                <w:szCs w:val="24"/>
              </w:rPr>
              <w:t xml:space="preserve">Kuidas annan tagasisidet ja teen </w:t>
            </w:r>
            <w:r>
              <w:rPr>
                <w:rFonts w:ascii="Times New Roman" w:hAnsi="Times New Roman"/>
                <w:color w:val="000000"/>
                <w:sz w:val="24"/>
                <w:szCs w:val="24"/>
              </w:rPr>
              <w:lastRenderedPageBreak/>
              <w:t>ettepanekuid õpetajakoolituse praktika arendamiseks?</w:t>
            </w:r>
          </w:p>
        </w:tc>
        <w:tc>
          <w:tcPr>
            <w:tcW w:w="5106" w:type="dxa"/>
            <w:gridSpan w:val="2"/>
            <w:shd w:val="clear" w:color="auto" w:fill="auto"/>
          </w:tcPr>
          <w:p w:rsidR="001955B1" w:rsidRDefault="001955B1">
            <w:pPr>
              <w:widowControl w:val="0"/>
              <w:rPr>
                <w:rFonts w:ascii="Times New Roman" w:hAnsi="Times New Roman"/>
                <w:i/>
                <w:sz w:val="24"/>
                <w:szCs w:val="24"/>
              </w:rPr>
            </w:pPr>
          </w:p>
        </w:tc>
      </w:tr>
    </w:tbl>
    <w:p w:rsidR="001955B1" w:rsidRDefault="001955B1">
      <w:pPr>
        <w:keepNext/>
        <w:widowControl w:val="0"/>
        <w:spacing w:before="240" w:after="60"/>
        <w:rPr>
          <w:rFonts w:ascii="Times New Roman" w:hAnsi="Times New Roman"/>
          <w:sz w:val="24"/>
          <w:szCs w:val="24"/>
        </w:rPr>
      </w:pPr>
    </w:p>
    <w:tbl>
      <w:tblPr>
        <w:tblStyle w:val="a8"/>
        <w:tblW w:w="9967"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4"/>
        <w:gridCol w:w="5103"/>
      </w:tblGrid>
      <w:tr w:rsidR="001955B1">
        <w:trPr>
          <w:trHeight w:val="510"/>
        </w:trPr>
        <w:tc>
          <w:tcPr>
            <w:tcW w:w="9967" w:type="dxa"/>
            <w:gridSpan w:val="2"/>
            <w:tcBorders>
              <w:bottom w:val="single" w:sz="4" w:space="0" w:color="000000"/>
            </w:tcBorders>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mallCaps/>
                <w:sz w:val="24"/>
                <w:szCs w:val="24"/>
              </w:rPr>
              <w:t>KUTSEÕPETAJA, TASE 8  VALITAVATE KOMPETENTSIDE TÕENDUS</w:t>
            </w:r>
          </w:p>
        </w:tc>
      </w:tr>
      <w:tr w:rsidR="001955B1">
        <w:trPr>
          <w:trHeight w:val="270"/>
        </w:trPr>
        <w:tc>
          <w:tcPr>
            <w:tcW w:w="9967" w:type="dxa"/>
            <w:gridSpan w:val="2"/>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B.3.8. Praktika juhendamine</w:t>
            </w:r>
          </w:p>
        </w:tc>
      </w:tr>
      <w:tr w:rsidR="001955B1">
        <w:trPr>
          <w:trHeight w:val="270"/>
        </w:trPr>
        <w:tc>
          <w:tcPr>
            <w:tcW w:w="4864" w:type="dxa"/>
            <w:shd w:val="clear" w:color="auto" w:fill="auto"/>
            <w:vAlign w:val="center"/>
          </w:tcPr>
          <w:p w:rsidR="001955B1" w:rsidRDefault="00D50424">
            <w:pPr>
              <w:widowControl w:val="0"/>
              <w:jc w:val="center"/>
              <w:rPr>
                <w:rFonts w:ascii="Times New Roman" w:hAnsi="Times New Roman"/>
                <w:b/>
                <w:sz w:val="24"/>
                <w:szCs w:val="24"/>
              </w:rPr>
            </w:pPr>
            <w:r>
              <w:rPr>
                <w:rFonts w:ascii="Times New Roman" w:hAnsi="Times New Roman"/>
                <w:b/>
                <w:sz w:val="24"/>
                <w:szCs w:val="24"/>
              </w:rPr>
              <w:t>Analüüsitavad hindamiskriteeriumid</w:t>
            </w:r>
          </w:p>
        </w:tc>
        <w:tc>
          <w:tcPr>
            <w:tcW w:w="5103" w:type="dxa"/>
            <w:shd w:val="clear" w:color="auto" w:fill="auto"/>
          </w:tcPr>
          <w:p w:rsidR="001955B1" w:rsidRDefault="00D50424">
            <w:pPr>
              <w:widowControl w:val="0"/>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442"/>
        </w:trPr>
        <w:tc>
          <w:tcPr>
            <w:tcW w:w="4864" w:type="dxa"/>
            <w:shd w:val="clear" w:color="auto" w:fill="auto"/>
          </w:tcPr>
          <w:p w:rsidR="001955B1" w:rsidRDefault="00D50424">
            <w:pPr>
              <w:widowControl w:val="0"/>
              <w:jc w:val="both"/>
              <w:rPr>
                <w:rFonts w:ascii="Times New Roman" w:hAnsi="Times New Roman"/>
                <w:i/>
                <w:color w:val="333333"/>
                <w:sz w:val="24"/>
                <w:szCs w:val="24"/>
              </w:rPr>
            </w:pPr>
            <w:r>
              <w:rPr>
                <w:rFonts w:ascii="Times New Roman" w:hAnsi="Times New Roman"/>
                <w:i/>
                <w:color w:val="333333"/>
                <w:sz w:val="24"/>
                <w:szCs w:val="24"/>
              </w:rPr>
              <w:t>Praktika ettevalmistamine:</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planeerin lähtuvalt praktika eesmärgist õppijate praktikaks ettevalmistuse?</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osalen praktikakoha sobivuse hindamisel?</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selgitan õppijatele ja praktikakoha juhendajatele praktika, sh välisriikides toimuva praktika eesmärke, õpiväljundeid ning hindamist?</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individuaalsete praktikaeesmärkide seadmisel?</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nõustan kolleege praktika ettevalmistamisel?</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viin läbi koostööseminare, kaasates osapooli?</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koolitan praktikajuhendajaid lähtuvalt praktika eesmärkidest ja sisust?</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teen ettepanekuid praktikapartnerite leidmiseks ja praktika läbiviimiseks välisriikides?</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teen ettepanekuid praktikakorralduse parendamiseks, lähtudes praktika tulemuste analüüsist?</w:t>
            </w:r>
          </w:p>
        </w:tc>
        <w:tc>
          <w:tcPr>
            <w:tcW w:w="5103" w:type="dxa"/>
            <w:shd w:val="clear" w:color="auto" w:fill="auto"/>
          </w:tcPr>
          <w:p w:rsidR="001955B1" w:rsidRDefault="001955B1">
            <w:pPr>
              <w:widowControl w:val="0"/>
              <w:jc w:val="both"/>
              <w:rPr>
                <w:rFonts w:ascii="Times New Roman" w:hAnsi="Times New Roman"/>
                <w:i/>
                <w:color w:val="333333"/>
                <w:sz w:val="24"/>
                <w:szCs w:val="24"/>
              </w:rPr>
            </w:pPr>
          </w:p>
        </w:tc>
      </w:tr>
      <w:tr w:rsidR="001955B1">
        <w:trPr>
          <w:trHeight w:val="442"/>
        </w:trPr>
        <w:tc>
          <w:tcPr>
            <w:tcW w:w="4864" w:type="dxa"/>
            <w:shd w:val="clear" w:color="auto" w:fill="auto"/>
          </w:tcPr>
          <w:p w:rsidR="001955B1" w:rsidRDefault="00D50424">
            <w:pPr>
              <w:widowControl w:val="0"/>
              <w:jc w:val="both"/>
              <w:rPr>
                <w:rFonts w:ascii="Times New Roman" w:hAnsi="Times New Roman"/>
                <w:i/>
                <w:color w:val="333333"/>
                <w:sz w:val="24"/>
                <w:szCs w:val="24"/>
              </w:rPr>
            </w:pPr>
            <w:r>
              <w:rPr>
                <w:rFonts w:ascii="Times New Roman" w:hAnsi="Times New Roman"/>
                <w:i/>
                <w:color w:val="333333"/>
                <w:sz w:val="24"/>
                <w:szCs w:val="24"/>
              </w:rPr>
              <w:t>Praktika juhendamine:</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toetan õppijat eesmärkide saavutamisel?</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juhendan õppijat praktikaga, sh välisriikides toimuva praktikaga seotud küsimustes ja enesehindamisel?</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nõustan kooli ja praktikakoha esindajaid praktikaga seotud küsimustes?</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arendan praktikakoha ja kooli koostööd praktika läbiviimisel ning olen mentoriks kooli ja/või praktikakoha juhendajatele?</w:t>
            </w:r>
          </w:p>
        </w:tc>
        <w:tc>
          <w:tcPr>
            <w:tcW w:w="5103" w:type="dxa"/>
            <w:shd w:val="clear" w:color="auto" w:fill="auto"/>
          </w:tcPr>
          <w:p w:rsidR="001955B1" w:rsidRDefault="001955B1">
            <w:pPr>
              <w:widowControl w:val="0"/>
              <w:jc w:val="both"/>
              <w:rPr>
                <w:rFonts w:ascii="Times New Roman" w:hAnsi="Times New Roman"/>
                <w:i/>
                <w:color w:val="333333"/>
                <w:sz w:val="24"/>
                <w:szCs w:val="24"/>
              </w:rPr>
            </w:pPr>
          </w:p>
        </w:tc>
      </w:tr>
      <w:tr w:rsidR="001955B1">
        <w:trPr>
          <w:trHeight w:val="442"/>
        </w:trPr>
        <w:tc>
          <w:tcPr>
            <w:tcW w:w="4864" w:type="dxa"/>
            <w:shd w:val="clear" w:color="auto" w:fill="auto"/>
          </w:tcPr>
          <w:p w:rsidR="001955B1" w:rsidRDefault="00D50424">
            <w:pPr>
              <w:widowControl w:val="0"/>
              <w:jc w:val="both"/>
              <w:rPr>
                <w:rFonts w:ascii="Times New Roman" w:hAnsi="Times New Roman"/>
                <w:i/>
                <w:color w:val="333333"/>
                <w:sz w:val="24"/>
                <w:szCs w:val="24"/>
              </w:rPr>
            </w:pPr>
            <w:r>
              <w:rPr>
                <w:rFonts w:ascii="Times New Roman" w:hAnsi="Times New Roman"/>
                <w:i/>
                <w:color w:val="333333"/>
                <w:sz w:val="24"/>
                <w:szCs w:val="24"/>
              </w:rPr>
              <w:t>Praktika hindamine:</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annan õppijale tagasisidet praktika õpiväljundite saavutamise kohta?</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 xml:space="preserve">Kuidas korraldan praktika hindamise </w:t>
            </w:r>
            <w:r>
              <w:rPr>
                <w:rFonts w:ascii="Times New Roman" w:hAnsi="Times New Roman"/>
                <w:color w:val="333333"/>
                <w:sz w:val="24"/>
                <w:szCs w:val="24"/>
              </w:rPr>
              <w:lastRenderedPageBreak/>
              <w:t>vastavalt õppekavas sätestatud hindamiskriteeriumitele, kaasates kooli ja praktikakoha esindajaid?</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analüüsin praktika, sh välisriikides toimuva praktika tulemuslikkust, arvestades õpiväljundite/praktikale seatud eesmärkide saavutatust ja õppijate, kooli ning praktikakoha esindajate tagasisidet?</w:t>
            </w:r>
          </w:p>
          <w:p w:rsidR="001955B1" w:rsidRDefault="00D50424">
            <w:pPr>
              <w:widowControl w:val="0"/>
              <w:numPr>
                <w:ilvl w:val="0"/>
                <w:numId w:val="14"/>
              </w:numPr>
              <w:pBdr>
                <w:top w:val="nil"/>
                <w:left w:val="nil"/>
                <w:bottom w:val="nil"/>
                <w:right w:val="nil"/>
                <w:between w:val="nil"/>
              </w:pBdr>
              <w:jc w:val="both"/>
              <w:rPr>
                <w:rFonts w:ascii="Times New Roman" w:hAnsi="Times New Roman"/>
                <w:color w:val="333333"/>
                <w:sz w:val="24"/>
                <w:szCs w:val="24"/>
              </w:rPr>
            </w:pPr>
            <w:r>
              <w:rPr>
                <w:rFonts w:ascii="Times New Roman" w:hAnsi="Times New Roman"/>
                <w:color w:val="333333"/>
                <w:sz w:val="24"/>
                <w:szCs w:val="24"/>
              </w:rPr>
              <w:t>Kuidas teen ettepanekuid praktikaprotsessi parendamiseks?</w:t>
            </w:r>
          </w:p>
        </w:tc>
        <w:tc>
          <w:tcPr>
            <w:tcW w:w="5103" w:type="dxa"/>
            <w:shd w:val="clear" w:color="auto" w:fill="auto"/>
          </w:tcPr>
          <w:p w:rsidR="001955B1" w:rsidRDefault="001955B1">
            <w:pPr>
              <w:widowControl w:val="0"/>
              <w:jc w:val="both"/>
              <w:rPr>
                <w:rFonts w:ascii="Times New Roman" w:hAnsi="Times New Roman"/>
                <w:i/>
                <w:color w:val="333333"/>
                <w:sz w:val="24"/>
                <w:szCs w:val="24"/>
              </w:rPr>
            </w:pPr>
          </w:p>
        </w:tc>
      </w:tr>
      <w:tr w:rsidR="001955B1">
        <w:trPr>
          <w:trHeight w:val="180"/>
        </w:trPr>
        <w:tc>
          <w:tcPr>
            <w:tcW w:w="9967" w:type="dxa"/>
            <w:gridSpan w:val="2"/>
            <w:shd w:val="clear" w:color="auto" w:fill="auto"/>
            <w:vAlign w:val="center"/>
          </w:tcPr>
          <w:p w:rsidR="001955B1" w:rsidRDefault="00D50424">
            <w:pPr>
              <w:widowControl w:val="0"/>
              <w:ind w:left="175"/>
              <w:jc w:val="center"/>
              <w:rPr>
                <w:rFonts w:ascii="Times New Roman" w:hAnsi="Times New Roman"/>
                <w:b/>
                <w:sz w:val="24"/>
                <w:szCs w:val="24"/>
              </w:rPr>
            </w:pPr>
            <w:r>
              <w:rPr>
                <w:rFonts w:ascii="Times New Roman" w:hAnsi="Times New Roman"/>
                <w:b/>
                <w:sz w:val="24"/>
                <w:szCs w:val="24"/>
              </w:rPr>
              <w:lastRenderedPageBreak/>
              <w:t>B.3.9. Täienduskoolituse kavandamine ja läbiviimine</w:t>
            </w:r>
          </w:p>
        </w:tc>
      </w:tr>
      <w:tr w:rsidR="001955B1">
        <w:trPr>
          <w:trHeight w:val="180"/>
        </w:trPr>
        <w:tc>
          <w:tcPr>
            <w:tcW w:w="4864" w:type="dxa"/>
            <w:shd w:val="clear" w:color="auto" w:fill="auto"/>
            <w:vAlign w:val="center"/>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103" w:type="dxa"/>
            <w:shd w:val="clear" w:color="auto" w:fill="auto"/>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180"/>
        </w:trPr>
        <w:tc>
          <w:tcPr>
            <w:tcW w:w="4864" w:type="dxa"/>
            <w:shd w:val="clear" w:color="auto" w:fill="auto"/>
          </w:tcPr>
          <w:p w:rsidR="001955B1" w:rsidRDefault="00D50424">
            <w:pPr>
              <w:widowControl w:val="0"/>
              <w:tabs>
                <w:tab w:val="left" w:pos="1332"/>
              </w:tabs>
              <w:jc w:val="both"/>
              <w:rPr>
                <w:rFonts w:ascii="Times New Roman" w:hAnsi="Times New Roman"/>
                <w:i/>
                <w:sz w:val="24"/>
                <w:szCs w:val="24"/>
              </w:rPr>
            </w:pPr>
            <w:r>
              <w:rPr>
                <w:rFonts w:ascii="Times New Roman" w:hAnsi="Times New Roman"/>
                <w:i/>
                <w:sz w:val="24"/>
                <w:szCs w:val="24"/>
              </w:rPr>
              <w:t>Koolitusvajaduse selgitamine:</w:t>
            </w:r>
          </w:p>
          <w:p w:rsidR="001955B1" w:rsidRDefault="00D50424">
            <w:pPr>
              <w:widowControl w:val="0"/>
              <w:numPr>
                <w:ilvl w:val="0"/>
                <w:numId w:val="10"/>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analüüsin koolitusturgu?</w:t>
            </w:r>
          </w:p>
          <w:p w:rsidR="001955B1" w:rsidRDefault="00D50424">
            <w:pPr>
              <w:widowControl w:val="0"/>
              <w:numPr>
                <w:ilvl w:val="0"/>
                <w:numId w:val="10"/>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analüüsi tulemustest ning valdkonna arengust lähtudes teen koolituspakkumisi, kaasates erinevaid osapooli?</w:t>
            </w:r>
          </w:p>
          <w:p w:rsidR="001955B1" w:rsidRDefault="00D50424">
            <w:pPr>
              <w:widowControl w:val="0"/>
              <w:numPr>
                <w:ilvl w:val="0"/>
                <w:numId w:val="10"/>
              </w:numPr>
              <w:pBdr>
                <w:top w:val="nil"/>
                <w:left w:val="nil"/>
                <w:bottom w:val="nil"/>
                <w:right w:val="nil"/>
                <w:between w:val="nil"/>
              </w:pBdr>
              <w:tabs>
                <w:tab w:val="left" w:pos="1332"/>
              </w:tabs>
              <w:jc w:val="both"/>
              <w:rPr>
                <w:rFonts w:ascii="Times New Roman" w:hAnsi="Times New Roman"/>
                <w:color w:val="000000"/>
                <w:sz w:val="24"/>
                <w:szCs w:val="24"/>
              </w:rPr>
            </w:pPr>
            <w:r>
              <w:rPr>
                <w:rFonts w:ascii="Times New Roman" w:hAnsi="Times New Roman"/>
                <w:color w:val="000000"/>
                <w:sz w:val="24"/>
                <w:szCs w:val="24"/>
              </w:rPr>
              <w:t>Kuidas selgitan välja ja analüüsin erinevaid osapooli kaasates täienduskoolitusel osalejate koolitusvajadused?</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Koolituse planeerimine:</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koostan täienduskoolituse õppekava, arvestades sihtrühma vajadusi ja kaasates osapooli?</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kavandan õppe lähtuvalt täienduskoolituse õppekavast ja osalejate eripärast?</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valin sobivad hindamismeetodid õpiväljundite saavutatuse hindamiseks?</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kavandab tegevused õppimist toetava õppekeskkonna loomiseks?</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kohandan ja parendan koostöös kolleegidega täienduskoolituse õppekava, tagades selle asja- ja ajakohasuse?</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Täienduskoolituse läbiviimine:</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täienduskoolituse, lähtudes kavandatust ning arvestades õpi- või töökeskkonna ja osalejate eripära?</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kohandan õppeprotsessi vastavalt osalejate edasijõudmisele?</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ja tunnen grupi arengus toimuvat ja reageerin õpiprotsessi toetaval viisil?</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pakun õppijaile tuge õpioskuste omandamisel, juhendades iseseisvat õppimist ja tagasisidestades õppija tegevust?</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õpiväljundite saavutatust, kasutades asjakohaseid hindamismeetodeid?</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juhendan ja nõustan kolleege </w:t>
            </w:r>
            <w:r>
              <w:rPr>
                <w:rFonts w:ascii="Times New Roman" w:hAnsi="Times New Roman"/>
                <w:color w:val="000000"/>
                <w:sz w:val="24"/>
                <w:szCs w:val="24"/>
              </w:rPr>
              <w:lastRenderedPageBreak/>
              <w:t>täienduskoolituse läbiviimise protsessis?</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lastRenderedPageBreak/>
              <w:t>Tagasiside analüüs:</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kogun sobivate meetoditega tagasisidet õppijatelt ja teistelt osapooltelt ning analüüsib seda (sh oma tegevust)?</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koolituse tulemustest ja tagasiside analüüsist lähtuvalt ettepanekuid õppekava parendamiseks?</w:t>
            </w:r>
          </w:p>
          <w:p w:rsidR="001955B1" w:rsidRDefault="00D50424">
            <w:pPr>
              <w:widowControl w:val="0"/>
              <w:numPr>
                <w:ilvl w:val="0"/>
                <w:numId w:val="10"/>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täienduskoolituse läbiviimise protsessi organisatsioonis ning sellest tulenevalt teen ettepanekuid täienduskoolituse arendamiseks?</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325"/>
        </w:trPr>
        <w:tc>
          <w:tcPr>
            <w:tcW w:w="9967" w:type="dxa"/>
            <w:gridSpan w:val="2"/>
            <w:shd w:val="clear" w:color="auto" w:fill="auto"/>
            <w:vAlign w:val="center"/>
          </w:tcPr>
          <w:p w:rsidR="001955B1" w:rsidRDefault="00D50424">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B.3.10. Hariduslike erivajadustega õppija toetamine õppeprotsessis</w:t>
            </w:r>
          </w:p>
        </w:tc>
      </w:tr>
      <w:tr w:rsidR="001955B1">
        <w:trPr>
          <w:trHeight w:val="325"/>
        </w:trPr>
        <w:tc>
          <w:tcPr>
            <w:tcW w:w="4864" w:type="dxa"/>
            <w:shd w:val="clear" w:color="auto" w:fill="auto"/>
            <w:vAlign w:val="center"/>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103" w:type="dxa"/>
            <w:shd w:val="clear" w:color="auto" w:fill="auto"/>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Kaasava hariduse põhimõtete rakendamine õppeprotsessis:</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orienteerun HEV valdkonda puudutavates õigusaktides, mõistan ja kasutan HEV valdkonnas kasutatavat enamlevinud terminoloogiat?</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tean ja kasutan hariduslike erivajadustega seotud õppekorralduse võimalusi?</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märkan õppeprotsessis teistest eristuvat õppijat ja toe vajadust?</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kirjeldan ja analüüsin tuge vajava õppija õpioskusi, käitumist, psüühilisi protsesse jm, arvestades õpilase toimetulekut õpikeskkonnas ning tuginedes seni läbiviidud hindamise tulemustele?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ja analüüsin õppija teadmiste, oskuste ja üldpädevuste vastavust õppekavas kirjeldatud oodatavatele õpiväljunditele?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tunnen ära tuge vajavate õppijate erivajaduste liigid ja koostöös osapooltega selgitan välja individuaalsed õpivajadused?</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koordineerin õppija juhtumipõhist õppeasutuse sisest võrgustikutööd ning tugimeetmete rakendusplaani koostamist ja elluviimist?</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Õppe kohandamine: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kujundan õpikeskkonda vastavalt õppija vajadustele ja arengule, tagades õpitoe ja eduelamuse?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viin läbi õppija arengut toetavaid tegevusi individuaalselt või rühmas?</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sean võimalusel koos tuge vajava õppijaga õppijale jõukohased õpieesmärgid, vajadusel koostan ja rakendan </w:t>
            </w:r>
            <w:r>
              <w:rPr>
                <w:rFonts w:ascii="Times New Roman" w:hAnsi="Times New Roman"/>
                <w:color w:val="000000"/>
                <w:sz w:val="24"/>
                <w:szCs w:val="24"/>
              </w:rPr>
              <w:lastRenderedPageBreak/>
              <w:t>individuaalseid õppekavu, jõukohastan õppevara ja töökorraldusi, suunan õppijat kasutama abimaterjale?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rakendan tugirühma soovitusi tuge vajavatele õppijatele?</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õppe kohandamisel ja rakendatud tugimeetmete efektiivsuse analüüsimisel koostööd tugispetsialistide ja kolleegidega ning annan HEV õppijale jt osapooltele tagasisidet õppija arengu kohta?</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i/>
                <w:sz w:val="24"/>
                <w:szCs w:val="24"/>
              </w:rPr>
              <w:lastRenderedPageBreak/>
              <w:t>Nõustamine</w:t>
            </w:r>
            <w:r>
              <w:rPr>
                <w:rFonts w:ascii="Times New Roman" w:hAnsi="Times New Roman"/>
                <w:sz w:val="24"/>
                <w:szCs w:val="24"/>
              </w:rPr>
              <w:t>:</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nõustan ning juhendan kolleege õppija toetamisel õpiprotsessis, sh õpikeskkonna, õppematerjalide ja õppemeetodite kohandamisel?</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juhendan õppetegevusse kaasatud isikuid (tugiisikuid, praktikante, praktika juhendajaid jt)?</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analüüsin rakendatud tugimeetmeid ja teen tugirühmale ettepanekuid õppekorralduse muutmiseks lähtuvalt tuge vajavate õppijate vajadustest?</w:t>
            </w:r>
          </w:p>
          <w:p w:rsidR="001955B1" w:rsidRDefault="00D50424">
            <w:pPr>
              <w:widowControl w:val="0"/>
              <w:numPr>
                <w:ilvl w:val="0"/>
                <w:numId w:val="1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teen koostöös haridusasutuse juhi ja tugispetsialistidega ettepanekuid koolivälise võrgustiku kaasamiseks tuge vajavate õppijate toetamisel?</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325"/>
        </w:trPr>
        <w:tc>
          <w:tcPr>
            <w:tcW w:w="9967" w:type="dxa"/>
            <w:gridSpan w:val="2"/>
            <w:shd w:val="clear" w:color="auto" w:fill="auto"/>
            <w:vAlign w:val="center"/>
          </w:tcPr>
          <w:p w:rsidR="001955B1" w:rsidRDefault="00D50424">
            <w:pPr>
              <w:widowControl w:val="0"/>
              <w:pBdr>
                <w:top w:val="nil"/>
                <w:left w:val="nil"/>
                <w:bottom w:val="nil"/>
                <w:right w:val="nil"/>
                <w:between w:val="nil"/>
              </w:pBdr>
              <w:ind w:left="34"/>
              <w:jc w:val="center"/>
              <w:rPr>
                <w:rFonts w:ascii="Times New Roman" w:hAnsi="Times New Roman"/>
                <w:b/>
                <w:sz w:val="24"/>
                <w:szCs w:val="24"/>
              </w:rPr>
            </w:pPr>
            <w:r>
              <w:rPr>
                <w:rFonts w:ascii="Times New Roman" w:hAnsi="Times New Roman"/>
                <w:b/>
                <w:sz w:val="24"/>
                <w:szCs w:val="24"/>
              </w:rPr>
              <w:t>B.3.11. Digipedagoogika rakendamine</w:t>
            </w:r>
          </w:p>
        </w:tc>
      </w:tr>
      <w:tr w:rsidR="001955B1">
        <w:trPr>
          <w:trHeight w:val="325"/>
        </w:trPr>
        <w:tc>
          <w:tcPr>
            <w:tcW w:w="4864" w:type="dxa"/>
            <w:shd w:val="clear" w:color="auto" w:fill="auto"/>
            <w:vAlign w:val="center"/>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Analüüsitavad hindamiskriteeriumid</w:t>
            </w:r>
          </w:p>
        </w:tc>
        <w:tc>
          <w:tcPr>
            <w:tcW w:w="5103" w:type="dxa"/>
            <w:shd w:val="clear" w:color="auto" w:fill="auto"/>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Koolitamine ja nõustamine:</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loon ja koostan juhend- ja metoodilisi materjale digivahendite rakendamiseks riiklikul tasandil?</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korraldan ja viin riiklikul tasandil läbi digipädevuste arengut ja erinevate digivahendite mõtestatud kasutamist toetavaid koolitusi?</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koolitan õpetajate digipädevuse arendamisega seotud teemadel taseme- või täiendusõppes?</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soovitan digivahendeid, nõustan ja abistan kolleege digivahendite leidmisel, kasutusele võtmisel ja turvalisel kasutamisel?</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tõhustan koostöös oma piirkonna koolidega digivahendite kasutamist õppetöös ning levitan digivaldkonna metoodikaid riiklikul tasandil?</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i/>
                <w:sz w:val="24"/>
                <w:szCs w:val="24"/>
              </w:rPr>
            </w:pPr>
            <w:r>
              <w:rPr>
                <w:rFonts w:ascii="Times New Roman" w:hAnsi="Times New Roman"/>
                <w:i/>
                <w:sz w:val="24"/>
                <w:szCs w:val="24"/>
              </w:rPr>
              <w:t>Õpikeskkonna kujundamine:</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Kuidas analüüsin organisatsiooni digitaristut </w:t>
            </w:r>
            <w:r>
              <w:rPr>
                <w:rFonts w:ascii="Times New Roman" w:hAnsi="Times New Roman"/>
                <w:color w:val="000000"/>
                <w:sz w:val="24"/>
                <w:szCs w:val="24"/>
              </w:rPr>
              <w:lastRenderedPageBreak/>
              <w:t>ja teen ettepanekuid selle kaasajastamiseks ning rakendamiseks nii õppeprotsessis kui õppeasutuse juhtimises?</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hindan turvariske ja teen ettepanekuid nende maandamiseks?</w:t>
            </w:r>
          </w:p>
        </w:tc>
        <w:tc>
          <w:tcPr>
            <w:tcW w:w="5103" w:type="dxa"/>
            <w:shd w:val="clear" w:color="auto" w:fill="auto"/>
          </w:tcPr>
          <w:p w:rsidR="001955B1" w:rsidRDefault="001955B1">
            <w:pPr>
              <w:widowControl w:val="0"/>
              <w:jc w:val="both"/>
              <w:rPr>
                <w:rFonts w:ascii="Times New Roman" w:hAnsi="Times New Roman"/>
                <w:i/>
                <w:sz w:val="24"/>
                <w:szCs w:val="24"/>
              </w:rPr>
            </w:pPr>
          </w:p>
        </w:tc>
      </w:tr>
      <w:tr w:rsidR="001955B1">
        <w:trPr>
          <w:trHeight w:val="180"/>
        </w:trPr>
        <w:tc>
          <w:tcPr>
            <w:tcW w:w="4864"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lastRenderedPageBreak/>
              <w:t>Arendustegevus:</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toetan ja hindan digivahendite väljapakkumise ja digipädevuse õppetöösse lõimimisega õppekava arendustööd?</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 xml:space="preserve"> Kuidas osalen digivaldkonna strateegia väljatöötamises ja seiramises ning valdkondlikes koostöövõrgustikes riiklikul tasandil?</w:t>
            </w:r>
          </w:p>
          <w:p w:rsidR="001955B1" w:rsidRDefault="00D50424">
            <w:pPr>
              <w:widowControl w:val="0"/>
              <w:numPr>
                <w:ilvl w:val="0"/>
                <w:numId w:val="2"/>
              </w:numPr>
              <w:pBdr>
                <w:top w:val="nil"/>
                <w:left w:val="nil"/>
                <w:bottom w:val="nil"/>
                <w:right w:val="nil"/>
                <w:between w:val="nil"/>
              </w:pBdr>
              <w:jc w:val="both"/>
              <w:rPr>
                <w:rFonts w:ascii="Times New Roman" w:hAnsi="Times New Roman"/>
                <w:color w:val="000000"/>
                <w:sz w:val="24"/>
                <w:szCs w:val="24"/>
              </w:rPr>
            </w:pPr>
            <w:r>
              <w:rPr>
                <w:rFonts w:ascii="Times New Roman" w:hAnsi="Times New Roman"/>
                <w:color w:val="000000"/>
                <w:sz w:val="24"/>
                <w:szCs w:val="24"/>
              </w:rPr>
              <w:t>Kuidas toetan piirkondlikke ja riiklikke töörühmi haridustehnoloogia valdkonna strateegilises planeerimises?</w:t>
            </w:r>
          </w:p>
        </w:tc>
        <w:tc>
          <w:tcPr>
            <w:tcW w:w="5103" w:type="dxa"/>
            <w:shd w:val="clear" w:color="auto" w:fill="auto"/>
          </w:tcPr>
          <w:p w:rsidR="001955B1" w:rsidRDefault="001955B1">
            <w:pPr>
              <w:widowControl w:val="0"/>
              <w:jc w:val="both"/>
              <w:rPr>
                <w:rFonts w:ascii="Times New Roman" w:hAnsi="Times New Roman"/>
                <w:i/>
                <w:sz w:val="24"/>
                <w:szCs w:val="24"/>
              </w:rPr>
            </w:pPr>
          </w:p>
        </w:tc>
      </w:tr>
    </w:tbl>
    <w:p w:rsidR="00665443" w:rsidRDefault="00665443">
      <w:pPr>
        <w:keepNext/>
        <w:keepLines/>
        <w:spacing w:after="240"/>
        <w:rPr>
          <w:rFonts w:ascii="Times New Roman" w:hAnsi="Times New Roman"/>
          <w:b/>
          <w:color w:val="000000"/>
          <w:sz w:val="24"/>
          <w:szCs w:val="24"/>
          <w:highlight w:val="yellow"/>
        </w:rPr>
      </w:pPr>
    </w:p>
    <w:p w:rsidR="00665443" w:rsidRDefault="00665443">
      <w:pPr>
        <w:rPr>
          <w:rFonts w:ascii="Times New Roman" w:hAnsi="Times New Roman"/>
          <w:b/>
          <w:color w:val="000000"/>
          <w:sz w:val="24"/>
          <w:szCs w:val="24"/>
          <w:highlight w:val="yellow"/>
        </w:rPr>
      </w:pPr>
      <w:r>
        <w:rPr>
          <w:rFonts w:ascii="Times New Roman" w:hAnsi="Times New Roman"/>
          <w:b/>
          <w:color w:val="000000"/>
          <w:sz w:val="24"/>
          <w:szCs w:val="24"/>
          <w:highlight w:val="yellow"/>
        </w:rPr>
        <w:br w:type="page"/>
      </w:r>
    </w:p>
    <w:p w:rsidR="001955B1" w:rsidRPr="00665443" w:rsidRDefault="00665443" w:rsidP="00665443">
      <w:pPr>
        <w:pStyle w:val="Heading2"/>
        <w:spacing w:after="120"/>
        <w:rPr>
          <w:rFonts w:ascii="Times New Roman" w:eastAsia="Times New Roman" w:hAnsi="Times New Roman" w:cs="Times New Roman"/>
          <w:color w:val="000000" w:themeColor="text1"/>
          <w:sz w:val="24"/>
          <w:szCs w:val="24"/>
        </w:rPr>
      </w:pPr>
      <w:bookmarkStart w:id="7" w:name="_Toc144109710"/>
      <w:bookmarkStart w:id="8" w:name="_Toc144111506"/>
      <w:r w:rsidRPr="00665443">
        <w:rPr>
          <w:rFonts w:ascii="Times New Roman" w:eastAsia="Times New Roman" w:hAnsi="Times New Roman" w:cs="Times New Roman"/>
          <w:color w:val="000000" w:themeColor="text1"/>
          <w:sz w:val="24"/>
          <w:szCs w:val="24"/>
        </w:rPr>
        <w:lastRenderedPageBreak/>
        <w:t>Lisa 2. Kutseõpetaja üldoskuste eneseanalüüsi vorm</w:t>
      </w:r>
      <w:bookmarkEnd w:id="7"/>
      <w:bookmarkEnd w:id="8"/>
    </w:p>
    <w:tbl>
      <w:tblPr>
        <w:tblStyle w:val="a9"/>
        <w:tblW w:w="10109" w:type="dxa"/>
        <w:tblInd w:w="-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22"/>
        <w:gridCol w:w="5387"/>
      </w:tblGrid>
      <w:tr w:rsidR="001955B1">
        <w:trPr>
          <w:trHeight w:val="305"/>
        </w:trPr>
        <w:tc>
          <w:tcPr>
            <w:tcW w:w="10109" w:type="dxa"/>
            <w:gridSpan w:val="2"/>
            <w:tcBorders>
              <w:bottom w:val="single" w:sz="4" w:space="0" w:color="000000"/>
            </w:tcBorders>
            <w:shd w:val="clear" w:color="auto" w:fill="auto"/>
            <w:vAlign w:val="center"/>
          </w:tcPr>
          <w:p w:rsidR="001955B1" w:rsidRDefault="00D50424">
            <w:pPr>
              <w:widowControl w:val="0"/>
              <w:jc w:val="center"/>
              <w:rPr>
                <w:rFonts w:ascii="Times New Roman" w:hAnsi="Times New Roman"/>
                <w:b/>
                <w:smallCaps/>
                <w:sz w:val="24"/>
                <w:szCs w:val="24"/>
              </w:rPr>
            </w:pPr>
            <w:r>
              <w:rPr>
                <w:rFonts w:ascii="Times New Roman" w:hAnsi="Times New Roman"/>
                <w:b/>
                <w:smallCaps/>
                <w:sz w:val="24"/>
                <w:szCs w:val="24"/>
              </w:rPr>
              <w:t>KUTSEÕPETAJA, TASE 8 ÜLDOSKUSED</w:t>
            </w:r>
          </w:p>
        </w:tc>
      </w:tr>
      <w:tr w:rsidR="001955B1">
        <w:trPr>
          <w:trHeight w:val="330"/>
        </w:trPr>
        <w:tc>
          <w:tcPr>
            <w:tcW w:w="4722" w:type="dxa"/>
            <w:shd w:val="clear" w:color="auto" w:fill="auto"/>
            <w:vAlign w:val="center"/>
          </w:tcPr>
          <w:p w:rsidR="001955B1" w:rsidRDefault="00D50424">
            <w:pPr>
              <w:widowControl w:val="0"/>
              <w:ind w:left="34"/>
              <w:jc w:val="center"/>
              <w:rPr>
                <w:rFonts w:ascii="Times New Roman" w:hAnsi="Times New Roman"/>
                <w:b/>
                <w:color w:val="FF0000"/>
                <w:sz w:val="24"/>
                <w:szCs w:val="24"/>
              </w:rPr>
            </w:pPr>
            <w:r>
              <w:rPr>
                <w:rFonts w:ascii="Times New Roman" w:hAnsi="Times New Roman"/>
                <w:b/>
                <w:sz w:val="24"/>
                <w:szCs w:val="24"/>
              </w:rPr>
              <w:t xml:space="preserve">Analüüsitavad hindamiskriteeriumid </w:t>
            </w:r>
          </w:p>
        </w:tc>
        <w:tc>
          <w:tcPr>
            <w:tcW w:w="5387" w:type="dxa"/>
            <w:shd w:val="clear" w:color="auto" w:fill="auto"/>
            <w:vAlign w:val="center"/>
          </w:tcPr>
          <w:p w:rsidR="001955B1" w:rsidRDefault="00D50424">
            <w:pPr>
              <w:widowControl w:val="0"/>
              <w:ind w:left="34"/>
              <w:jc w:val="center"/>
              <w:rPr>
                <w:rFonts w:ascii="Times New Roman" w:hAnsi="Times New Roman"/>
                <w:b/>
                <w:sz w:val="24"/>
                <w:szCs w:val="24"/>
              </w:rPr>
            </w:pPr>
            <w:r>
              <w:rPr>
                <w:rFonts w:ascii="Times New Roman" w:hAnsi="Times New Roman"/>
                <w:b/>
                <w:sz w:val="24"/>
                <w:szCs w:val="24"/>
              </w:rPr>
              <w:t>Eneseanalüüs koos näidetega, selgituste ja viidetega tõendusmaterjalidele</w:t>
            </w:r>
          </w:p>
        </w:tc>
      </w:tr>
      <w:tr w:rsidR="001955B1">
        <w:trPr>
          <w:trHeight w:val="442"/>
        </w:trPr>
        <w:tc>
          <w:tcPr>
            <w:tcW w:w="4722" w:type="dxa"/>
            <w:shd w:val="clear" w:color="auto" w:fill="auto"/>
          </w:tcPr>
          <w:p w:rsidR="001955B1" w:rsidRDefault="00D50424">
            <w:pPr>
              <w:widowControl w:val="0"/>
              <w:jc w:val="both"/>
              <w:rPr>
                <w:rFonts w:ascii="Times New Roman" w:hAnsi="Times New Roman"/>
                <w:color w:val="333333"/>
                <w:sz w:val="24"/>
                <w:szCs w:val="24"/>
              </w:rPr>
            </w:pPr>
            <w:r>
              <w:rPr>
                <w:rFonts w:ascii="Times New Roman" w:hAnsi="Times New Roman"/>
                <w:sz w:val="24"/>
                <w:szCs w:val="24"/>
              </w:rPr>
              <w:t>Kuidas juhindun oma töös õpetaja kutse-eetikast?</w:t>
            </w:r>
          </w:p>
        </w:tc>
        <w:tc>
          <w:tcPr>
            <w:tcW w:w="5387" w:type="dxa"/>
            <w:shd w:val="clear" w:color="auto" w:fill="auto"/>
          </w:tcPr>
          <w:p w:rsidR="001955B1" w:rsidRDefault="001955B1">
            <w:pPr>
              <w:widowControl w:val="0"/>
              <w:jc w:val="both"/>
              <w:rPr>
                <w:rFonts w:ascii="Times New Roman" w:hAnsi="Times New Roman"/>
                <w:i/>
                <w:color w:val="333333"/>
                <w:sz w:val="24"/>
                <w:szCs w:val="24"/>
              </w:rPr>
            </w:pPr>
          </w:p>
        </w:tc>
      </w:tr>
      <w:tr w:rsidR="001955B1">
        <w:trPr>
          <w:trHeight w:val="442"/>
        </w:trPr>
        <w:tc>
          <w:tcPr>
            <w:tcW w:w="4722" w:type="dxa"/>
            <w:shd w:val="clear" w:color="auto" w:fill="auto"/>
          </w:tcPr>
          <w:p w:rsidR="001955B1" w:rsidRDefault="00D50424">
            <w:pPr>
              <w:widowControl w:val="0"/>
              <w:jc w:val="both"/>
              <w:rPr>
                <w:rFonts w:ascii="Times New Roman" w:hAnsi="Times New Roman"/>
                <w:color w:val="333333"/>
                <w:sz w:val="24"/>
                <w:szCs w:val="24"/>
              </w:rPr>
            </w:pPr>
            <w:r>
              <w:rPr>
                <w:rFonts w:ascii="Times New Roman" w:hAnsi="Times New Roman"/>
                <w:sz w:val="24"/>
                <w:szCs w:val="24"/>
              </w:rPr>
              <w:t>Kuidas toetan oma tegevuse kaudu kutse-eetika ja õpetaja ameti laiemat teadvustamist ning väärtustamist ühiskonnas esindades õpetaja professiooni ja suheldes erinevate sihtgruppidega?</w:t>
            </w:r>
          </w:p>
        </w:tc>
        <w:tc>
          <w:tcPr>
            <w:tcW w:w="5387" w:type="dxa"/>
            <w:shd w:val="clear" w:color="auto" w:fill="auto"/>
          </w:tcPr>
          <w:p w:rsidR="001955B1" w:rsidRDefault="001955B1">
            <w:pPr>
              <w:widowControl w:val="0"/>
              <w:jc w:val="both"/>
              <w:rPr>
                <w:rFonts w:ascii="Times New Roman" w:hAnsi="Times New Roman"/>
                <w:i/>
                <w:color w:val="333333"/>
                <w:sz w:val="24"/>
                <w:szCs w:val="24"/>
              </w:rPr>
            </w:pPr>
          </w:p>
        </w:tc>
      </w:tr>
      <w:tr w:rsidR="001955B1">
        <w:trPr>
          <w:trHeight w:val="799"/>
        </w:trPr>
        <w:tc>
          <w:tcPr>
            <w:tcW w:w="4722"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Kuidas järgin üldinimlikke ja ühiskondlikke väärtusi ja norme erinevates keskkondades ja kujundan oma eeskujuga õppijate väärtusi?</w:t>
            </w:r>
          </w:p>
        </w:tc>
        <w:tc>
          <w:tcPr>
            <w:tcW w:w="5387" w:type="dxa"/>
            <w:shd w:val="clear" w:color="auto" w:fill="auto"/>
          </w:tcPr>
          <w:p w:rsidR="001955B1" w:rsidRDefault="001955B1">
            <w:pPr>
              <w:widowControl w:val="0"/>
              <w:rPr>
                <w:rFonts w:ascii="Times New Roman" w:hAnsi="Times New Roman"/>
                <w:i/>
                <w:sz w:val="24"/>
                <w:szCs w:val="24"/>
              </w:rPr>
            </w:pPr>
          </w:p>
        </w:tc>
      </w:tr>
      <w:tr w:rsidR="001955B1">
        <w:trPr>
          <w:trHeight w:val="799"/>
        </w:trPr>
        <w:tc>
          <w:tcPr>
            <w:tcW w:w="4722"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Kuidas arendan ennast eesmärgipäraselt ja määratlen end õppiva professionaalina, tajudes sellest lähtuvat vastutust ja rolli ühiskonnas?</w:t>
            </w:r>
          </w:p>
        </w:tc>
        <w:tc>
          <w:tcPr>
            <w:tcW w:w="5387" w:type="dxa"/>
            <w:shd w:val="clear" w:color="auto" w:fill="auto"/>
          </w:tcPr>
          <w:p w:rsidR="001955B1" w:rsidRDefault="001955B1">
            <w:pPr>
              <w:widowControl w:val="0"/>
              <w:rPr>
                <w:rFonts w:ascii="Times New Roman" w:hAnsi="Times New Roman"/>
                <w:i/>
                <w:sz w:val="24"/>
                <w:szCs w:val="24"/>
              </w:rPr>
            </w:pPr>
          </w:p>
        </w:tc>
      </w:tr>
      <w:tr w:rsidR="001955B1">
        <w:trPr>
          <w:trHeight w:val="799"/>
        </w:trPr>
        <w:tc>
          <w:tcPr>
            <w:tcW w:w="4722"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Kuidas arvestan oma töös Eesti ja Euroopa kultuuripärandit ja -saavutusi, erinevate regioonide kultuurilist ja keelelist mitmekesisust ja vajadust seda säilitada ning loomingulise eneseväljendamise olulisust igapäevaelus?</w:t>
            </w:r>
          </w:p>
        </w:tc>
        <w:tc>
          <w:tcPr>
            <w:tcW w:w="5387" w:type="dxa"/>
            <w:shd w:val="clear" w:color="auto" w:fill="auto"/>
          </w:tcPr>
          <w:p w:rsidR="001955B1" w:rsidRDefault="001955B1">
            <w:pPr>
              <w:widowControl w:val="0"/>
              <w:rPr>
                <w:rFonts w:ascii="Times New Roman" w:hAnsi="Times New Roman"/>
                <w:i/>
                <w:sz w:val="24"/>
                <w:szCs w:val="24"/>
              </w:rPr>
            </w:pPr>
          </w:p>
        </w:tc>
      </w:tr>
      <w:tr w:rsidR="001955B1">
        <w:trPr>
          <w:trHeight w:val="799"/>
        </w:trPr>
        <w:tc>
          <w:tcPr>
            <w:tcW w:w="4722"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Kuidas rakendan matemaatikale, loodusteadustele ja tehnoloogiale omaseid teadmisi ja meetodeid probleemide lahendamisel?</w:t>
            </w:r>
          </w:p>
        </w:tc>
        <w:tc>
          <w:tcPr>
            <w:tcW w:w="5387" w:type="dxa"/>
            <w:shd w:val="clear" w:color="auto" w:fill="auto"/>
          </w:tcPr>
          <w:p w:rsidR="001955B1" w:rsidRDefault="001955B1">
            <w:pPr>
              <w:widowControl w:val="0"/>
              <w:rPr>
                <w:rFonts w:ascii="Times New Roman" w:hAnsi="Times New Roman"/>
                <w:i/>
                <w:sz w:val="24"/>
                <w:szCs w:val="24"/>
              </w:rPr>
            </w:pPr>
          </w:p>
        </w:tc>
      </w:tr>
      <w:tr w:rsidR="001955B1">
        <w:trPr>
          <w:trHeight w:val="799"/>
        </w:trPr>
        <w:tc>
          <w:tcPr>
            <w:tcW w:w="4722" w:type="dxa"/>
            <w:shd w:val="clear" w:color="auto" w:fill="auto"/>
          </w:tcPr>
          <w:p w:rsidR="001955B1" w:rsidRDefault="00D50424">
            <w:pPr>
              <w:widowControl w:val="0"/>
              <w:jc w:val="both"/>
              <w:rPr>
                <w:rFonts w:ascii="Times New Roman" w:hAnsi="Times New Roman"/>
                <w:sz w:val="24"/>
                <w:szCs w:val="24"/>
              </w:rPr>
            </w:pPr>
            <w:r>
              <w:rPr>
                <w:rFonts w:ascii="Times New Roman" w:hAnsi="Times New Roman"/>
                <w:sz w:val="24"/>
                <w:szCs w:val="24"/>
              </w:rPr>
              <w:t>Kuidas järgin säästva arengu põhimõtteid ja käitun keskkonnasäästlikult ning vahendan jätkusuutlikkuse ja keskkonnateadlikkuse põhimõtteid?</w:t>
            </w:r>
          </w:p>
        </w:tc>
        <w:tc>
          <w:tcPr>
            <w:tcW w:w="5387" w:type="dxa"/>
            <w:shd w:val="clear" w:color="auto" w:fill="auto"/>
          </w:tcPr>
          <w:p w:rsidR="001955B1" w:rsidRDefault="001955B1">
            <w:pPr>
              <w:widowControl w:val="0"/>
              <w:rPr>
                <w:rFonts w:ascii="Times New Roman" w:hAnsi="Times New Roman"/>
                <w:i/>
                <w:sz w:val="24"/>
                <w:szCs w:val="24"/>
              </w:rPr>
            </w:pPr>
          </w:p>
        </w:tc>
      </w:tr>
    </w:tbl>
    <w:p w:rsidR="001955B1" w:rsidRDefault="001955B1">
      <w:pPr>
        <w:rPr>
          <w:highlight w:val="yellow"/>
        </w:rPr>
      </w:pPr>
    </w:p>
    <w:p w:rsidR="00A200FF" w:rsidRDefault="00A200FF">
      <w:pPr>
        <w:rPr>
          <w:rFonts w:ascii="Times New Roman" w:hAnsi="Times New Roman"/>
          <w:b/>
          <w:bCs/>
          <w:color w:val="000000"/>
          <w:sz w:val="24"/>
          <w:szCs w:val="24"/>
        </w:rPr>
      </w:pPr>
      <w:r>
        <w:rPr>
          <w:rFonts w:ascii="Times New Roman" w:hAnsi="Times New Roman"/>
          <w:color w:val="000000"/>
          <w:sz w:val="24"/>
          <w:szCs w:val="24"/>
        </w:rPr>
        <w:br w:type="page"/>
      </w:r>
    </w:p>
    <w:p w:rsidR="001955B1" w:rsidRPr="00A200FF" w:rsidRDefault="00A200FF" w:rsidP="00A200FF">
      <w:pPr>
        <w:pStyle w:val="Heading2"/>
        <w:spacing w:after="120"/>
        <w:rPr>
          <w:rFonts w:ascii="Times New Roman" w:eastAsia="Times New Roman" w:hAnsi="Times New Roman" w:cs="Times New Roman"/>
          <w:color w:val="000000"/>
          <w:sz w:val="24"/>
          <w:szCs w:val="24"/>
        </w:rPr>
      </w:pPr>
      <w:bookmarkStart w:id="9" w:name="_Toc144111507"/>
      <w:r>
        <w:rPr>
          <w:rFonts w:ascii="Times New Roman" w:eastAsia="Times New Roman" w:hAnsi="Times New Roman" w:cs="Times New Roman"/>
          <w:color w:val="000000"/>
          <w:sz w:val="24"/>
          <w:szCs w:val="24"/>
        </w:rPr>
        <w:lastRenderedPageBreak/>
        <w:t>Lisa 3</w:t>
      </w:r>
      <w:r w:rsidR="00D50424">
        <w:rPr>
          <w:rFonts w:ascii="Times New Roman" w:eastAsia="Times New Roman" w:hAnsi="Times New Roman" w:cs="Times New Roman"/>
          <w:color w:val="000000"/>
          <w:sz w:val="24"/>
          <w:szCs w:val="24"/>
        </w:rPr>
        <w:t>. Tunnikava</w:t>
      </w:r>
      <w:bookmarkEnd w:id="9"/>
    </w:p>
    <w:tbl>
      <w:tblPr>
        <w:tblStyle w:val="aa"/>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284"/>
        <w:gridCol w:w="425"/>
        <w:gridCol w:w="1985"/>
        <w:gridCol w:w="1984"/>
        <w:gridCol w:w="2126"/>
      </w:tblGrid>
      <w:tr w:rsidR="001955B1">
        <w:tc>
          <w:tcPr>
            <w:tcW w:w="9747" w:type="dxa"/>
            <w:gridSpan w:val="6"/>
          </w:tcPr>
          <w:p w:rsidR="001955B1" w:rsidRDefault="00D50424">
            <w:pPr>
              <w:rPr>
                <w:rFonts w:ascii="Times New Roman" w:hAnsi="Times New Roman"/>
                <w:sz w:val="24"/>
                <w:szCs w:val="24"/>
              </w:rPr>
            </w:pPr>
            <w:r>
              <w:rPr>
                <w:rFonts w:ascii="Times New Roman" w:hAnsi="Times New Roman"/>
                <w:sz w:val="24"/>
                <w:szCs w:val="24"/>
              </w:rPr>
              <w:t>Õppekava:</w:t>
            </w:r>
          </w:p>
          <w:p w:rsidR="001955B1" w:rsidRDefault="00D50424">
            <w:pPr>
              <w:rPr>
                <w:rFonts w:ascii="Times New Roman" w:hAnsi="Times New Roman"/>
                <w:sz w:val="24"/>
                <w:szCs w:val="24"/>
              </w:rPr>
            </w:pPr>
            <w:r>
              <w:rPr>
                <w:rFonts w:ascii="Times New Roman" w:hAnsi="Times New Roman"/>
                <w:sz w:val="24"/>
                <w:szCs w:val="24"/>
              </w:rPr>
              <w:t>Moodul:</w:t>
            </w: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Tunni teema:</w:t>
            </w:r>
          </w:p>
        </w:tc>
        <w:tc>
          <w:tcPr>
            <w:tcW w:w="6520" w:type="dxa"/>
            <w:gridSpan w:val="4"/>
          </w:tcPr>
          <w:p w:rsidR="001955B1" w:rsidRDefault="001955B1">
            <w:pPr>
              <w:rPr>
                <w:rFonts w:ascii="Times New Roman" w:hAnsi="Times New Roman"/>
                <w:sz w:val="24"/>
                <w:szCs w:val="24"/>
              </w:rPr>
            </w:pP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Sihtrühma kirjeldus:</w:t>
            </w:r>
          </w:p>
        </w:tc>
        <w:tc>
          <w:tcPr>
            <w:tcW w:w="6520" w:type="dxa"/>
            <w:gridSpan w:val="4"/>
          </w:tcPr>
          <w:p w:rsidR="001955B1" w:rsidRDefault="00D50424">
            <w:pPr>
              <w:rPr>
                <w:rFonts w:ascii="Times New Roman" w:hAnsi="Times New Roman"/>
                <w:i/>
                <w:color w:val="00B0F0"/>
                <w:sz w:val="20"/>
                <w:szCs w:val="20"/>
              </w:rPr>
            </w:pPr>
            <w:r>
              <w:rPr>
                <w:rFonts w:ascii="Times New Roman" w:hAnsi="Times New Roman"/>
                <w:i/>
                <w:color w:val="00B0F0"/>
                <w:sz w:val="20"/>
                <w:szCs w:val="20"/>
              </w:rPr>
              <w:t>Nt kutsekeskharidus, Veebispetsialist, 3.kursus, õppegrupis 15 õpilast jne</w:t>
            </w: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Tunni eesmärk (eesmärgid)</w:t>
            </w:r>
          </w:p>
        </w:tc>
        <w:tc>
          <w:tcPr>
            <w:tcW w:w="6520" w:type="dxa"/>
            <w:gridSpan w:val="4"/>
          </w:tcPr>
          <w:p w:rsidR="001955B1" w:rsidRDefault="00D50424">
            <w:pPr>
              <w:rPr>
                <w:rFonts w:ascii="Times New Roman" w:hAnsi="Times New Roman"/>
                <w:color w:val="00B0F0"/>
                <w:sz w:val="24"/>
                <w:szCs w:val="24"/>
              </w:rPr>
            </w:pPr>
            <w:r>
              <w:rPr>
                <w:rFonts w:ascii="Times New Roman" w:hAnsi="Times New Roman"/>
                <w:i/>
                <w:color w:val="00B0F0"/>
                <w:sz w:val="20"/>
                <w:szCs w:val="20"/>
              </w:rPr>
              <w:t>missuguste teadmiste ja oskuste omandamist ning hoiakte kujunemist õpetusega taotletakse</w:t>
            </w: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Õpiväljundid:</w:t>
            </w:r>
          </w:p>
        </w:tc>
        <w:tc>
          <w:tcPr>
            <w:tcW w:w="6520" w:type="dxa"/>
            <w:gridSpan w:val="4"/>
          </w:tcPr>
          <w:p w:rsidR="001955B1" w:rsidRDefault="001955B1">
            <w:pPr>
              <w:rPr>
                <w:rFonts w:ascii="Times New Roman" w:hAnsi="Times New Roman"/>
                <w:i/>
                <w:color w:val="00B0F0"/>
                <w:sz w:val="18"/>
                <w:szCs w:val="18"/>
              </w:rPr>
            </w:pP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Hindamine/ tagasiside:</w:t>
            </w:r>
          </w:p>
        </w:tc>
        <w:tc>
          <w:tcPr>
            <w:tcW w:w="6520" w:type="dxa"/>
            <w:gridSpan w:val="4"/>
          </w:tcPr>
          <w:p w:rsidR="001955B1" w:rsidRDefault="001955B1">
            <w:pPr>
              <w:rPr>
                <w:rFonts w:ascii="Times New Roman" w:hAnsi="Times New Roman"/>
                <w:sz w:val="24"/>
                <w:szCs w:val="24"/>
              </w:rPr>
            </w:pP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Meetod(id):</w:t>
            </w:r>
          </w:p>
        </w:tc>
        <w:tc>
          <w:tcPr>
            <w:tcW w:w="6520" w:type="dxa"/>
            <w:gridSpan w:val="4"/>
          </w:tcPr>
          <w:p w:rsidR="001955B1" w:rsidRDefault="001955B1">
            <w:pPr>
              <w:rPr>
                <w:rFonts w:ascii="Times New Roman" w:hAnsi="Times New Roman"/>
                <w:sz w:val="24"/>
                <w:szCs w:val="24"/>
              </w:rPr>
            </w:pP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Kasutatavad õppevahendid:</w:t>
            </w:r>
          </w:p>
        </w:tc>
        <w:tc>
          <w:tcPr>
            <w:tcW w:w="6520" w:type="dxa"/>
            <w:gridSpan w:val="4"/>
          </w:tcPr>
          <w:p w:rsidR="001955B1" w:rsidRDefault="001955B1">
            <w:pPr>
              <w:rPr>
                <w:rFonts w:ascii="Times New Roman" w:hAnsi="Times New Roman"/>
                <w:sz w:val="24"/>
                <w:szCs w:val="24"/>
              </w:rPr>
            </w:pPr>
          </w:p>
        </w:tc>
      </w:tr>
      <w:tr w:rsidR="001955B1">
        <w:tc>
          <w:tcPr>
            <w:tcW w:w="3227" w:type="dxa"/>
            <w:gridSpan w:val="2"/>
            <w:shd w:val="clear" w:color="auto" w:fill="auto"/>
          </w:tcPr>
          <w:p w:rsidR="001955B1" w:rsidRDefault="00D50424">
            <w:pPr>
              <w:rPr>
                <w:rFonts w:ascii="Times New Roman" w:hAnsi="Times New Roman"/>
                <w:sz w:val="24"/>
                <w:szCs w:val="24"/>
              </w:rPr>
            </w:pPr>
            <w:r>
              <w:rPr>
                <w:rFonts w:ascii="Times New Roman" w:hAnsi="Times New Roman"/>
                <w:sz w:val="24"/>
                <w:szCs w:val="24"/>
              </w:rPr>
              <w:t>Lisainfo:</w:t>
            </w:r>
          </w:p>
        </w:tc>
        <w:tc>
          <w:tcPr>
            <w:tcW w:w="6520" w:type="dxa"/>
            <w:gridSpan w:val="4"/>
          </w:tcPr>
          <w:p w:rsidR="001955B1" w:rsidRDefault="00D50424">
            <w:pPr>
              <w:rPr>
                <w:rFonts w:ascii="Times New Roman" w:hAnsi="Times New Roman"/>
                <w:i/>
                <w:color w:val="00B0F0"/>
                <w:sz w:val="20"/>
                <w:szCs w:val="20"/>
              </w:rPr>
            </w:pPr>
            <w:r>
              <w:rPr>
                <w:rFonts w:ascii="Times New Roman" w:hAnsi="Times New Roman"/>
                <w:i/>
                <w:color w:val="00B0F0"/>
                <w:sz w:val="20"/>
                <w:szCs w:val="20"/>
              </w:rPr>
              <w:t>Nt paaristund 1,5 h, praktiline töö, teoreetiline töö vms</w:t>
            </w:r>
          </w:p>
        </w:tc>
      </w:tr>
      <w:tr w:rsidR="001955B1">
        <w:tc>
          <w:tcPr>
            <w:tcW w:w="9747" w:type="dxa"/>
            <w:gridSpan w:val="6"/>
          </w:tcPr>
          <w:p w:rsidR="001955B1" w:rsidRDefault="00D50424">
            <w:pPr>
              <w:jc w:val="center"/>
              <w:rPr>
                <w:rFonts w:ascii="Times New Roman" w:hAnsi="Times New Roman"/>
                <w:b/>
                <w:sz w:val="24"/>
                <w:szCs w:val="24"/>
              </w:rPr>
            </w:pPr>
            <w:r>
              <w:rPr>
                <w:rFonts w:ascii="Times New Roman" w:hAnsi="Times New Roman"/>
                <w:b/>
                <w:sz w:val="24"/>
                <w:szCs w:val="24"/>
              </w:rPr>
              <w:t>Tunni käik</w:t>
            </w:r>
          </w:p>
        </w:tc>
      </w:tr>
      <w:tr w:rsidR="001955B1">
        <w:tc>
          <w:tcPr>
            <w:tcW w:w="2943" w:type="dxa"/>
            <w:shd w:val="clear" w:color="auto" w:fill="auto"/>
          </w:tcPr>
          <w:p w:rsidR="001955B1" w:rsidRDefault="00D50424">
            <w:pPr>
              <w:jc w:val="center"/>
              <w:rPr>
                <w:rFonts w:ascii="Times New Roman" w:hAnsi="Times New Roman"/>
                <w:b/>
                <w:sz w:val="24"/>
                <w:szCs w:val="24"/>
              </w:rPr>
            </w:pPr>
            <w:r>
              <w:rPr>
                <w:rFonts w:ascii="Times New Roman" w:hAnsi="Times New Roman"/>
                <w:b/>
                <w:sz w:val="24"/>
                <w:szCs w:val="24"/>
              </w:rPr>
              <w:t>Tunni etapid</w:t>
            </w:r>
          </w:p>
        </w:tc>
        <w:tc>
          <w:tcPr>
            <w:tcW w:w="709" w:type="dxa"/>
            <w:gridSpan w:val="2"/>
            <w:shd w:val="clear" w:color="auto" w:fill="auto"/>
          </w:tcPr>
          <w:p w:rsidR="001955B1" w:rsidRDefault="00D50424">
            <w:pPr>
              <w:jc w:val="center"/>
              <w:rPr>
                <w:rFonts w:ascii="Times New Roman" w:hAnsi="Times New Roman"/>
                <w:b/>
                <w:sz w:val="24"/>
                <w:szCs w:val="24"/>
              </w:rPr>
            </w:pPr>
            <w:r>
              <w:rPr>
                <w:rFonts w:ascii="Times New Roman" w:hAnsi="Times New Roman"/>
                <w:b/>
                <w:sz w:val="24"/>
                <w:szCs w:val="24"/>
              </w:rPr>
              <w:t>Aeg, min</w:t>
            </w:r>
          </w:p>
        </w:tc>
        <w:tc>
          <w:tcPr>
            <w:tcW w:w="1985" w:type="dxa"/>
          </w:tcPr>
          <w:p w:rsidR="001955B1" w:rsidRDefault="00D50424">
            <w:pPr>
              <w:jc w:val="center"/>
              <w:rPr>
                <w:rFonts w:ascii="Times New Roman" w:hAnsi="Times New Roman"/>
                <w:b/>
                <w:sz w:val="24"/>
                <w:szCs w:val="24"/>
              </w:rPr>
            </w:pPr>
            <w:r>
              <w:rPr>
                <w:rFonts w:ascii="Times New Roman" w:hAnsi="Times New Roman"/>
                <w:b/>
                <w:sz w:val="24"/>
                <w:szCs w:val="24"/>
              </w:rPr>
              <w:t>Õpilase tegevus</w:t>
            </w:r>
          </w:p>
        </w:tc>
        <w:tc>
          <w:tcPr>
            <w:tcW w:w="1984" w:type="dxa"/>
          </w:tcPr>
          <w:p w:rsidR="001955B1" w:rsidRDefault="00D50424">
            <w:pPr>
              <w:jc w:val="center"/>
              <w:rPr>
                <w:rFonts w:ascii="Times New Roman" w:hAnsi="Times New Roman"/>
                <w:b/>
                <w:sz w:val="24"/>
                <w:szCs w:val="24"/>
              </w:rPr>
            </w:pPr>
            <w:r>
              <w:rPr>
                <w:rFonts w:ascii="Times New Roman" w:hAnsi="Times New Roman"/>
                <w:b/>
                <w:sz w:val="24"/>
                <w:szCs w:val="24"/>
              </w:rPr>
              <w:t>Õpetaja tegevus</w:t>
            </w:r>
          </w:p>
        </w:tc>
        <w:tc>
          <w:tcPr>
            <w:tcW w:w="2126" w:type="dxa"/>
          </w:tcPr>
          <w:p w:rsidR="001955B1" w:rsidRDefault="00D50424">
            <w:pPr>
              <w:jc w:val="center"/>
              <w:rPr>
                <w:rFonts w:ascii="Times New Roman" w:hAnsi="Times New Roman"/>
                <w:b/>
                <w:sz w:val="24"/>
                <w:szCs w:val="24"/>
              </w:rPr>
            </w:pPr>
            <w:r>
              <w:rPr>
                <w:rFonts w:ascii="Times New Roman" w:hAnsi="Times New Roman"/>
                <w:b/>
                <w:sz w:val="24"/>
                <w:szCs w:val="24"/>
              </w:rPr>
              <w:t>Pedagoogiline põhjendus (miks?)</w:t>
            </w:r>
          </w:p>
        </w:tc>
      </w:tr>
      <w:tr w:rsidR="001955B1">
        <w:tc>
          <w:tcPr>
            <w:tcW w:w="2943" w:type="dxa"/>
            <w:shd w:val="clear" w:color="auto" w:fill="auto"/>
          </w:tcPr>
          <w:p w:rsidR="001955B1" w:rsidRDefault="00D50424">
            <w:pPr>
              <w:rPr>
                <w:rFonts w:ascii="Times New Roman" w:hAnsi="Times New Roman"/>
                <w:sz w:val="24"/>
                <w:szCs w:val="24"/>
              </w:rPr>
            </w:pPr>
            <w:r>
              <w:rPr>
                <w:rFonts w:ascii="Times New Roman" w:hAnsi="Times New Roman"/>
                <w:sz w:val="24"/>
                <w:szCs w:val="24"/>
              </w:rPr>
              <w:t xml:space="preserve">I Aktualiseerimine (sissejuhatus) </w:t>
            </w:r>
          </w:p>
          <w:p w:rsidR="001955B1" w:rsidRDefault="00D50424">
            <w:pPr>
              <w:rPr>
                <w:rFonts w:ascii="Times New Roman" w:hAnsi="Times New Roman"/>
                <w:i/>
                <w:sz w:val="24"/>
                <w:szCs w:val="24"/>
              </w:rPr>
            </w:pPr>
            <w:r>
              <w:rPr>
                <w:rFonts w:ascii="Times New Roman" w:hAnsi="Times New Roman"/>
                <w:i/>
                <w:sz w:val="24"/>
                <w:szCs w:val="24"/>
              </w:rPr>
              <w:t>Häälestamine</w:t>
            </w:r>
          </w:p>
        </w:tc>
        <w:tc>
          <w:tcPr>
            <w:tcW w:w="709" w:type="dxa"/>
            <w:gridSpan w:val="2"/>
            <w:shd w:val="clear" w:color="auto" w:fill="auto"/>
          </w:tcPr>
          <w:p w:rsidR="001955B1" w:rsidRDefault="001955B1">
            <w:pPr>
              <w:rPr>
                <w:rFonts w:ascii="Times New Roman" w:hAnsi="Times New Roman"/>
                <w:sz w:val="24"/>
                <w:szCs w:val="24"/>
              </w:rPr>
            </w:pPr>
          </w:p>
        </w:tc>
        <w:tc>
          <w:tcPr>
            <w:tcW w:w="1985" w:type="dxa"/>
          </w:tcPr>
          <w:p w:rsidR="001955B1" w:rsidRDefault="00D50424">
            <w:pPr>
              <w:rPr>
                <w:rFonts w:ascii="Times New Roman" w:hAnsi="Times New Roman"/>
                <w:i/>
                <w:color w:val="00B0F0"/>
                <w:sz w:val="20"/>
                <w:szCs w:val="20"/>
              </w:rPr>
            </w:pPr>
            <w:r>
              <w:rPr>
                <w:rFonts w:ascii="Times New Roman" w:hAnsi="Times New Roman"/>
                <w:i/>
                <w:color w:val="00B0F0"/>
                <w:sz w:val="20"/>
                <w:szCs w:val="20"/>
              </w:rPr>
              <w:t>Mida õpilased teevad?</w:t>
            </w:r>
          </w:p>
        </w:tc>
        <w:tc>
          <w:tcPr>
            <w:tcW w:w="1984" w:type="dxa"/>
          </w:tcPr>
          <w:p w:rsidR="001955B1" w:rsidRDefault="00D50424">
            <w:pPr>
              <w:rPr>
                <w:rFonts w:ascii="Times New Roman" w:hAnsi="Times New Roman"/>
                <w:i/>
                <w:color w:val="00B0F0"/>
                <w:sz w:val="20"/>
                <w:szCs w:val="20"/>
              </w:rPr>
            </w:pPr>
            <w:r>
              <w:rPr>
                <w:rFonts w:ascii="Times New Roman" w:hAnsi="Times New Roman"/>
                <w:i/>
                <w:color w:val="00B0F0"/>
                <w:sz w:val="20"/>
                <w:szCs w:val="20"/>
              </w:rPr>
              <w:t>Mida õpetaja teeb?</w:t>
            </w:r>
          </w:p>
        </w:tc>
        <w:tc>
          <w:tcPr>
            <w:tcW w:w="2126" w:type="dxa"/>
          </w:tcPr>
          <w:p w:rsidR="001955B1" w:rsidRDefault="00D50424">
            <w:pPr>
              <w:rPr>
                <w:rFonts w:ascii="Times New Roman" w:hAnsi="Times New Roman"/>
                <w:i/>
                <w:color w:val="00B0F0"/>
                <w:sz w:val="20"/>
                <w:szCs w:val="20"/>
              </w:rPr>
            </w:pPr>
            <w:r>
              <w:rPr>
                <w:rFonts w:ascii="Times New Roman" w:hAnsi="Times New Roman"/>
                <w:i/>
                <w:color w:val="00B0F0"/>
                <w:sz w:val="20"/>
                <w:szCs w:val="20"/>
              </w:rPr>
              <w:t>Miks on sellised tegevused kavandatud</w:t>
            </w:r>
          </w:p>
        </w:tc>
      </w:tr>
      <w:tr w:rsidR="001955B1">
        <w:tc>
          <w:tcPr>
            <w:tcW w:w="2943" w:type="dxa"/>
            <w:shd w:val="clear" w:color="auto" w:fill="auto"/>
          </w:tcPr>
          <w:p w:rsidR="001955B1" w:rsidRDefault="00D50424">
            <w:pPr>
              <w:rPr>
                <w:rFonts w:ascii="Times New Roman" w:hAnsi="Times New Roman"/>
                <w:sz w:val="24"/>
                <w:szCs w:val="24"/>
              </w:rPr>
            </w:pPr>
            <w:r>
              <w:rPr>
                <w:rFonts w:ascii="Times New Roman" w:hAnsi="Times New Roman"/>
                <w:sz w:val="24"/>
                <w:szCs w:val="24"/>
              </w:rPr>
              <w:t>II Uute teadmiste ja tegevusvõtete omandamine</w:t>
            </w:r>
          </w:p>
          <w:p w:rsidR="001955B1" w:rsidRDefault="00D50424">
            <w:pPr>
              <w:rPr>
                <w:rFonts w:ascii="Times New Roman" w:hAnsi="Times New Roman"/>
                <w:i/>
                <w:sz w:val="24"/>
                <w:szCs w:val="24"/>
              </w:rPr>
            </w:pPr>
            <w:r>
              <w:rPr>
                <w:rFonts w:ascii="Times New Roman" w:hAnsi="Times New Roman"/>
                <w:i/>
                <w:sz w:val="24"/>
                <w:szCs w:val="24"/>
              </w:rPr>
              <w:t>Õppimine</w:t>
            </w:r>
          </w:p>
        </w:tc>
        <w:tc>
          <w:tcPr>
            <w:tcW w:w="709" w:type="dxa"/>
            <w:gridSpan w:val="2"/>
            <w:shd w:val="clear" w:color="auto" w:fill="auto"/>
          </w:tcPr>
          <w:p w:rsidR="001955B1" w:rsidRDefault="001955B1">
            <w:pPr>
              <w:rPr>
                <w:rFonts w:ascii="Times New Roman" w:hAnsi="Times New Roman"/>
                <w:sz w:val="24"/>
                <w:szCs w:val="24"/>
              </w:rPr>
            </w:pPr>
          </w:p>
        </w:tc>
        <w:tc>
          <w:tcPr>
            <w:tcW w:w="1985" w:type="dxa"/>
          </w:tcPr>
          <w:p w:rsidR="001955B1" w:rsidRDefault="001955B1">
            <w:pPr>
              <w:rPr>
                <w:rFonts w:ascii="Times New Roman" w:hAnsi="Times New Roman"/>
                <w:sz w:val="24"/>
                <w:szCs w:val="24"/>
              </w:rPr>
            </w:pPr>
          </w:p>
        </w:tc>
        <w:tc>
          <w:tcPr>
            <w:tcW w:w="1984" w:type="dxa"/>
          </w:tcPr>
          <w:p w:rsidR="001955B1" w:rsidRDefault="001955B1">
            <w:pPr>
              <w:rPr>
                <w:rFonts w:ascii="Times New Roman" w:hAnsi="Times New Roman"/>
                <w:sz w:val="24"/>
                <w:szCs w:val="24"/>
              </w:rPr>
            </w:pPr>
          </w:p>
        </w:tc>
        <w:tc>
          <w:tcPr>
            <w:tcW w:w="2126" w:type="dxa"/>
          </w:tcPr>
          <w:p w:rsidR="001955B1" w:rsidRDefault="001955B1">
            <w:pPr>
              <w:rPr>
                <w:rFonts w:ascii="Times New Roman" w:hAnsi="Times New Roman"/>
                <w:sz w:val="24"/>
                <w:szCs w:val="24"/>
              </w:rPr>
            </w:pPr>
          </w:p>
        </w:tc>
      </w:tr>
      <w:tr w:rsidR="001955B1">
        <w:tc>
          <w:tcPr>
            <w:tcW w:w="2943" w:type="dxa"/>
            <w:shd w:val="clear" w:color="auto" w:fill="auto"/>
          </w:tcPr>
          <w:p w:rsidR="001955B1" w:rsidRDefault="00D50424">
            <w:pPr>
              <w:rPr>
                <w:rFonts w:ascii="Times New Roman" w:hAnsi="Times New Roman"/>
                <w:sz w:val="24"/>
                <w:szCs w:val="24"/>
              </w:rPr>
            </w:pPr>
            <w:r>
              <w:rPr>
                <w:rFonts w:ascii="Times New Roman" w:hAnsi="Times New Roman"/>
                <w:sz w:val="24"/>
                <w:szCs w:val="24"/>
              </w:rPr>
              <w:t>III Oskuste ja vilumuste kujunemine</w:t>
            </w:r>
          </w:p>
          <w:p w:rsidR="001955B1" w:rsidRDefault="00D50424">
            <w:pPr>
              <w:rPr>
                <w:rFonts w:ascii="Times New Roman" w:hAnsi="Times New Roman"/>
                <w:i/>
                <w:sz w:val="24"/>
                <w:szCs w:val="24"/>
              </w:rPr>
            </w:pPr>
            <w:r>
              <w:rPr>
                <w:rFonts w:ascii="Times New Roman" w:hAnsi="Times New Roman"/>
                <w:i/>
                <w:sz w:val="24"/>
                <w:szCs w:val="24"/>
              </w:rPr>
              <w:t>Peegeldus</w:t>
            </w:r>
          </w:p>
        </w:tc>
        <w:tc>
          <w:tcPr>
            <w:tcW w:w="709" w:type="dxa"/>
            <w:gridSpan w:val="2"/>
            <w:shd w:val="clear" w:color="auto" w:fill="auto"/>
          </w:tcPr>
          <w:p w:rsidR="001955B1" w:rsidRDefault="001955B1">
            <w:pPr>
              <w:rPr>
                <w:rFonts w:ascii="Times New Roman" w:hAnsi="Times New Roman"/>
                <w:sz w:val="24"/>
                <w:szCs w:val="24"/>
              </w:rPr>
            </w:pPr>
          </w:p>
        </w:tc>
        <w:tc>
          <w:tcPr>
            <w:tcW w:w="1985" w:type="dxa"/>
          </w:tcPr>
          <w:p w:rsidR="001955B1" w:rsidRDefault="001955B1">
            <w:pPr>
              <w:rPr>
                <w:rFonts w:ascii="Times New Roman" w:hAnsi="Times New Roman"/>
                <w:sz w:val="24"/>
                <w:szCs w:val="24"/>
              </w:rPr>
            </w:pPr>
          </w:p>
        </w:tc>
        <w:tc>
          <w:tcPr>
            <w:tcW w:w="1984" w:type="dxa"/>
          </w:tcPr>
          <w:p w:rsidR="001955B1" w:rsidRDefault="001955B1">
            <w:pPr>
              <w:rPr>
                <w:rFonts w:ascii="Times New Roman" w:hAnsi="Times New Roman"/>
                <w:sz w:val="24"/>
                <w:szCs w:val="24"/>
              </w:rPr>
            </w:pPr>
          </w:p>
        </w:tc>
        <w:tc>
          <w:tcPr>
            <w:tcW w:w="2126" w:type="dxa"/>
          </w:tcPr>
          <w:p w:rsidR="001955B1" w:rsidRDefault="001955B1">
            <w:pPr>
              <w:rPr>
                <w:rFonts w:ascii="Times New Roman" w:hAnsi="Times New Roman"/>
                <w:sz w:val="24"/>
                <w:szCs w:val="24"/>
              </w:rPr>
            </w:pPr>
          </w:p>
        </w:tc>
      </w:tr>
      <w:tr w:rsidR="001955B1">
        <w:tc>
          <w:tcPr>
            <w:tcW w:w="2943" w:type="dxa"/>
            <w:shd w:val="clear" w:color="auto" w:fill="auto"/>
          </w:tcPr>
          <w:p w:rsidR="001955B1" w:rsidRDefault="00D50424">
            <w:pPr>
              <w:rPr>
                <w:rFonts w:ascii="Times New Roman" w:hAnsi="Times New Roman"/>
                <w:sz w:val="24"/>
                <w:szCs w:val="24"/>
              </w:rPr>
            </w:pPr>
            <w:r>
              <w:rPr>
                <w:rFonts w:ascii="Times New Roman" w:hAnsi="Times New Roman"/>
                <w:sz w:val="24"/>
                <w:szCs w:val="24"/>
              </w:rPr>
              <w:t xml:space="preserve">Lõpetamine </w:t>
            </w:r>
          </w:p>
        </w:tc>
        <w:tc>
          <w:tcPr>
            <w:tcW w:w="709" w:type="dxa"/>
            <w:gridSpan w:val="2"/>
            <w:shd w:val="clear" w:color="auto" w:fill="auto"/>
          </w:tcPr>
          <w:p w:rsidR="001955B1" w:rsidRDefault="001955B1">
            <w:pPr>
              <w:rPr>
                <w:rFonts w:ascii="Times New Roman" w:hAnsi="Times New Roman"/>
                <w:sz w:val="24"/>
                <w:szCs w:val="24"/>
              </w:rPr>
            </w:pPr>
          </w:p>
        </w:tc>
        <w:tc>
          <w:tcPr>
            <w:tcW w:w="1985" w:type="dxa"/>
          </w:tcPr>
          <w:p w:rsidR="001955B1" w:rsidRDefault="001955B1">
            <w:pPr>
              <w:rPr>
                <w:rFonts w:ascii="Times New Roman" w:hAnsi="Times New Roman"/>
                <w:sz w:val="24"/>
                <w:szCs w:val="24"/>
              </w:rPr>
            </w:pPr>
          </w:p>
        </w:tc>
        <w:tc>
          <w:tcPr>
            <w:tcW w:w="1984" w:type="dxa"/>
          </w:tcPr>
          <w:p w:rsidR="001955B1" w:rsidRDefault="00D50424">
            <w:pPr>
              <w:rPr>
                <w:rFonts w:ascii="Times New Roman" w:hAnsi="Times New Roman"/>
                <w:i/>
                <w:color w:val="00B0F0"/>
                <w:sz w:val="20"/>
                <w:szCs w:val="20"/>
              </w:rPr>
            </w:pPr>
            <w:r>
              <w:rPr>
                <w:rFonts w:ascii="Times New Roman" w:hAnsi="Times New Roman"/>
                <w:i/>
                <w:color w:val="00B0F0"/>
                <w:sz w:val="20"/>
                <w:szCs w:val="20"/>
              </w:rPr>
              <w:t>iseseisva töö tutvustamine vm</w:t>
            </w:r>
          </w:p>
        </w:tc>
        <w:tc>
          <w:tcPr>
            <w:tcW w:w="2126" w:type="dxa"/>
          </w:tcPr>
          <w:p w:rsidR="001955B1" w:rsidRDefault="001955B1">
            <w:pPr>
              <w:rPr>
                <w:rFonts w:ascii="Times New Roman" w:hAnsi="Times New Roman"/>
                <w:sz w:val="24"/>
                <w:szCs w:val="24"/>
              </w:rPr>
            </w:pPr>
          </w:p>
        </w:tc>
      </w:tr>
    </w:tbl>
    <w:p w:rsidR="001955B1" w:rsidRDefault="00D50424">
      <w:pPr>
        <w:jc w:val="both"/>
        <w:rPr>
          <w:rFonts w:ascii="Times New Roman" w:hAnsi="Times New Roman"/>
          <w:i/>
          <w:color w:val="00B0F0"/>
          <w:sz w:val="16"/>
          <w:szCs w:val="16"/>
        </w:rPr>
      </w:pPr>
      <w:r>
        <w:rPr>
          <w:rFonts w:ascii="Times New Roman" w:hAnsi="Times New Roman"/>
          <w:i/>
          <w:color w:val="00B0F0"/>
          <w:sz w:val="16"/>
          <w:szCs w:val="16"/>
        </w:rPr>
        <w:t>Tunnikava koostamisel tuleb lähtuda tunni tervikust. Selle all mõistetakse seda, et kui on tegemist paaris tunniga (2x45min), siis koostatakse üks tunnikava tundidele,  sama kehtib ka praktiliste tundide puhul, kus tunde võib olla rohkem kui kaks. Oluline on anda edasi tunni tervik, mis sisaldab tunni etappe ja sisulist tegevust ning on kooskõlas tunni eesmärgiga (eesmärkidega), õpiväljundite ja tagasiside saamisega (hindamisega). Tunni etapid võivad sisaldada järgmisi tegevusi:</w:t>
      </w:r>
    </w:p>
    <w:p w:rsidR="001955B1" w:rsidRDefault="00D50424">
      <w:pPr>
        <w:jc w:val="both"/>
        <w:rPr>
          <w:rFonts w:ascii="Times New Roman" w:hAnsi="Times New Roman"/>
          <w:i/>
          <w:color w:val="00B0F0"/>
          <w:sz w:val="16"/>
          <w:szCs w:val="16"/>
        </w:rPr>
      </w:pPr>
      <w:r>
        <w:rPr>
          <w:rFonts w:ascii="Times New Roman" w:hAnsi="Times New Roman"/>
          <w:i/>
          <w:color w:val="00B0F0"/>
          <w:sz w:val="16"/>
          <w:szCs w:val="16"/>
        </w:rPr>
        <w:t>I Aktualiseerimine (sissejuhatus)</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tunni organiseerimine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eesmärgi püstitus</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eelteadmiste, vajaduste, huvide aktiviseerimine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iseseisvale tööle tagasiside andmine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küsitlemine ja vestlus eelnevate teadmiste meeldetuletamiseks ja tunni jaoks vajalikuks tegemiseks; tuletatakse meelde varemõpitu, millel baseerub uus teema</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äratamine uue materjali vastu (õpilast motiveeriva olukorra loomine)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oskuste värskendamiseks ning teadmiste ja oskuste kohandamiseks uue õppematerjali tarvis</w:t>
      </w:r>
    </w:p>
    <w:p w:rsidR="001955B1" w:rsidRDefault="00D50424">
      <w:pPr>
        <w:jc w:val="both"/>
        <w:rPr>
          <w:rFonts w:ascii="Times New Roman" w:hAnsi="Times New Roman"/>
          <w:i/>
          <w:color w:val="00B0F0"/>
          <w:sz w:val="16"/>
          <w:szCs w:val="16"/>
        </w:rPr>
      </w:pPr>
      <w:r>
        <w:rPr>
          <w:rFonts w:ascii="Times New Roman" w:hAnsi="Times New Roman"/>
          <w:i/>
          <w:color w:val="00B0F0"/>
          <w:sz w:val="16"/>
          <w:szCs w:val="16"/>
        </w:rPr>
        <w:t>II Uute teadmiste ja tegevusvõtete omandamine (õppimine)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huvi (õpimotivatsiooni) hoidmine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õpilaste toetamine, julgustamine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uue info sidumine varasemate teadmistega</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seoste loomine isikliku kogemusega</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mõistmine, arusaamine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tähenduse loomine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mõistete, nendevaheliste seoste ja tegevusvõtete selgitamine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tegevusvõtete demonstreerimine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tunnetusülesannete (õpiprobleemide) lahendamine</w:t>
      </w:r>
    </w:p>
    <w:p w:rsidR="001955B1" w:rsidRDefault="00D50424">
      <w:pPr>
        <w:jc w:val="both"/>
        <w:rPr>
          <w:rFonts w:ascii="Times New Roman" w:hAnsi="Times New Roman"/>
          <w:i/>
          <w:color w:val="00B0F0"/>
          <w:sz w:val="16"/>
          <w:szCs w:val="16"/>
        </w:rPr>
      </w:pPr>
      <w:r>
        <w:rPr>
          <w:rFonts w:ascii="Times New Roman" w:hAnsi="Times New Roman"/>
          <w:i/>
          <w:color w:val="00B0F0"/>
          <w:sz w:val="16"/>
          <w:szCs w:val="16"/>
        </w:rPr>
        <w:t>III Oskuste ja vilumuste kujunemine (refleksioon)</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millised on võimalused teadmiste rakendamiseks</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 xml:space="preserve">tervikpildi loomine </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kokkuvõtted eesmärkide täitmisest, hinnangud (hinded)</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tagasiside õpilaste tegevusele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teema laiendus (iseseisev töö) koos põhjendusega, miks see on oluline</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uute eesmärkide püstitamine/ järgmise tunni tegevused</w:t>
      </w:r>
    </w:p>
    <w:p w:rsidR="001955B1" w:rsidRDefault="00D50424">
      <w:pPr>
        <w:widowControl w:val="0"/>
        <w:numPr>
          <w:ilvl w:val="0"/>
          <w:numId w:val="4"/>
        </w:numPr>
        <w:ind w:left="567" w:hanging="207"/>
        <w:jc w:val="both"/>
        <w:rPr>
          <w:rFonts w:ascii="Times New Roman" w:hAnsi="Times New Roman"/>
          <w:i/>
          <w:color w:val="00B0F0"/>
          <w:sz w:val="16"/>
          <w:szCs w:val="16"/>
        </w:rPr>
      </w:pPr>
      <w:r>
        <w:rPr>
          <w:rFonts w:ascii="Times New Roman" w:hAnsi="Times New Roman"/>
          <w:i/>
          <w:color w:val="00B0F0"/>
          <w:sz w:val="16"/>
          <w:szCs w:val="16"/>
        </w:rPr>
        <w:t>harjutamine teadmiste rakendamiseks vajalike oskuste ja vilumuste kujundamiseks</w:t>
      </w:r>
    </w:p>
    <w:p w:rsidR="001955B1" w:rsidRDefault="001955B1">
      <w:pPr>
        <w:widowControl w:val="0"/>
        <w:ind w:left="567"/>
        <w:jc w:val="both"/>
        <w:rPr>
          <w:rFonts w:ascii="Times New Roman" w:hAnsi="Times New Roman"/>
          <w:i/>
          <w:color w:val="00B0F0"/>
          <w:sz w:val="16"/>
          <w:szCs w:val="16"/>
        </w:rPr>
      </w:pPr>
      <w:bookmarkStart w:id="10" w:name="_heading=h.1t3h5sf" w:colFirst="0" w:colLast="0"/>
      <w:bookmarkEnd w:id="10"/>
    </w:p>
    <w:p w:rsidR="001955B1" w:rsidRDefault="00D50424">
      <w:pPr>
        <w:pStyle w:val="Heading2"/>
        <w:spacing w:before="0" w:after="240"/>
        <w:rPr>
          <w:rFonts w:ascii="Times New Roman" w:eastAsia="Times New Roman" w:hAnsi="Times New Roman" w:cs="Times New Roman"/>
          <w:color w:val="000000"/>
          <w:sz w:val="24"/>
          <w:szCs w:val="24"/>
        </w:rPr>
      </w:pPr>
      <w:r>
        <w:br w:type="page"/>
      </w:r>
    </w:p>
    <w:p w:rsidR="001955B1" w:rsidRPr="00A200FF" w:rsidRDefault="00A200FF" w:rsidP="00A200FF">
      <w:pPr>
        <w:pStyle w:val="Heading2"/>
        <w:spacing w:after="120"/>
        <w:rPr>
          <w:rFonts w:ascii="Times New Roman" w:eastAsia="Times New Roman" w:hAnsi="Times New Roman" w:cs="Times New Roman"/>
          <w:color w:val="000000"/>
          <w:sz w:val="24"/>
          <w:szCs w:val="24"/>
        </w:rPr>
      </w:pPr>
      <w:bookmarkStart w:id="11" w:name="_Toc144111508"/>
      <w:r>
        <w:rPr>
          <w:rFonts w:ascii="Times New Roman" w:eastAsia="Times New Roman" w:hAnsi="Times New Roman" w:cs="Times New Roman"/>
          <w:color w:val="000000"/>
          <w:sz w:val="24"/>
          <w:szCs w:val="24"/>
        </w:rPr>
        <w:lastRenderedPageBreak/>
        <w:t>Lisa 4</w:t>
      </w:r>
      <w:r w:rsidR="00D50424">
        <w:rPr>
          <w:rFonts w:ascii="Times New Roman" w:eastAsia="Times New Roman" w:hAnsi="Times New Roman" w:cs="Times New Roman"/>
          <w:color w:val="000000"/>
          <w:sz w:val="24"/>
          <w:szCs w:val="24"/>
        </w:rPr>
        <w:t>. Pedagoogilise tegevuse vaatlus/analüüs</w:t>
      </w:r>
      <w:bookmarkEnd w:id="11"/>
    </w:p>
    <w:p w:rsidR="001955B1" w:rsidRDefault="00D50424">
      <w:pPr>
        <w:rPr>
          <w:rFonts w:ascii="Times New Roman" w:hAnsi="Times New Roman"/>
          <w:b/>
          <w:sz w:val="24"/>
          <w:szCs w:val="24"/>
        </w:rPr>
      </w:pPr>
      <w:r>
        <w:rPr>
          <w:rFonts w:ascii="Times New Roman" w:hAnsi="Times New Roman"/>
          <w:b/>
          <w:sz w:val="24"/>
          <w:szCs w:val="24"/>
        </w:rPr>
        <w:t>Õpetaja:</w:t>
      </w:r>
    </w:p>
    <w:p w:rsidR="001955B1" w:rsidRDefault="00D50424">
      <w:pPr>
        <w:spacing w:after="240"/>
        <w:rPr>
          <w:rFonts w:ascii="Times New Roman" w:hAnsi="Times New Roman"/>
          <w:b/>
          <w:sz w:val="24"/>
          <w:szCs w:val="24"/>
        </w:rPr>
      </w:pPr>
      <w:r>
        <w:rPr>
          <w:rFonts w:ascii="Times New Roman" w:hAnsi="Times New Roman"/>
          <w:b/>
          <w:sz w:val="24"/>
          <w:szCs w:val="24"/>
        </w:rPr>
        <w:t>Õppetund:</w:t>
      </w:r>
    </w:p>
    <w:tbl>
      <w:tblPr>
        <w:tblStyle w:val="ab"/>
        <w:tblW w:w="9825" w:type="dxa"/>
        <w:tblBorders>
          <w:top w:val="nil"/>
          <w:left w:val="nil"/>
          <w:bottom w:val="nil"/>
          <w:right w:val="nil"/>
          <w:insideH w:val="nil"/>
          <w:insideV w:val="nil"/>
        </w:tblBorders>
        <w:tblLayout w:type="fixed"/>
        <w:tblLook w:val="0600" w:firstRow="0" w:lastRow="0" w:firstColumn="0" w:lastColumn="0" w:noHBand="1" w:noVBand="1"/>
      </w:tblPr>
      <w:tblGrid>
        <w:gridCol w:w="1408"/>
        <w:gridCol w:w="5147"/>
        <w:gridCol w:w="3270"/>
      </w:tblGrid>
      <w:tr w:rsidR="001955B1">
        <w:trPr>
          <w:trHeight w:val="555"/>
        </w:trPr>
        <w:tc>
          <w:tcPr>
            <w:tcW w:w="140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1955B1" w:rsidRDefault="00D50424">
            <w:pPr>
              <w:rPr>
                <w:rFonts w:ascii="Times New Roman" w:hAnsi="Times New Roman"/>
                <w:b/>
              </w:rPr>
            </w:pPr>
            <w:r>
              <w:rPr>
                <w:rFonts w:ascii="Times New Roman" w:hAnsi="Times New Roman"/>
                <w:b/>
              </w:rPr>
              <w:t>Hinnatavad tegevused</w:t>
            </w:r>
          </w:p>
        </w:tc>
        <w:tc>
          <w:tcPr>
            <w:tcW w:w="514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55B1" w:rsidRDefault="00D50424">
            <w:pPr>
              <w:rPr>
                <w:rFonts w:ascii="Times New Roman" w:hAnsi="Times New Roman"/>
                <w:b/>
              </w:rPr>
            </w:pPr>
            <w:r>
              <w:rPr>
                <w:rFonts w:ascii="Times New Roman" w:hAnsi="Times New Roman"/>
                <w:b/>
              </w:rPr>
              <w:t>Hindamiskriteeriumi lävend</w:t>
            </w:r>
          </w:p>
        </w:tc>
        <w:tc>
          <w:tcPr>
            <w:tcW w:w="32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1955B1" w:rsidRDefault="00D50424">
            <w:pPr>
              <w:rPr>
                <w:rFonts w:ascii="Times New Roman" w:hAnsi="Times New Roman"/>
                <w:b/>
              </w:rPr>
            </w:pPr>
            <w:r>
              <w:rPr>
                <w:rFonts w:ascii="Times New Roman" w:hAnsi="Times New Roman"/>
                <w:b/>
              </w:rPr>
              <w:t xml:space="preserve"> Tagasiside ja hinnang</w:t>
            </w:r>
          </w:p>
        </w:tc>
      </w:tr>
      <w:tr w:rsidR="001955B1">
        <w:trPr>
          <w:trHeight w:val="165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rPr>
                <w:rFonts w:ascii="Times New Roman" w:hAnsi="Times New Roman"/>
              </w:rPr>
            </w:pPr>
            <w:r>
              <w:rPr>
                <w:rFonts w:ascii="Times New Roman" w:hAnsi="Times New Roman"/>
              </w:rPr>
              <w:t>Õppe ülesehitus</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selgelt õppe algusest, arvestades õppijate</w:t>
            </w:r>
          </w:p>
          <w:p w:rsidR="001955B1" w:rsidRDefault="00D50424">
            <w:pPr>
              <w:widowControl w:val="0"/>
              <w:ind w:left="180" w:right="-60" w:hanging="180"/>
              <w:rPr>
                <w:rFonts w:ascii="Times New Roman" w:hAnsi="Times New Roman"/>
              </w:rPr>
            </w:pPr>
            <w:r>
              <w:rPr>
                <w:rFonts w:ascii="Times New Roman" w:hAnsi="Times New Roman"/>
              </w:rPr>
              <w:t>eripäraga</w:t>
            </w:r>
          </w:p>
          <w:p w:rsidR="001955B1" w:rsidRDefault="00D50424">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teavitab õppijaid arusaadavalt õppe eesmärkidest, oodatavatest õpiväljunditest, õppesisust ja hindamisest lähtuvalt õppekavast;</w:t>
            </w:r>
          </w:p>
          <w:p w:rsidR="001955B1" w:rsidRDefault="00D50424">
            <w:pPr>
              <w:widowControl w:val="0"/>
              <w:ind w:left="180" w:right="-60" w:hanging="180"/>
              <w:rPr>
                <w:rFonts w:ascii="Times New Roman" w:hAnsi="Times New Roman"/>
              </w:rPr>
            </w:pPr>
            <w:r>
              <w:rPr>
                <w:rFonts w:ascii="Times New Roman" w:hAnsi="Times New Roman"/>
              </w:rPr>
              <w:t xml:space="preserve">- </w:t>
            </w:r>
            <w:r>
              <w:rPr>
                <w:rFonts w:ascii="Times New Roman" w:hAnsi="Times New Roman"/>
              </w:rPr>
              <w:tab/>
              <w:t>viib õpet läbi vastavalt planeeritule, lähtudes õppekavast ja õppe ülesehituse loogikast;</w:t>
            </w:r>
          </w:p>
          <w:p w:rsidR="001955B1" w:rsidRDefault="00D50424">
            <w:pPr>
              <w:widowControl w:val="0"/>
              <w:ind w:left="180" w:right="-60" w:hanging="180"/>
              <w:rPr>
                <w:rFonts w:ascii="Times New Roman" w:hAnsi="Times New Roman"/>
              </w:rPr>
            </w:pPr>
            <w:r>
              <w:rPr>
                <w:rFonts w:ascii="Times New Roman" w:hAnsi="Times New Roman"/>
              </w:rPr>
              <w:t>-     lõpetab õppetegevuse õigeaegselt.</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1955B1">
            <w:pPr>
              <w:ind w:left="260" w:hanging="220"/>
              <w:rPr>
                <w:rFonts w:ascii="Times New Roman" w:hAnsi="Times New Roman"/>
              </w:rPr>
            </w:pPr>
          </w:p>
        </w:tc>
      </w:tr>
      <w:tr w:rsidR="001955B1">
        <w:trPr>
          <w:trHeight w:val="2880"/>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rPr>
                <w:rFonts w:ascii="Times New Roman" w:hAnsi="Times New Roman"/>
              </w:rPr>
            </w:pPr>
            <w:r>
              <w:rPr>
                <w:rFonts w:ascii="Times New Roman" w:hAnsi="Times New Roman"/>
              </w:rPr>
              <w:t>Õppimise ja õppija arengu toetamine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ind w:left="180" w:hanging="180"/>
              <w:rPr>
                <w:rFonts w:ascii="Times New Roman" w:hAnsi="Times New Roman"/>
              </w:rPr>
            </w:pPr>
            <w:r>
              <w:rPr>
                <w:rFonts w:ascii="Times New Roman" w:hAnsi="Times New Roman"/>
              </w:rPr>
              <w:t>-  selgitab välja õppegrupi arengu- ja õpivajadused, kaasates õppijaid;</w:t>
            </w:r>
          </w:p>
          <w:p w:rsidR="001955B1" w:rsidRDefault="00D50424">
            <w:pPr>
              <w:ind w:left="180" w:hanging="180"/>
              <w:rPr>
                <w:rFonts w:ascii="Times New Roman" w:hAnsi="Times New Roman"/>
              </w:rPr>
            </w:pPr>
            <w:r>
              <w:rPr>
                <w:rFonts w:ascii="Times New Roman" w:hAnsi="Times New Roman"/>
              </w:rPr>
              <w:t>-  märkab õppija erisusi ja hariduslike erivajadusi toetades õppijat sellest lähtuvalt;</w:t>
            </w:r>
          </w:p>
          <w:p w:rsidR="001955B1" w:rsidRDefault="00D50424">
            <w:pPr>
              <w:ind w:left="180" w:hanging="180"/>
              <w:rPr>
                <w:rFonts w:ascii="Times New Roman" w:hAnsi="Times New Roman"/>
              </w:rPr>
            </w:pPr>
            <w:r>
              <w:rPr>
                <w:rFonts w:ascii="Times New Roman" w:hAnsi="Times New Roman"/>
              </w:rPr>
              <w:t>-  viib läbi õpet,  kasutades õppija arengut toetavaid õppe- ja hindamismeetodeid, töövõtteid, materjale ja vahendeid; arvestades õppijate varasemat õpi- ja töökogemust, sh üldoskusi</w:t>
            </w:r>
          </w:p>
          <w:p w:rsidR="001955B1" w:rsidRDefault="00D50424">
            <w:pPr>
              <w:ind w:left="180" w:hanging="180"/>
              <w:rPr>
                <w:rFonts w:ascii="Times New Roman" w:hAnsi="Times New Roman"/>
              </w:rPr>
            </w:pPr>
            <w:r>
              <w:rPr>
                <w:rFonts w:ascii="Times New Roman" w:hAnsi="Times New Roman"/>
              </w:rPr>
              <w:t>-  lõimib õppeprotsessis teoreetilist ja praktilist õpet ning üld- ja võtmepädevusi, rakendades erinevaid koosõppimise vorme, näitlikustamist ja arutelu õpitegevusena;</w:t>
            </w:r>
          </w:p>
          <w:p w:rsidR="001955B1" w:rsidRDefault="00D50424">
            <w:pPr>
              <w:ind w:left="180" w:hanging="180"/>
              <w:rPr>
                <w:rFonts w:ascii="Times New Roman" w:hAnsi="Times New Roman"/>
              </w:rPr>
            </w:pPr>
            <w:r>
              <w:rPr>
                <w:rFonts w:ascii="Times New Roman" w:hAnsi="Times New Roman"/>
              </w:rPr>
              <w:t>-  motiveerib õppima, pakkudes õpitava erialaga seotud õppeülesandeid, arvestades varasemaid teadmisi ja oskusi ning luues eduelamuse õppijale;</w:t>
            </w:r>
          </w:p>
          <w:p w:rsidR="001955B1" w:rsidRDefault="00D50424">
            <w:pPr>
              <w:ind w:left="180" w:hanging="180"/>
              <w:rPr>
                <w:rFonts w:ascii="Times New Roman" w:hAnsi="Times New Roman"/>
              </w:rPr>
            </w:pPr>
            <w:r>
              <w:rPr>
                <w:rFonts w:ascii="Times New Roman" w:hAnsi="Times New Roman"/>
              </w:rPr>
              <w:t>-    toetab õppija arengut läbi õpetaja ja õppija ühise arutelu.</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1955B1">
            <w:pPr>
              <w:spacing w:line="208" w:lineRule="auto"/>
              <w:ind w:left="260"/>
              <w:rPr>
                <w:rFonts w:ascii="Times New Roman" w:hAnsi="Times New Roman"/>
              </w:rPr>
            </w:pPr>
          </w:p>
        </w:tc>
      </w:tr>
      <w:tr w:rsidR="001955B1">
        <w:trPr>
          <w:trHeight w:val="322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rPr>
                <w:rFonts w:ascii="Times New Roman" w:hAnsi="Times New Roman"/>
              </w:rPr>
            </w:pPr>
            <w:r>
              <w:rPr>
                <w:rFonts w:ascii="Times New Roman" w:hAnsi="Times New Roman"/>
              </w:rPr>
              <w:t>Õpi-</w:t>
            </w:r>
          </w:p>
          <w:p w:rsidR="001955B1" w:rsidRDefault="00D50424">
            <w:pPr>
              <w:rPr>
                <w:rFonts w:ascii="Times New Roman" w:hAnsi="Times New Roman"/>
              </w:rPr>
            </w:pPr>
            <w:r>
              <w:rPr>
                <w:rFonts w:ascii="Times New Roman" w:hAnsi="Times New Roman"/>
              </w:rPr>
              <w:t>keskkonna kujundamine</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ind w:left="180" w:right="-60" w:hanging="180"/>
              <w:rPr>
                <w:rFonts w:ascii="Times New Roman" w:hAnsi="Times New Roman"/>
              </w:rPr>
            </w:pPr>
            <w:r>
              <w:rPr>
                <w:rFonts w:ascii="Times New Roman" w:hAnsi="Times New Roman"/>
              </w:rPr>
              <w:t>-  kujundab õppimist ja õppija arengut soodustava vaimselt, sotsiaalselt ja füüsiliselt turvalise õpikeskkonna vastavalt õpiväljunditele, arvestades õppija eripära;</w:t>
            </w:r>
          </w:p>
          <w:p w:rsidR="001955B1" w:rsidRDefault="00D50424">
            <w:pPr>
              <w:ind w:left="180" w:right="-60" w:hanging="180"/>
              <w:rPr>
                <w:rFonts w:ascii="Times New Roman" w:hAnsi="Times New Roman"/>
              </w:rPr>
            </w:pPr>
            <w:r>
              <w:rPr>
                <w:rFonts w:ascii="Times New Roman" w:hAnsi="Times New Roman"/>
              </w:rPr>
              <w:t>- arvestab oma tegevuses grupi mõju iga liikme õpimotivatsioonile, õppimise tulemuslikkusele ja üldinimlike väärtuste ning hoiakute kujunemisele;</w:t>
            </w:r>
          </w:p>
          <w:p w:rsidR="001955B1" w:rsidRDefault="00D50424">
            <w:pPr>
              <w:ind w:left="180" w:right="-60" w:hanging="180"/>
              <w:rPr>
                <w:rFonts w:ascii="Times New Roman" w:hAnsi="Times New Roman"/>
              </w:rPr>
            </w:pPr>
            <w:r>
              <w:rPr>
                <w:rFonts w:ascii="Times New Roman" w:hAnsi="Times New Roman"/>
              </w:rPr>
              <w:t>-   toetab oma tegevuse ja isikliku eeskujuga õppijate väärtushoiakute kujunemist;</w:t>
            </w:r>
          </w:p>
          <w:p w:rsidR="001955B1" w:rsidRDefault="00D50424">
            <w:pPr>
              <w:ind w:left="180" w:right="-60" w:hanging="180"/>
              <w:rPr>
                <w:rFonts w:ascii="Times New Roman" w:hAnsi="Times New Roman"/>
              </w:rPr>
            </w:pPr>
            <w:r>
              <w:rPr>
                <w:rFonts w:ascii="Times New Roman" w:hAnsi="Times New Roman"/>
              </w:rPr>
              <w:t>-  lahendab vajadusel probleeme ja rakendab konflikti lahendamise võtteid, arvestades grupi eripära;</w:t>
            </w:r>
          </w:p>
          <w:p w:rsidR="001955B1" w:rsidRDefault="00D50424">
            <w:pPr>
              <w:ind w:left="180" w:right="-60" w:hanging="180"/>
              <w:rPr>
                <w:rFonts w:ascii="Times New Roman" w:hAnsi="Times New Roman"/>
              </w:rPr>
            </w:pPr>
            <w:r>
              <w:rPr>
                <w:rFonts w:ascii="Times New Roman" w:hAnsi="Times New Roman"/>
              </w:rPr>
              <w:t>-  kujundab tehnoloogiarikka õpikeskkonna lähtuvalt õpiväljunditest ja kasutatavast meetodist, arvestades sihtrühma eripära</w:t>
            </w:r>
          </w:p>
          <w:p w:rsidR="001955B1" w:rsidRDefault="00D50424">
            <w:pPr>
              <w:ind w:left="180" w:right="-60" w:hanging="180"/>
              <w:rPr>
                <w:rFonts w:ascii="Times New Roman" w:hAnsi="Times New Roman"/>
              </w:rPr>
            </w:pPr>
            <w:r>
              <w:rPr>
                <w:rFonts w:ascii="Times New Roman" w:hAnsi="Times New Roman"/>
              </w:rPr>
              <w:t>-  järgib töötervishoiu ja tööohutuse nõudeid õpikeskkonnas</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1955B1">
            <w:pPr>
              <w:ind w:left="320" w:hanging="280"/>
              <w:rPr>
                <w:rFonts w:ascii="Times New Roman" w:hAnsi="Times New Roman"/>
              </w:rPr>
            </w:pPr>
          </w:p>
        </w:tc>
      </w:tr>
      <w:tr w:rsidR="001955B1">
        <w:trPr>
          <w:trHeight w:val="1995"/>
        </w:trPr>
        <w:tc>
          <w:tcPr>
            <w:tcW w:w="140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rPr>
                <w:rFonts w:ascii="Times New Roman" w:hAnsi="Times New Roman"/>
              </w:rPr>
            </w:pPr>
            <w:r>
              <w:rPr>
                <w:rFonts w:ascii="Times New Roman" w:hAnsi="Times New Roman"/>
              </w:rPr>
              <w:lastRenderedPageBreak/>
              <w:t>Tagasiside õppimise kohta</w:t>
            </w:r>
          </w:p>
        </w:tc>
        <w:tc>
          <w:tcPr>
            <w:tcW w:w="5147"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D50424">
            <w:pPr>
              <w:ind w:left="180" w:hanging="180"/>
              <w:rPr>
                <w:rFonts w:ascii="Times New Roman" w:hAnsi="Times New Roman"/>
              </w:rPr>
            </w:pPr>
            <w:r>
              <w:rPr>
                <w:rFonts w:ascii="Times New Roman" w:hAnsi="Times New Roman"/>
              </w:rPr>
              <w:t>-  annab õppijatele õpiväljundite saavutamise kohta motiveerivat ja arengut toetavat tagasisidet kogu õppeprotsessi vältel, arvestades hindamiskriteeriume;</w:t>
            </w:r>
          </w:p>
          <w:p w:rsidR="001955B1" w:rsidRDefault="00D50424">
            <w:pPr>
              <w:ind w:left="180" w:hanging="180"/>
              <w:rPr>
                <w:rFonts w:ascii="Times New Roman" w:hAnsi="Times New Roman"/>
              </w:rPr>
            </w:pPr>
            <w:r>
              <w:rPr>
                <w:rFonts w:ascii="Times New Roman" w:hAnsi="Times New Roman"/>
              </w:rPr>
              <w:t>-  kasutab hindamismeetodeid põhjendatult, lähtudes õpiväljunditest;</w:t>
            </w:r>
          </w:p>
          <w:p w:rsidR="001955B1" w:rsidRDefault="00D50424">
            <w:pPr>
              <w:ind w:left="180" w:hanging="180"/>
              <w:rPr>
                <w:rFonts w:ascii="Times New Roman" w:hAnsi="Times New Roman"/>
              </w:rPr>
            </w:pPr>
            <w:r>
              <w:rPr>
                <w:rFonts w:ascii="Times New Roman" w:hAnsi="Times New Roman"/>
              </w:rPr>
              <w:t>-  hindab õppija õpiväljundite saavutamist vastavalt planeeritule, lähtudes väljundipõhise hindamise põhimõtetest ja kasutades aja- ja asjakohaseid hindamismeetodeid.</w:t>
            </w:r>
          </w:p>
        </w:tc>
        <w:tc>
          <w:tcPr>
            <w:tcW w:w="3270"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rsidR="001955B1" w:rsidRDefault="001955B1">
            <w:pPr>
              <w:ind w:left="360" w:hanging="320"/>
              <w:rPr>
                <w:rFonts w:ascii="Times New Roman" w:hAnsi="Times New Roman"/>
              </w:rPr>
            </w:pPr>
          </w:p>
        </w:tc>
      </w:tr>
    </w:tbl>
    <w:p w:rsidR="001955B1" w:rsidRDefault="001955B1">
      <w:pPr>
        <w:widowControl w:val="0"/>
        <w:rPr>
          <w:rFonts w:ascii="Times New Roman" w:hAnsi="Times New Roman"/>
          <w:b/>
          <w:sz w:val="24"/>
          <w:szCs w:val="24"/>
        </w:rPr>
      </w:pPr>
    </w:p>
    <w:p w:rsidR="001955B1" w:rsidRDefault="00D50424">
      <w:pPr>
        <w:widowControl w:val="0"/>
        <w:rPr>
          <w:rFonts w:ascii="Times New Roman" w:hAnsi="Times New Roman"/>
          <w:b/>
          <w:sz w:val="24"/>
          <w:szCs w:val="24"/>
        </w:rPr>
      </w:pPr>
      <w:r>
        <w:rPr>
          <w:rFonts w:ascii="Times New Roman" w:hAnsi="Times New Roman"/>
          <w:b/>
          <w:sz w:val="24"/>
          <w:szCs w:val="24"/>
        </w:rPr>
        <w:t>Vaatleja /analüüsija ees- ja perekonnanimi:</w:t>
      </w:r>
    </w:p>
    <w:p w:rsidR="001955B1" w:rsidRDefault="00D50424">
      <w:pPr>
        <w:widowControl w:val="0"/>
        <w:rPr>
          <w:rFonts w:ascii="Times New Roman" w:hAnsi="Times New Roman"/>
          <w:b/>
          <w:sz w:val="24"/>
          <w:szCs w:val="24"/>
        </w:rPr>
      </w:pPr>
      <w:r>
        <w:rPr>
          <w:rFonts w:ascii="Times New Roman" w:hAnsi="Times New Roman"/>
          <w:b/>
          <w:sz w:val="24"/>
          <w:szCs w:val="24"/>
        </w:rPr>
        <w:t>Kuupäev:</w:t>
      </w:r>
    </w:p>
    <w:p w:rsidR="001955B1" w:rsidRDefault="001955B1">
      <w:pPr>
        <w:spacing w:after="200"/>
        <w:rPr>
          <w:rFonts w:ascii="Times New Roman" w:hAnsi="Times New Roman"/>
          <w:b/>
          <w:sz w:val="24"/>
          <w:szCs w:val="24"/>
        </w:rPr>
      </w:pPr>
    </w:p>
    <w:p w:rsidR="001955B1" w:rsidRDefault="001955B1"/>
    <w:sectPr w:rsidR="001955B1">
      <w:footerReference w:type="default" r:id="rId8"/>
      <w:headerReference w:type="first" r:id="rId9"/>
      <w:footerReference w:type="first" r:id="rId10"/>
      <w:pgSz w:w="11906" w:h="16838"/>
      <w:pgMar w:top="1417" w:right="1417" w:bottom="1417"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24C" w:rsidRDefault="005E524C">
      <w:r>
        <w:separator/>
      </w:r>
    </w:p>
  </w:endnote>
  <w:endnote w:type="continuationSeparator" w:id="0">
    <w:p w:rsidR="005E524C" w:rsidRDefault="005E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B1" w:rsidRDefault="00D50424">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C62A50">
      <w:rPr>
        <w:noProof/>
        <w:color w:val="000000"/>
      </w:rPr>
      <w:t>3</w:t>
    </w:r>
    <w:r>
      <w:rPr>
        <w:color w:val="000000"/>
      </w:rPr>
      <w:fldChar w:fldCharType="end"/>
    </w:r>
  </w:p>
  <w:p w:rsidR="001955B1" w:rsidRDefault="001955B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B1" w:rsidRDefault="001955B1">
    <w:pPr>
      <w:pBdr>
        <w:top w:val="nil"/>
        <w:left w:val="nil"/>
        <w:bottom w:val="nil"/>
        <w:right w:val="nil"/>
        <w:between w:val="nil"/>
      </w:pBdr>
      <w:tabs>
        <w:tab w:val="center" w:pos="4536"/>
        <w:tab w:val="right" w:pos="9072"/>
      </w:tabs>
      <w:jc w:val="center"/>
      <w:rPr>
        <w:color w:val="000000"/>
      </w:rPr>
    </w:pPr>
  </w:p>
  <w:p w:rsidR="001955B1" w:rsidRDefault="001955B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24C" w:rsidRDefault="005E524C">
      <w:r>
        <w:separator/>
      </w:r>
    </w:p>
  </w:footnote>
  <w:footnote w:type="continuationSeparator" w:id="0">
    <w:p w:rsidR="005E524C" w:rsidRDefault="005E52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5B1" w:rsidRDefault="00D50424">
    <w:pPr>
      <w:tabs>
        <w:tab w:val="center" w:pos="4536"/>
        <w:tab w:val="right" w:pos="9072"/>
        <w:tab w:val="left" w:pos="6096"/>
      </w:tabs>
      <w:jc w:val="right"/>
      <w:rPr>
        <w:rFonts w:ascii="Times New Roman" w:hAnsi="Times New Roman"/>
        <w:sz w:val="24"/>
        <w:szCs w:val="24"/>
      </w:rPr>
    </w:pPr>
    <w:r>
      <w:rPr>
        <w:rFonts w:ascii="Times New Roman" w:hAnsi="Times New Roman"/>
        <w:sz w:val="24"/>
        <w:szCs w:val="24"/>
      </w:rPr>
      <w:t>Kinnitatud 29.08..2022</w:t>
    </w:r>
  </w:p>
  <w:p w:rsidR="001955B1" w:rsidRDefault="00D50424">
    <w:pPr>
      <w:tabs>
        <w:tab w:val="center" w:pos="4536"/>
        <w:tab w:val="right" w:pos="9072"/>
        <w:tab w:val="left" w:pos="6096"/>
        <w:tab w:val="left" w:pos="6663"/>
      </w:tabs>
      <w:jc w:val="right"/>
      <w:rPr>
        <w:rFonts w:ascii="Times New Roman" w:hAnsi="Times New Roman"/>
        <w:sz w:val="24"/>
        <w:szCs w:val="24"/>
      </w:rPr>
    </w:pPr>
    <w:r>
      <w:rPr>
        <w:rFonts w:ascii="Times New Roman" w:hAnsi="Times New Roman"/>
        <w:sz w:val="24"/>
        <w:szCs w:val="24"/>
      </w:rPr>
      <w:t xml:space="preserve">kutsekomisjoni otsusega nr 1-36/31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07BCE"/>
    <w:multiLevelType w:val="multilevel"/>
    <w:tmpl w:val="D114A42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FEB6DE3"/>
    <w:multiLevelType w:val="multilevel"/>
    <w:tmpl w:val="D6B802D4"/>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 w15:restartNumberingAfterBreak="0">
    <w:nsid w:val="10356716"/>
    <w:multiLevelType w:val="multilevel"/>
    <w:tmpl w:val="0ECAC85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17E3ADF"/>
    <w:multiLevelType w:val="multilevel"/>
    <w:tmpl w:val="5B9CFD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3044635"/>
    <w:multiLevelType w:val="multilevel"/>
    <w:tmpl w:val="388230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C3A169A"/>
    <w:multiLevelType w:val="multilevel"/>
    <w:tmpl w:val="721625F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DF20CFD"/>
    <w:multiLevelType w:val="hybridMultilevel"/>
    <w:tmpl w:val="1910B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A71BA"/>
    <w:multiLevelType w:val="multilevel"/>
    <w:tmpl w:val="8D8CAB4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F516F3E"/>
    <w:multiLevelType w:val="multilevel"/>
    <w:tmpl w:val="CF1A94B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30D4855"/>
    <w:multiLevelType w:val="multilevel"/>
    <w:tmpl w:val="335803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36A2545"/>
    <w:multiLevelType w:val="multilevel"/>
    <w:tmpl w:val="ECB4392E"/>
    <w:lvl w:ilvl="0">
      <w:start w:val="1"/>
      <w:numFmt w:val="bullet"/>
      <w:lvlText w:val="•"/>
      <w:lvlJc w:val="left"/>
      <w:pPr>
        <w:ind w:left="1065" w:hanging="705"/>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50058D5"/>
    <w:multiLevelType w:val="hybridMultilevel"/>
    <w:tmpl w:val="681C9A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6974EAE"/>
    <w:multiLevelType w:val="multilevel"/>
    <w:tmpl w:val="73121E9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5EF35BA7"/>
    <w:multiLevelType w:val="multilevel"/>
    <w:tmpl w:val="AAE2136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64F60763"/>
    <w:multiLevelType w:val="multilevel"/>
    <w:tmpl w:val="28B0493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78C147BC"/>
    <w:multiLevelType w:val="multilevel"/>
    <w:tmpl w:val="5066E1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7E030982"/>
    <w:multiLevelType w:val="multilevel"/>
    <w:tmpl w:val="FD9264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14"/>
  </w:num>
  <w:num w:numId="3">
    <w:abstractNumId w:val="0"/>
  </w:num>
  <w:num w:numId="4">
    <w:abstractNumId w:val="10"/>
  </w:num>
  <w:num w:numId="5">
    <w:abstractNumId w:val="15"/>
  </w:num>
  <w:num w:numId="6">
    <w:abstractNumId w:val="7"/>
  </w:num>
  <w:num w:numId="7">
    <w:abstractNumId w:val="2"/>
  </w:num>
  <w:num w:numId="8">
    <w:abstractNumId w:val="3"/>
  </w:num>
  <w:num w:numId="9">
    <w:abstractNumId w:val="4"/>
  </w:num>
  <w:num w:numId="10">
    <w:abstractNumId w:val="8"/>
  </w:num>
  <w:num w:numId="11">
    <w:abstractNumId w:val="12"/>
  </w:num>
  <w:num w:numId="12">
    <w:abstractNumId w:val="9"/>
  </w:num>
  <w:num w:numId="13">
    <w:abstractNumId w:val="16"/>
  </w:num>
  <w:num w:numId="14">
    <w:abstractNumId w:val="13"/>
  </w:num>
  <w:num w:numId="15">
    <w:abstractNumId w:val="5"/>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5B1"/>
    <w:rsid w:val="001955B1"/>
    <w:rsid w:val="005D19C2"/>
    <w:rsid w:val="005E524C"/>
    <w:rsid w:val="00665443"/>
    <w:rsid w:val="00A200FF"/>
    <w:rsid w:val="00C62A50"/>
    <w:rsid w:val="00D50424"/>
    <w:rsid w:val="00E2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5378"/>
  <w15:docId w15:val="{012DCA3D-030D-4866-B86A-8E2B3924F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07FC"/>
    <w:rPr>
      <w:rFonts w:eastAsia="Times New Roman" w:cs="Times New Roman"/>
    </w:rPr>
  </w:style>
  <w:style w:type="paragraph" w:styleId="Heading1">
    <w:name w:val="heading 1"/>
    <w:basedOn w:val="Normal"/>
    <w:next w:val="Normal"/>
    <w:link w:val="Heading1Char"/>
    <w:uiPriority w:val="9"/>
    <w:qFormat/>
    <w:rsid w:val="00271B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D212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next w:val="Normal"/>
    <w:autoRedefine/>
    <w:uiPriority w:val="39"/>
    <w:rsid w:val="007707FC"/>
    <w:pPr>
      <w:widowControl w:val="0"/>
      <w:autoSpaceDN w:val="0"/>
      <w:adjustRightInd w:val="0"/>
    </w:pPr>
    <w:rPr>
      <w:rFonts w:ascii="Times New Roman" w:eastAsia="MS Mincho" w:hAnsi="Times New Roman"/>
      <w:sz w:val="24"/>
      <w:szCs w:val="24"/>
      <w:lang w:eastAsia="ja-JP"/>
    </w:rPr>
  </w:style>
  <w:style w:type="paragraph" w:styleId="TOC3">
    <w:name w:val="toc 3"/>
    <w:basedOn w:val="Normal"/>
    <w:next w:val="Normal"/>
    <w:autoRedefine/>
    <w:uiPriority w:val="39"/>
    <w:rsid w:val="007707FC"/>
    <w:pPr>
      <w:widowControl w:val="0"/>
      <w:autoSpaceDN w:val="0"/>
      <w:adjustRightInd w:val="0"/>
      <w:ind w:left="480"/>
    </w:pPr>
    <w:rPr>
      <w:rFonts w:ascii="Times New Roman" w:eastAsia="MS Mincho" w:hAnsi="Times New Roman"/>
      <w:sz w:val="24"/>
      <w:szCs w:val="24"/>
      <w:lang w:eastAsia="ja-JP"/>
    </w:rPr>
  </w:style>
  <w:style w:type="character" w:styleId="Hyperlink">
    <w:name w:val="Hyperlink"/>
    <w:uiPriority w:val="99"/>
    <w:rsid w:val="007707FC"/>
    <w:rPr>
      <w:color w:val="0000FF"/>
      <w:u w:val="single"/>
    </w:rPr>
  </w:style>
  <w:style w:type="character" w:customStyle="1" w:styleId="Heading1Char">
    <w:name w:val="Heading 1 Char"/>
    <w:basedOn w:val="DefaultParagraphFont"/>
    <w:link w:val="Heading1"/>
    <w:uiPriority w:val="9"/>
    <w:rsid w:val="00271B3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271B3D"/>
    <w:pPr>
      <w:spacing w:line="276" w:lineRule="auto"/>
      <w:outlineLvl w:val="9"/>
    </w:pPr>
    <w:rPr>
      <w:lang w:eastAsia="zh-CN"/>
    </w:rPr>
  </w:style>
  <w:style w:type="paragraph" w:styleId="BalloonText">
    <w:name w:val="Balloon Text"/>
    <w:basedOn w:val="Normal"/>
    <w:link w:val="BalloonTextChar"/>
    <w:uiPriority w:val="99"/>
    <w:semiHidden/>
    <w:unhideWhenUsed/>
    <w:rsid w:val="00271B3D"/>
    <w:rPr>
      <w:rFonts w:ascii="Tahoma" w:hAnsi="Tahoma" w:cs="Tahoma"/>
      <w:sz w:val="16"/>
      <w:szCs w:val="16"/>
    </w:rPr>
  </w:style>
  <w:style w:type="character" w:customStyle="1" w:styleId="BalloonTextChar">
    <w:name w:val="Balloon Text Char"/>
    <w:basedOn w:val="DefaultParagraphFont"/>
    <w:link w:val="BalloonText"/>
    <w:uiPriority w:val="99"/>
    <w:semiHidden/>
    <w:rsid w:val="00271B3D"/>
    <w:rPr>
      <w:rFonts w:ascii="Tahoma" w:eastAsia="Times New Roman" w:hAnsi="Tahoma" w:cs="Tahoma"/>
      <w:sz w:val="16"/>
      <w:szCs w:val="16"/>
    </w:rPr>
  </w:style>
  <w:style w:type="paragraph" w:styleId="ListParagraph">
    <w:name w:val="List Paragraph"/>
    <w:basedOn w:val="Normal"/>
    <w:uiPriority w:val="34"/>
    <w:qFormat/>
    <w:rsid w:val="003758F9"/>
    <w:pPr>
      <w:ind w:left="720"/>
      <w:contextualSpacing/>
    </w:pPr>
  </w:style>
  <w:style w:type="character" w:customStyle="1" w:styleId="Heading2Char">
    <w:name w:val="Heading 2 Char"/>
    <w:basedOn w:val="DefaultParagraphFont"/>
    <w:link w:val="Heading2"/>
    <w:uiPriority w:val="9"/>
    <w:rsid w:val="00AD212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E13D7"/>
    <w:pPr>
      <w:spacing w:after="100"/>
      <w:ind w:left="220"/>
    </w:pPr>
  </w:style>
  <w:style w:type="paragraph" w:styleId="Header">
    <w:name w:val="header"/>
    <w:basedOn w:val="Normal"/>
    <w:link w:val="HeaderChar"/>
    <w:uiPriority w:val="99"/>
    <w:unhideWhenUsed/>
    <w:rsid w:val="00CE13D7"/>
    <w:pPr>
      <w:tabs>
        <w:tab w:val="center" w:pos="4536"/>
        <w:tab w:val="right" w:pos="9072"/>
      </w:tabs>
    </w:pPr>
  </w:style>
  <w:style w:type="character" w:customStyle="1" w:styleId="HeaderChar">
    <w:name w:val="Header Char"/>
    <w:basedOn w:val="DefaultParagraphFont"/>
    <w:link w:val="Header"/>
    <w:uiPriority w:val="99"/>
    <w:rsid w:val="00CE13D7"/>
    <w:rPr>
      <w:rFonts w:ascii="Calibri" w:eastAsia="Times New Roman" w:hAnsi="Calibri" w:cs="Times New Roman"/>
    </w:rPr>
  </w:style>
  <w:style w:type="paragraph" w:styleId="Footer">
    <w:name w:val="footer"/>
    <w:basedOn w:val="Normal"/>
    <w:link w:val="FooterChar"/>
    <w:uiPriority w:val="99"/>
    <w:unhideWhenUsed/>
    <w:rsid w:val="00CE13D7"/>
    <w:pPr>
      <w:tabs>
        <w:tab w:val="center" w:pos="4536"/>
        <w:tab w:val="right" w:pos="9072"/>
      </w:tabs>
    </w:pPr>
  </w:style>
  <w:style w:type="character" w:customStyle="1" w:styleId="FooterChar">
    <w:name w:val="Footer Char"/>
    <w:basedOn w:val="DefaultParagraphFont"/>
    <w:link w:val="Footer"/>
    <w:uiPriority w:val="99"/>
    <w:rsid w:val="00CE13D7"/>
    <w:rPr>
      <w:rFonts w:ascii="Calibri" w:eastAsia="Times New Roman" w:hAnsi="Calibri" w:cs="Times New Roman"/>
    </w:rPr>
  </w:style>
  <w:style w:type="paragraph" w:customStyle="1" w:styleId="Normal1">
    <w:name w:val="Normal1"/>
    <w:rsid w:val="0082506F"/>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OrWa1fp8KMz7p9Nd+oYN5xBa4Q==">AMUW2mWIPMThaL+EtYwKdUTNWJd/jF/wPO+jZfhzq2OAUSIeEj5jnHD78UWgH70imZQf7AvooXsassCiSp0J5+6x84TD1Tack4huSuzabxE+AyBbhfdUkQZg3smSLnoEFiBkoGN8Mnq8fUlTifrd2eFX1eOdJvBPv0FX+ECkr+kkYV1ZI9Yp1u7vPbi61KAC7XJc9LhgYu4zDIzvN+Dg+5+ghk3FxPAKpDm2KusTXtNvZtBYNXbJ0Uc=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4557</Words>
  <Characters>25981</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Reeli Liivik</dc:creator>
  <cp:lastModifiedBy>Windows User</cp:lastModifiedBy>
  <cp:revision>6</cp:revision>
  <dcterms:created xsi:type="dcterms:W3CDTF">2023-08-24T12:08:00Z</dcterms:created>
  <dcterms:modified xsi:type="dcterms:W3CDTF">2023-08-28T07:38:00Z</dcterms:modified>
</cp:coreProperties>
</file>