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14B6" w14:textId="77777777" w:rsidR="003114AC" w:rsidRPr="003114AC" w:rsidRDefault="003114AC" w:rsidP="003114AC">
      <w:pPr>
        <w:rPr>
          <w:b/>
          <w:bCs/>
        </w:rPr>
      </w:pPr>
      <w:r w:rsidRPr="003114AC">
        <w:rPr>
          <w:b/>
          <w:bCs/>
        </w:rPr>
        <w:t>Kutse omistamine 2021</w:t>
      </w:r>
    </w:p>
    <w:p w14:paraId="722C56FE" w14:textId="77777777" w:rsidR="003114AC" w:rsidRPr="0084576B" w:rsidRDefault="003114AC" w:rsidP="003114AC">
      <w:r w:rsidRPr="0084576B">
        <w:t xml:space="preserve">2020/2021 õppeaasta kutsekaitsmise kuupäevad on </w:t>
      </w:r>
      <w:r w:rsidRPr="00F54DC1">
        <w:rPr>
          <w:b/>
          <w:bCs/>
        </w:rPr>
        <w:t>22.04.2021 ja 23.04.2021.</w:t>
      </w:r>
      <w:r w:rsidRPr="0084576B">
        <w:t xml:space="preserve"> </w:t>
      </w:r>
    </w:p>
    <w:p w14:paraId="2A12360D" w14:textId="77777777" w:rsidR="003114AC" w:rsidRPr="0084576B" w:rsidRDefault="003114AC" w:rsidP="003114AC">
      <w:r w:rsidRPr="0084576B">
        <w:t>Komisjonid töötavad paralleelselt ajavahemikes 9-13 ja 14-18, igas komisjonis vähemalt 3 komisjoni liiget (ainedidaktikud, õpetajakoolituse õppejõud, võimalusel Õpetajate Liidu esindaja).</w:t>
      </w:r>
    </w:p>
    <w:p w14:paraId="17B05A3B" w14:textId="77777777" w:rsidR="003114AC" w:rsidRPr="0084576B" w:rsidRDefault="003114AC" w:rsidP="003114AC">
      <w:r w:rsidRPr="0084576B">
        <w:t xml:space="preserve">Registreerumislink saadetakse läbi õpetajakoolituse meililisti ning põhipraktika II juhendavate õppejõudude  üliõpilastele hiljemalt  </w:t>
      </w:r>
      <w:r w:rsidRPr="00F54DC1">
        <w:rPr>
          <w:b/>
          <w:bCs/>
        </w:rPr>
        <w:t>16.03.2021</w:t>
      </w:r>
      <w:r w:rsidRPr="0084576B">
        <w:t xml:space="preserve">.  Kutse hindamisele registreerumise tähtaeg on </w:t>
      </w:r>
      <w:r w:rsidRPr="00F54DC1">
        <w:rPr>
          <w:b/>
          <w:bCs/>
        </w:rPr>
        <w:t>26.03.2021</w:t>
      </w:r>
      <w:r w:rsidRPr="0084576B">
        <w:t>.</w:t>
      </w:r>
    </w:p>
    <w:p w14:paraId="6382442D" w14:textId="77777777" w:rsidR="003114AC" w:rsidRPr="0084576B" w:rsidRDefault="003114AC" w:rsidP="003114AC"/>
    <w:p w14:paraId="177E5BC6" w14:textId="77777777" w:rsidR="003114AC" w:rsidRPr="0084576B" w:rsidRDefault="003114AC" w:rsidP="003114AC">
      <w:r w:rsidRPr="0084576B">
        <w:t>Mida on vaja esitada?</w:t>
      </w:r>
    </w:p>
    <w:p w14:paraId="65938435" w14:textId="77777777" w:rsidR="003114AC" w:rsidRPr="0084576B" w:rsidRDefault="003114AC" w:rsidP="003114AC">
      <w:r w:rsidRPr="0084576B">
        <w:t xml:space="preserve">Kutsehindamiseks esitatavad materjalid: Esitatavad materjalid laetakse üles kausta, mille link edastatakse koos registreerumislingiga. Eneseanalüüsi ja pädevuspõhise hindamislehe esitamise tähtaeg on </w:t>
      </w:r>
      <w:r w:rsidRPr="00F54DC1">
        <w:rPr>
          <w:b/>
          <w:bCs/>
        </w:rPr>
        <w:t>12.04.2021.</w:t>
      </w:r>
    </w:p>
    <w:p w14:paraId="6743D7D1" w14:textId="77777777" w:rsidR="003114AC" w:rsidRPr="0084576B" w:rsidRDefault="003114AC" w:rsidP="003114AC">
      <w:r w:rsidRPr="0084576B">
        <w:t xml:space="preserve">Eneseanalüüsi Vormi täites tasub silmas pidada, et eesmärk ei ole tõestada kõikide pädevuste suurepärast omandamist, vaid tuua reaalseid näiteid erinevate pädevuste omandamise kohta praktikate ja õpingute käigus ning tõsta esile oma arenguvajadusi eri pädevuste lõikes koos mõtetega, kuidas oma professionaalset arengut edaspidi toetada. </w:t>
      </w:r>
    </w:p>
    <w:p w14:paraId="30BB62B7" w14:textId="77777777" w:rsidR="003114AC" w:rsidRPr="0084576B" w:rsidRDefault="003114AC" w:rsidP="003114AC">
      <w:r w:rsidRPr="0084576B">
        <w:t xml:space="preserve"> </w:t>
      </w:r>
    </w:p>
    <w:p w14:paraId="1FC6CEA4" w14:textId="77777777" w:rsidR="003114AC" w:rsidRPr="0084576B" w:rsidRDefault="003114AC" w:rsidP="003114AC">
      <w:r w:rsidRPr="0084576B">
        <w:t>Milles seisneb kaitsmine ja milleks valmistuda?</w:t>
      </w:r>
    </w:p>
    <w:p w14:paraId="28F219FC" w14:textId="77777777" w:rsidR="003114AC" w:rsidRPr="0084576B" w:rsidRDefault="003114AC" w:rsidP="003114AC">
      <w:r w:rsidRPr="0084576B">
        <w:t>Kutsehindamisel teeb üliõpilane lühikokkuvõtte (</w:t>
      </w:r>
      <w:proofErr w:type="spellStart"/>
      <w:r w:rsidRPr="0084576B">
        <w:t>max</w:t>
      </w:r>
      <w:proofErr w:type="spellEnd"/>
      <w:r w:rsidRPr="0084576B">
        <w:t xml:space="preserve"> 5 min) enda kutseoskuste arengust õpingute jooksul, millele järgnevad komisjoni küsimused.  </w:t>
      </w:r>
      <w:proofErr w:type="spellStart"/>
      <w:r w:rsidRPr="0084576B">
        <w:t>Powerpoint</w:t>
      </w:r>
      <w:proofErr w:type="spellEnd"/>
      <w:r w:rsidRPr="0084576B">
        <w:t xml:space="preserve"> esitlus ei ole kohustuslik, kuid tagada tuleb selge, arusaadav ja struktureeritud esitlus.</w:t>
      </w:r>
    </w:p>
    <w:p w14:paraId="6ADB990F" w14:textId="77777777" w:rsidR="003114AC" w:rsidRPr="0084576B" w:rsidRDefault="003114AC" w:rsidP="003114AC">
      <w:r w:rsidRPr="0084576B">
        <w:t>Komisjoni küsimustele vastamine ning vestlus komisjoniliikmetega</w:t>
      </w:r>
    </w:p>
    <w:p w14:paraId="058BBD5A" w14:textId="77777777" w:rsidR="003114AC" w:rsidRPr="0084576B" w:rsidRDefault="003114AC" w:rsidP="003114AC">
      <w:r w:rsidRPr="0084576B">
        <w:t xml:space="preserve">Üliõpilased registreeruvad (ja tulevad komisjoni ette) tunni kaupa, kuid kõik on väga oodatud kuulama üksteise kaitsmisi. </w:t>
      </w:r>
    </w:p>
    <w:p w14:paraId="5CEBE48F" w14:textId="77777777" w:rsidR="003114AC" w:rsidRPr="0084576B" w:rsidRDefault="003114AC" w:rsidP="003114AC"/>
    <w:p w14:paraId="60AC2AFF" w14:textId="77777777" w:rsidR="003114AC" w:rsidRPr="0084576B" w:rsidRDefault="003114AC" w:rsidP="003114AC">
      <w:r w:rsidRPr="0084576B">
        <w:t>Suulise lühikokkuvõtte koostamist abistavad küsimused</w:t>
      </w:r>
    </w:p>
    <w:p w14:paraId="47FA6BCD" w14:textId="77777777" w:rsidR="003114AC" w:rsidRPr="0084576B" w:rsidRDefault="003114AC" w:rsidP="003114AC">
      <w:r w:rsidRPr="0084576B">
        <w:t xml:space="preserve">Kuidas  arenesid minu õpetaja kutseoskused õpingute ja praktika ajal?  </w:t>
      </w:r>
    </w:p>
    <w:p w14:paraId="6D067847" w14:textId="77777777" w:rsidR="003114AC" w:rsidRPr="0084576B" w:rsidRDefault="003114AC" w:rsidP="003114AC">
      <w:r w:rsidRPr="0084576B">
        <w:t xml:space="preserve">Milliseid kutsestandardi kohustuslikke </w:t>
      </w:r>
      <w:proofErr w:type="spellStart"/>
      <w:r w:rsidRPr="0084576B">
        <w:t>kompetense</w:t>
      </w:r>
      <w:proofErr w:type="spellEnd"/>
      <w:r w:rsidRPr="0084576B">
        <w:t xml:space="preserve"> pean oma tugevusteks ning millistes hindan olevat kõige rohkem arenguruumi? </w:t>
      </w:r>
    </w:p>
    <w:p w14:paraId="104147B9" w14:textId="2C412FB5" w:rsidR="003114AC" w:rsidRPr="0084576B" w:rsidRDefault="003114AC" w:rsidP="003114AC">
      <w:r w:rsidRPr="0084576B">
        <w:t>Mida kavatsen teha, et enda arengut nendes valdkondades toetada?</w:t>
      </w:r>
    </w:p>
    <w:p w14:paraId="69EB3F51" w14:textId="77777777" w:rsidR="003114AC" w:rsidRDefault="003114AC" w:rsidP="00746E07">
      <w:pPr>
        <w:jc w:val="center"/>
        <w:rPr>
          <w:b/>
          <w:bCs/>
        </w:rPr>
      </w:pPr>
    </w:p>
    <w:sectPr w:rsidR="003114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39667" w14:textId="77777777" w:rsidR="00CA69E1" w:rsidRDefault="00CA69E1" w:rsidP="00746E07">
      <w:pPr>
        <w:spacing w:after="0" w:line="240" w:lineRule="auto"/>
      </w:pPr>
      <w:r>
        <w:separator/>
      </w:r>
    </w:p>
  </w:endnote>
  <w:endnote w:type="continuationSeparator" w:id="0">
    <w:p w14:paraId="5A22AEB0" w14:textId="77777777" w:rsidR="00CA69E1" w:rsidRDefault="00CA69E1" w:rsidP="0074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292B46EDD121417E93E042EB2C8BE7D1"/>
      </w:placeholder>
      <w:temporary/>
      <w:showingPlcHdr/>
      <w15:appearance w15:val="hidden"/>
    </w:sdtPr>
    <w:sdtContent>
      <w:p w14:paraId="65091D04" w14:textId="77777777" w:rsidR="0084576B" w:rsidRDefault="0084576B">
        <w:pPr>
          <w:pStyle w:val="Jalus"/>
        </w:pPr>
        <w:r>
          <w:t>[Tippige siia]</w:t>
        </w:r>
      </w:p>
    </w:sdtContent>
  </w:sdt>
  <w:p w14:paraId="39191C7C" w14:textId="6F2E79F2" w:rsidR="00746E07" w:rsidRDefault="00746E07" w:rsidP="00746E07">
    <w:pPr>
      <w:pStyle w:val="Jalu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9F399" w14:textId="77777777" w:rsidR="00CA69E1" w:rsidRDefault="00CA69E1" w:rsidP="00746E07">
      <w:pPr>
        <w:spacing w:after="0" w:line="240" w:lineRule="auto"/>
      </w:pPr>
      <w:r>
        <w:separator/>
      </w:r>
    </w:p>
  </w:footnote>
  <w:footnote w:type="continuationSeparator" w:id="0">
    <w:p w14:paraId="3528C80D" w14:textId="77777777" w:rsidR="00CA69E1" w:rsidRDefault="00CA69E1" w:rsidP="00746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9314A"/>
    <w:multiLevelType w:val="hybridMultilevel"/>
    <w:tmpl w:val="24589F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19D27FD"/>
    <w:multiLevelType w:val="hybridMultilevel"/>
    <w:tmpl w:val="7C3ED9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01"/>
    <w:rsid w:val="00022E56"/>
    <w:rsid w:val="00082AAE"/>
    <w:rsid w:val="000B1799"/>
    <w:rsid w:val="001B2BC9"/>
    <w:rsid w:val="001B3FF7"/>
    <w:rsid w:val="001D4AAB"/>
    <w:rsid w:val="001F0B56"/>
    <w:rsid w:val="00286ADE"/>
    <w:rsid w:val="002A6174"/>
    <w:rsid w:val="002D6836"/>
    <w:rsid w:val="002F4CB2"/>
    <w:rsid w:val="003114AC"/>
    <w:rsid w:val="00325E61"/>
    <w:rsid w:val="00362C49"/>
    <w:rsid w:val="003A7F5A"/>
    <w:rsid w:val="003B5C0B"/>
    <w:rsid w:val="004B6497"/>
    <w:rsid w:val="004D1C7B"/>
    <w:rsid w:val="004D597B"/>
    <w:rsid w:val="004E2759"/>
    <w:rsid w:val="00583B10"/>
    <w:rsid w:val="005F2430"/>
    <w:rsid w:val="005F566A"/>
    <w:rsid w:val="0062192E"/>
    <w:rsid w:val="006557CA"/>
    <w:rsid w:val="00746E07"/>
    <w:rsid w:val="00822128"/>
    <w:rsid w:val="0084576B"/>
    <w:rsid w:val="00867CE9"/>
    <w:rsid w:val="00870B01"/>
    <w:rsid w:val="00882CD1"/>
    <w:rsid w:val="008F1F8B"/>
    <w:rsid w:val="00922152"/>
    <w:rsid w:val="0096734B"/>
    <w:rsid w:val="009A2396"/>
    <w:rsid w:val="009C49FF"/>
    <w:rsid w:val="00AD02A0"/>
    <w:rsid w:val="00B300E8"/>
    <w:rsid w:val="00B858D8"/>
    <w:rsid w:val="00C331C7"/>
    <w:rsid w:val="00C462C2"/>
    <w:rsid w:val="00CA69E1"/>
    <w:rsid w:val="00CE048B"/>
    <w:rsid w:val="00CE7E3B"/>
    <w:rsid w:val="00D609E4"/>
    <w:rsid w:val="00E776C0"/>
    <w:rsid w:val="00E82E0A"/>
    <w:rsid w:val="00E94B23"/>
    <w:rsid w:val="00ED325B"/>
    <w:rsid w:val="00EF234D"/>
    <w:rsid w:val="00F37761"/>
    <w:rsid w:val="00F54DC1"/>
    <w:rsid w:val="00F679B6"/>
    <w:rsid w:val="00FE2B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01E4"/>
  <w15:chartTrackingRefBased/>
  <w15:docId w15:val="{14C3CC3B-124F-453D-987C-A2A71A75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F4CB2"/>
    <w:pPr>
      <w:ind w:left="720"/>
      <w:contextualSpacing/>
    </w:pPr>
  </w:style>
  <w:style w:type="paragraph" w:styleId="Pis">
    <w:name w:val="header"/>
    <w:basedOn w:val="Normaallaad"/>
    <w:link w:val="PisMrk"/>
    <w:uiPriority w:val="99"/>
    <w:unhideWhenUsed/>
    <w:rsid w:val="00746E07"/>
    <w:pPr>
      <w:tabs>
        <w:tab w:val="center" w:pos="4536"/>
        <w:tab w:val="right" w:pos="9072"/>
      </w:tabs>
      <w:spacing w:after="0" w:line="240" w:lineRule="auto"/>
    </w:pPr>
  </w:style>
  <w:style w:type="character" w:customStyle="1" w:styleId="PisMrk">
    <w:name w:val="Päis Märk"/>
    <w:basedOn w:val="Liguvaikefont"/>
    <w:link w:val="Pis"/>
    <w:uiPriority w:val="99"/>
    <w:rsid w:val="00746E07"/>
  </w:style>
  <w:style w:type="paragraph" w:styleId="Jalus">
    <w:name w:val="footer"/>
    <w:basedOn w:val="Normaallaad"/>
    <w:link w:val="JalusMrk"/>
    <w:uiPriority w:val="99"/>
    <w:unhideWhenUsed/>
    <w:rsid w:val="00746E07"/>
    <w:pPr>
      <w:tabs>
        <w:tab w:val="center" w:pos="4536"/>
        <w:tab w:val="right" w:pos="9072"/>
      </w:tabs>
      <w:spacing w:after="0" w:line="240" w:lineRule="auto"/>
    </w:pPr>
  </w:style>
  <w:style w:type="character" w:customStyle="1" w:styleId="JalusMrk">
    <w:name w:val="Jalus Märk"/>
    <w:basedOn w:val="Liguvaikefont"/>
    <w:link w:val="Jalus"/>
    <w:uiPriority w:val="99"/>
    <w:rsid w:val="0074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B46EDD121417E93E042EB2C8BE7D1"/>
        <w:category>
          <w:name w:val="Üldine"/>
          <w:gallery w:val="placeholder"/>
        </w:category>
        <w:types>
          <w:type w:val="bbPlcHdr"/>
        </w:types>
        <w:behaviors>
          <w:behavior w:val="content"/>
        </w:behaviors>
        <w:guid w:val="{2A428F6B-E42E-49CD-8DD0-E785FC640541}"/>
      </w:docPartPr>
      <w:docPartBody>
        <w:p w:rsidR="00000000" w:rsidRDefault="0051655B" w:rsidP="0051655B">
          <w:pPr>
            <w:pStyle w:val="292B46EDD121417E93E042EB2C8BE7D1"/>
          </w:pPr>
          <w:r>
            <w:t>[Tippige siia]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5B"/>
    <w:rsid w:val="0051655B"/>
    <w:rsid w:val="00937D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292B46EDD121417E93E042EB2C8BE7D1">
    <w:name w:val="292B46EDD121417E93E042EB2C8BE7D1"/>
    <w:rsid w:val="00516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331-B33C-4767-80D0-BCF71EBF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Helna Karu</dc:creator>
  <cp:keywords/>
  <dc:description/>
  <cp:lastModifiedBy>Maaja Mänd</cp:lastModifiedBy>
  <cp:revision>4</cp:revision>
  <dcterms:created xsi:type="dcterms:W3CDTF">2021-03-25T08:05:00Z</dcterms:created>
  <dcterms:modified xsi:type="dcterms:W3CDTF">2021-03-25T08:11:00Z</dcterms:modified>
</cp:coreProperties>
</file>