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29DC5" w14:textId="77777777" w:rsidR="00375102" w:rsidRPr="00945AE5" w:rsidRDefault="00375102" w:rsidP="00B827C8">
      <w:pPr>
        <w:suppressAutoHyphens w:val="0"/>
        <w:ind w:left="4248" w:firstLine="708"/>
        <w:jc w:val="right"/>
        <w:rPr>
          <w:rFonts w:eastAsia="Calibri" w:cs="Times New Roman"/>
          <w:color w:val="auto"/>
          <w:kern w:val="0"/>
          <w:lang w:eastAsia="et-EE" w:bidi="ar-SA"/>
        </w:rPr>
      </w:pPr>
      <w:bookmarkStart w:id="0" w:name="_GoBack"/>
      <w:bookmarkEnd w:id="0"/>
      <w:r w:rsidRPr="00945AE5">
        <w:rPr>
          <w:rFonts w:eastAsia="Calibri" w:cs="Times New Roman"/>
          <w:color w:val="auto"/>
          <w:kern w:val="0"/>
          <w:lang w:eastAsia="et-EE" w:bidi="ar-SA"/>
        </w:rPr>
        <w:t>KINNITATUD</w:t>
      </w:r>
    </w:p>
    <w:p w14:paraId="7E1B621C" w14:textId="77777777" w:rsidR="00375102" w:rsidRPr="00945AE5" w:rsidRDefault="000757D0" w:rsidP="00B827C8">
      <w:pPr>
        <w:suppressAutoHyphens w:val="0"/>
        <w:jc w:val="right"/>
        <w:rPr>
          <w:rFonts w:eastAsia="Calibri" w:cs="Times New Roman"/>
          <w:color w:val="auto"/>
          <w:kern w:val="0"/>
          <w:lang w:eastAsia="et-EE" w:bidi="ar-SA"/>
        </w:rPr>
      </w:pPr>
      <w:r w:rsidRPr="00945AE5">
        <w:rPr>
          <w:rFonts w:eastAsia="Calibri" w:cs="Times New Roman"/>
          <w:color w:val="auto"/>
          <w:kern w:val="0"/>
          <w:lang w:eastAsia="et-EE" w:bidi="ar-SA"/>
        </w:rPr>
        <w:t xml:space="preserve">   </w:t>
      </w:r>
      <w:r w:rsidR="000D6D4C" w:rsidRPr="00945AE5">
        <w:rPr>
          <w:rFonts w:eastAsia="Calibri" w:cs="Times New Roman"/>
          <w:color w:val="auto"/>
          <w:kern w:val="0"/>
          <w:lang w:eastAsia="et-EE" w:bidi="ar-SA"/>
        </w:rPr>
        <w:t>k</w:t>
      </w:r>
      <w:r w:rsidR="00375102" w:rsidRPr="00945AE5">
        <w:rPr>
          <w:rFonts w:eastAsia="Calibri" w:cs="Times New Roman"/>
          <w:color w:val="auto"/>
          <w:kern w:val="0"/>
          <w:lang w:eastAsia="et-EE" w:bidi="ar-SA"/>
        </w:rPr>
        <w:t>antsleri</w:t>
      </w:r>
      <w:r w:rsidR="000D6D4C" w:rsidRPr="00945AE5">
        <w:rPr>
          <w:rFonts w:eastAsia="Calibri" w:cs="Times New Roman"/>
          <w:color w:val="auto"/>
          <w:kern w:val="0"/>
          <w:lang w:eastAsia="et-EE" w:bidi="ar-SA"/>
        </w:rPr>
        <w:t xml:space="preserve"> </w:t>
      </w:r>
      <w:r w:rsidRPr="00945AE5">
        <w:rPr>
          <w:rFonts w:eastAsia="Calibri" w:cs="Times New Roman"/>
          <w:color w:val="auto"/>
          <w:kern w:val="0"/>
          <w:lang w:eastAsia="et-EE" w:bidi="ar-SA"/>
        </w:rPr>
        <w:t>19</w:t>
      </w:r>
      <w:r w:rsidR="000D6D4C" w:rsidRPr="00945AE5">
        <w:rPr>
          <w:rFonts w:eastAsia="Calibri" w:cs="Times New Roman"/>
          <w:color w:val="auto"/>
          <w:kern w:val="0"/>
          <w:lang w:eastAsia="et-EE" w:bidi="ar-SA"/>
        </w:rPr>
        <w:t xml:space="preserve">. </w:t>
      </w:r>
      <w:r w:rsidRPr="00945AE5">
        <w:rPr>
          <w:rFonts w:eastAsia="Calibri" w:cs="Times New Roman"/>
          <w:color w:val="auto"/>
          <w:kern w:val="0"/>
          <w:lang w:eastAsia="et-EE" w:bidi="ar-SA"/>
        </w:rPr>
        <w:t>detsembri  2014</w:t>
      </w:r>
    </w:p>
    <w:p w14:paraId="7B8FBA50" w14:textId="77777777" w:rsidR="000757D0" w:rsidRPr="00945AE5" w:rsidRDefault="000757D0" w:rsidP="00B827C8">
      <w:pPr>
        <w:suppressAutoHyphens w:val="0"/>
        <w:ind w:left="4956"/>
        <w:jc w:val="right"/>
        <w:rPr>
          <w:rFonts w:eastAsia="Calibri" w:cs="Times New Roman"/>
          <w:color w:val="auto"/>
          <w:kern w:val="0"/>
          <w:lang w:eastAsia="et-EE" w:bidi="ar-SA"/>
        </w:rPr>
      </w:pPr>
      <w:r w:rsidRPr="00945AE5">
        <w:rPr>
          <w:rFonts w:eastAsia="Calibri" w:cs="Times New Roman"/>
          <w:color w:val="auto"/>
          <w:kern w:val="0"/>
          <w:lang w:eastAsia="et-EE" w:bidi="ar-SA"/>
        </w:rPr>
        <w:t xml:space="preserve">      </w:t>
      </w:r>
      <w:r w:rsidR="000D6D4C" w:rsidRPr="00945AE5">
        <w:rPr>
          <w:rFonts w:eastAsia="Calibri" w:cs="Times New Roman"/>
          <w:color w:val="auto"/>
          <w:kern w:val="0"/>
          <w:lang w:eastAsia="et-EE" w:bidi="ar-SA"/>
        </w:rPr>
        <w:t>korraldusega nr</w:t>
      </w:r>
      <w:r w:rsidRPr="00945AE5">
        <w:rPr>
          <w:rFonts w:eastAsia="Calibri" w:cs="Times New Roman"/>
          <w:color w:val="auto"/>
          <w:kern w:val="0"/>
          <w:lang w:eastAsia="et-EE" w:bidi="ar-SA"/>
        </w:rPr>
        <w:t xml:space="preserve"> 94</w:t>
      </w:r>
    </w:p>
    <w:p w14:paraId="53EB8FDD" w14:textId="77777777" w:rsidR="00375102" w:rsidRPr="00945AE5" w:rsidRDefault="000757D0" w:rsidP="00B827C8">
      <w:pPr>
        <w:suppressAutoHyphens w:val="0"/>
        <w:ind w:left="5664"/>
        <w:jc w:val="right"/>
        <w:rPr>
          <w:rFonts w:eastAsia="Calibri" w:cs="Times New Roman"/>
          <w:color w:val="auto"/>
          <w:kern w:val="0"/>
          <w:lang w:eastAsia="et-EE" w:bidi="ar-SA"/>
        </w:rPr>
      </w:pPr>
      <w:r w:rsidRPr="00945AE5">
        <w:rPr>
          <w:rFonts w:eastAsia="Calibri" w:cs="Times New Roman"/>
          <w:color w:val="auto"/>
          <w:kern w:val="0"/>
          <w:lang w:eastAsia="et-EE" w:bidi="ar-SA"/>
        </w:rPr>
        <w:t xml:space="preserve">           MUUDETUD</w:t>
      </w:r>
    </w:p>
    <w:p w14:paraId="0EFAF46B" w14:textId="77777777" w:rsidR="000757D0" w:rsidRPr="00945AE5" w:rsidRDefault="00B827C8" w:rsidP="00B827C8">
      <w:pPr>
        <w:suppressAutoHyphens w:val="0"/>
        <w:ind w:left="5664"/>
        <w:jc w:val="right"/>
        <w:rPr>
          <w:rFonts w:eastAsia="Calibri" w:cs="Times New Roman"/>
          <w:color w:val="auto"/>
          <w:kern w:val="0"/>
          <w:lang w:eastAsia="et-EE" w:bidi="ar-SA"/>
        </w:rPr>
      </w:pPr>
      <w:r w:rsidRPr="00945AE5">
        <w:rPr>
          <w:rFonts w:eastAsia="Calibri" w:cs="Times New Roman"/>
          <w:color w:val="auto"/>
          <w:kern w:val="0"/>
          <w:lang w:eastAsia="et-EE" w:bidi="ar-SA"/>
        </w:rPr>
        <w:t xml:space="preserve">           kantsleri 28. </w:t>
      </w:r>
      <w:r w:rsidR="000757D0" w:rsidRPr="00945AE5">
        <w:rPr>
          <w:rFonts w:eastAsia="Calibri" w:cs="Times New Roman"/>
          <w:color w:val="auto"/>
          <w:kern w:val="0"/>
          <w:lang w:eastAsia="et-EE" w:bidi="ar-SA"/>
        </w:rPr>
        <w:t>oktoobri 2015</w:t>
      </w:r>
    </w:p>
    <w:p w14:paraId="4C7F6C43" w14:textId="77777777" w:rsidR="00AF454B" w:rsidRPr="00945AE5" w:rsidRDefault="000757D0" w:rsidP="00B827C8">
      <w:pPr>
        <w:suppressAutoHyphens w:val="0"/>
        <w:ind w:left="5664"/>
        <w:jc w:val="right"/>
        <w:rPr>
          <w:rFonts w:eastAsia="Calibri" w:cs="Times New Roman"/>
          <w:color w:val="auto"/>
          <w:kern w:val="0"/>
          <w:lang w:eastAsia="et-EE" w:bidi="ar-SA"/>
        </w:rPr>
      </w:pPr>
      <w:r w:rsidRPr="00945AE5">
        <w:rPr>
          <w:rFonts w:eastAsia="Calibri" w:cs="Times New Roman"/>
          <w:color w:val="auto"/>
          <w:kern w:val="0"/>
          <w:lang w:eastAsia="et-EE" w:bidi="ar-SA"/>
        </w:rPr>
        <w:t xml:space="preserve">           korraldusega nr</w:t>
      </w:r>
      <w:r w:rsidR="00B827C8" w:rsidRPr="00945AE5">
        <w:rPr>
          <w:rFonts w:eastAsia="Calibri" w:cs="Times New Roman"/>
          <w:color w:val="auto"/>
          <w:kern w:val="0"/>
          <w:lang w:eastAsia="et-EE" w:bidi="ar-SA"/>
        </w:rPr>
        <w:t xml:space="preserve"> 73</w:t>
      </w:r>
    </w:p>
    <w:p w14:paraId="4F691371" w14:textId="77777777" w:rsidR="00AF454B" w:rsidRPr="00945AE5" w:rsidRDefault="00AF454B" w:rsidP="00B827C8">
      <w:pPr>
        <w:suppressAutoHyphens w:val="0"/>
        <w:ind w:left="5664"/>
        <w:jc w:val="right"/>
        <w:rPr>
          <w:rFonts w:eastAsia="Calibri" w:cs="Times New Roman"/>
          <w:color w:val="auto"/>
          <w:kern w:val="0"/>
          <w:lang w:eastAsia="et-EE" w:bidi="ar-SA"/>
        </w:rPr>
      </w:pPr>
      <w:r w:rsidRPr="00945AE5">
        <w:rPr>
          <w:rFonts w:eastAsia="Calibri" w:cs="Times New Roman"/>
          <w:color w:val="auto"/>
          <w:kern w:val="0"/>
          <w:lang w:eastAsia="et-EE" w:bidi="ar-SA"/>
        </w:rPr>
        <w:t>kantsleri 15. juuni 2017</w:t>
      </w:r>
    </w:p>
    <w:p w14:paraId="0D1BAC5F" w14:textId="77777777" w:rsidR="00F306BD" w:rsidRPr="00945AE5" w:rsidRDefault="00AF454B" w:rsidP="00B827C8">
      <w:pPr>
        <w:suppressAutoHyphens w:val="0"/>
        <w:ind w:left="5664"/>
        <w:jc w:val="right"/>
        <w:rPr>
          <w:rFonts w:eastAsia="Calibri" w:cs="Times New Roman"/>
          <w:color w:val="auto"/>
          <w:kern w:val="0"/>
          <w:lang w:eastAsia="et-EE" w:bidi="ar-SA"/>
        </w:rPr>
      </w:pPr>
      <w:r w:rsidRPr="00945AE5">
        <w:rPr>
          <w:rFonts w:eastAsia="Calibri" w:cs="Times New Roman"/>
          <w:color w:val="auto"/>
          <w:kern w:val="0"/>
          <w:lang w:eastAsia="et-EE" w:bidi="ar-SA"/>
        </w:rPr>
        <w:t xml:space="preserve">korraldusega nr </w:t>
      </w:r>
      <w:r w:rsidR="00F23C05" w:rsidRPr="00945AE5">
        <w:rPr>
          <w:rFonts w:eastAsia="Calibri" w:cs="Times New Roman"/>
          <w:color w:val="auto"/>
          <w:kern w:val="0"/>
          <w:lang w:eastAsia="et-EE" w:bidi="ar-SA"/>
        </w:rPr>
        <w:t>48</w:t>
      </w:r>
    </w:p>
    <w:p w14:paraId="79B07593" w14:textId="7222E9D4" w:rsidR="00F306BD" w:rsidRPr="00945AE5" w:rsidRDefault="00F306BD" w:rsidP="00B827C8">
      <w:pPr>
        <w:suppressAutoHyphens w:val="0"/>
        <w:ind w:left="5664"/>
        <w:jc w:val="right"/>
        <w:rPr>
          <w:rFonts w:eastAsia="Calibri" w:cs="Times New Roman"/>
          <w:color w:val="auto"/>
          <w:kern w:val="0"/>
          <w:lang w:eastAsia="et-EE" w:bidi="ar-SA"/>
        </w:rPr>
      </w:pPr>
      <w:r w:rsidRPr="00945AE5">
        <w:rPr>
          <w:rFonts w:eastAsia="Calibri" w:cs="Times New Roman"/>
          <w:color w:val="auto"/>
          <w:kern w:val="0"/>
          <w:lang w:eastAsia="et-EE" w:bidi="ar-SA"/>
        </w:rPr>
        <w:t xml:space="preserve">kantsleri </w:t>
      </w:r>
      <w:r w:rsidR="00290047">
        <w:rPr>
          <w:rFonts w:eastAsia="Calibri" w:cs="Times New Roman"/>
          <w:color w:val="auto"/>
          <w:kern w:val="0"/>
          <w:lang w:eastAsia="et-EE" w:bidi="ar-SA"/>
        </w:rPr>
        <w:t xml:space="preserve">18. </w:t>
      </w:r>
      <w:r w:rsidR="00816DA6" w:rsidRPr="00945AE5">
        <w:rPr>
          <w:rFonts w:eastAsia="Calibri" w:cs="Times New Roman"/>
          <w:color w:val="auto"/>
          <w:kern w:val="0"/>
          <w:lang w:eastAsia="et-EE" w:bidi="ar-SA"/>
        </w:rPr>
        <w:t>september</w:t>
      </w:r>
      <w:r w:rsidRPr="00945AE5">
        <w:rPr>
          <w:rFonts w:eastAsia="Calibri" w:cs="Times New Roman"/>
          <w:color w:val="auto"/>
          <w:kern w:val="0"/>
          <w:lang w:eastAsia="et-EE" w:bidi="ar-SA"/>
        </w:rPr>
        <w:t xml:space="preserve"> 2017</w:t>
      </w:r>
    </w:p>
    <w:p w14:paraId="019B8A08" w14:textId="4071669F" w:rsidR="000757D0" w:rsidRPr="00945AE5" w:rsidRDefault="00F306BD" w:rsidP="00B827C8">
      <w:pPr>
        <w:suppressAutoHyphens w:val="0"/>
        <w:ind w:left="5664"/>
        <w:jc w:val="right"/>
        <w:rPr>
          <w:rFonts w:eastAsia="Calibri" w:cs="Times New Roman"/>
          <w:color w:val="auto"/>
          <w:kern w:val="0"/>
          <w:lang w:eastAsia="et-EE" w:bidi="ar-SA"/>
        </w:rPr>
      </w:pPr>
      <w:r w:rsidRPr="00945AE5">
        <w:rPr>
          <w:rFonts w:eastAsia="Calibri" w:cs="Times New Roman"/>
          <w:color w:val="auto"/>
          <w:kern w:val="0"/>
          <w:lang w:eastAsia="et-EE" w:bidi="ar-SA"/>
        </w:rPr>
        <w:t xml:space="preserve">korraldusega nr </w:t>
      </w:r>
      <w:r w:rsidR="00290047">
        <w:rPr>
          <w:rFonts w:eastAsia="Calibri" w:cs="Times New Roman"/>
          <w:color w:val="auto"/>
          <w:kern w:val="0"/>
          <w:lang w:eastAsia="et-EE" w:bidi="ar-SA"/>
        </w:rPr>
        <w:t>68</w:t>
      </w:r>
      <w:r w:rsidR="000757D0" w:rsidRPr="00945AE5">
        <w:rPr>
          <w:rFonts w:eastAsia="Calibri" w:cs="Times New Roman"/>
          <w:color w:val="auto"/>
          <w:kern w:val="0"/>
          <w:lang w:eastAsia="et-EE" w:bidi="ar-SA"/>
        </w:rPr>
        <w:t xml:space="preserve"> </w:t>
      </w:r>
      <w:r w:rsidR="00B827C8" w:rsidRPr="00945AE5">
        <w:rPr>
          <w:rFonts w:eastAsia="Calibri" w:cs="Times New Roman"/>
          <w:color w:val="auto"/>
          <w:kern w:val="0"/>
          <w:lang w:eastAsia="et-EE" w:bidi="ar-SA"/>
        </w:rPr>
        <w:t xml:space="preserve"> </w:t>
      </w:r>
    </w:p>
    <w:p w14:paraId="470B11AC" w14:textId="77777777" w:rsidR="00C836C2" w:rsidRPr="00945AE5" w:rsidRDefault="00C836C2" w:rsidP="00C836C2">
      <w:pPr>
        <w:ind w:right="-850"/>
        <w:rPr>
          <w:rFonts w:cs="Times New Roman"/>
          <w:color w:val="auto"/>
        </w:rPr>
      </w:pPr>
    </w:p>
    <w:p w14:paraId="0EB1D93E" w14:textId="77777777" w:rsidR="00375102" w:rsidRPr="00945AE5" w:rsidRDefault="00375102" w:rsidP="00375102">
      <w:pPr>
        <w:jc w:val="center"/>
        <w:rPr>
          <w:rFonts w:cs="Times New Roman"/>
          <w:b/>
          <w:color w:val="auto"/>
        </w:rPr>
      </w:pPr>
    </w:p>
    <w:p w14:paraId="57E7D1B9" w14:textId="77777777" w:rsidR="00375102" w:rsidRPr="00945AE5" w:rsidRDefault="00375102" w:rsidP="00375102">
      <w:pPr>
        <w:jc w:val="center"/>
        <w:rPr>
          <w:rFonts w:cs="Times New Roman"/>
          <w:b/>
          <w:smallCaps/>
          <w:color w:val="auto"/>
          <w:kern w:val="24"/>
        </w:rPr>
      </w:pPr>
      <w:r w:rsidRPr="00945AE5">
        <w:rPr>
          <w:rFonts w:cs="Times New Roman"/>
          <w:b/>
          <w:smallCaps/>
          <w:color w:val="auto"/>
          <w:kern w:val="24"/>
        </w:rPr>
        <w:t>Tallinna Ülikooli hankekord</w:t>
      </w:r>
    </w:p>
    <w:p w14:paraId="73659ADE" w14:textId="77777777" w:rsidR="00375102" w:rsidRPr="00945AE5" w:rsidRDefault="00375102" w:rsidP="00375102">
      <w:pPr>
        <w:jc w:val="center"/>
        <w:rPr>
          <w:rFonts w:cs="Times New Roman"/>
          <w:color w:val="auto"/>
        </w:rPr>
      </w:pPr>
    </w:p>
    <w:p w14:paraId="1BF32FBC" w14:textId="77777777" w:rsidR="00375102" w:rsidRPr="00945AE5" w:rsidRDefault="00375102" w:rsidP="00375102">
      <w:pPr>
        <w:pStyle w:val="Heading1"/>
        <w:numPr>
          <w:ilvl w:val="0"/>
          <w:numId w:val="1"/>
        </w:numPr>
        <w:tabs>
          <w:tab w:val="left" w:pos="360"/>
        </w:tabs>
        <w:spacing w:before="0" w:after="0"/>
        <w:jc w:val="both"/>
        <w:rPr>
          <w:rFonts w:ascii="Times New Roman" w:hAnsi="Times New Roman" w:cs="Times New Roman"/>
          <w:smallCaps/>
          <w:color w:val="auto"/>
          <w:kern w:val="24"/>
          <w:sz w:val="24"/>
          <w:szCs w:val="24"/>
          <w:lang w:val="et-EE"/>
        </w:rPr>
      </w:pPr>
      <w:r w:rsidRPr="00945AE5">
        <w:rPr>
          <w:rFonts w:ascii="Times New Roman" w:hAnsi="Times New Roman" w:cs="Times New Roman"/>
          <w:smallCaps/>
          <w:color w:val="auto"/>
          <w:kern w:val="24"/>
          <w:sz w:val="24"/>
          <w:szCs w:val="24"/>
          <w:lang w:val="et-EE"/>
        </w:rPr>
        <w:t>Üldsätted</w:t>
      </w:r>
    </w:p>
    <w:p w14:paraId="5B7B0727" w14:textId="77777777" w:rsidR="00375102" w:rsidRPr="00945AE5" w:rsidRDefault="00375102" w:rsidP="00375102">
      <w:pPr>
        <w:pStyle w:val="BodyText"/>
        <w:ind w:left="360"/>
        <w:rPr>
          <w:rFonts w:cs="Times New Roman"/>
        </w:rPr>
      </w:pPr>
    </w:p>
    <w:p w14:paraId="19CE446D" w14:textId="77777777" w:rsidR="00F306BD" w:rsidRPr="00945AE5" w:rsidRDefault="00375102" w:rsidP="00F306BD">
      <w:pPr>
        <w:pStyle w:val="ListParagraph"/>
        <w:ind w:left="0"/>
        <w:jc w:val="both"/>
        <w:rPr>
          <w:rFonts w:cs="Times New Roman"/>
          <w:color w:val="auto"/>
        </w:rPr>
      </w:pPr>
      <w:r w:rsidRPr="00945AE5">
        <w:rPr>
          <w:rFonts w:cs="Times New Roman"/>
          <w:color w:val="auto"/>
        </w:rPr>
        <w:t xml:space="preserve">1.1. Korra eesmärk on reguleerida Tallinna Ülikooli (edaspidi </w:t>
      </w:r>
      <w:r w:rsidRPr="00945AE5">
        <w:rPr>
          <w:rFonts w:cs="Times New Roman"/>
          <w:i/>
          <w:color w:val="auto"/>
        </w:rPr>
        <w:t>ülikool</w:t>
      </w:r>
      <w:r w:rsidRPr="00945AE5">
        <w:rPr>
          <w:rFonts w:cs="Times New Roman"/>
          <w:color w:val="auto"/>
        </w:rPr>
        <w:t>) hangete planeerimist, korraldamist ja hankelepingute sõlmimist.</w:t>
      </w:r>
    </w:p>
    <w:p w14:paraId="1923DA99" w14:textId="77777777" w:rsidR="00375102" w:rsidRPr="00945AE5" w:rsidRDefault="00375102" w:rsidP="00375102">
      <w:pPr>
        <w:jc w:val="both"/>
        <w:rPr>
          <w:rFonts w:cs="Times New Roman"/>
          <w:color w:val="auto"/>
        </w:rPr>
      </w:pPr>
      <w:r w:rsidRPr="00945AE5">
        <w:rPr>
          <w:rFonts w:cs="Times New Roman"/>
          <w:color w:val="auto"/>
        </w:rPr>
        <w:t xml:space="preserve">1.2. Korda </w:t>
      </w:r>
      <w:r w:rsidR="005627A5" w:rsidRPr="00945AE5">
        <w:rPr>
          <w:rFonts w:cs="Times New Roman"/>
          <w:noProof/>
          <w:color w:val="auto"/>
        </w:rPr>
        <w:t>rakendat</w:t>
      </w:r>
      <w:r w:rsidRPr="00945AE5">
        <w:rPr>
          <w:rFonts w:cs="Times New Roman"/>
          <w:noProof/>
          <w:color w:val="auto"/>
        </w:rPr>
        <w:t xml:space="preserve">atakse </w:t>
      </w:r>
      <w:r w:rsidRPr="00945AE5">
        <w:rPr>
          <w:rFonts w:cs="Times New Roman"/>
          <w:color w:val="auto"/>
        </w:rPr>
        <w:t>kooskõlas riigihangete seaduse ja selle alusel kehtestatud õigusaktidega.</w:t>
      </w:r>
    </w:p>
    <w:p w14:paraId="0F85E0A0" w14:textId="77777777" w:rsidR="00375102" w:rsidRPr="00945AE5" w:rsidRDefault="00375102" w:rsidP="00375102">
      <w:pPr>
        <w:jc w:val="both"/>
        <w:rPr>
          <w:rFonts w:cs="Times New Roman"/>
          <w:b/>
          <w:color w:val="auto"/>
        </w:rPr>
      </w:pPr>
    </w:p>
    <w:p w14:paraId="1E0700B7" w14:textId="77777777" w:rsidR="00375102" w:rsidRPr="00945AE5" w:rsidRDefault="00375102" w:rsidP="00375102">
      <w:pPr>
        <w:jc w:val="both"/>
        <w:rPr>
          <w:rFonts w:cs="Times New Roman"/>
          <w:b/>
          <w:color w:val="auto"/>
        </w:rPr>
      </w:pPr>
      <w:r w:rsidRPr="00945AE5">
        <w:rPr>
          <w:rFonts w:cs="Times New Roman"/>
          <w:b/>
          <w:color w:val="auto"/>
        </w:rPr>
        <w:t>1.3. Riigihanke piirmäära ületavate hangete eeldatav hankelepingu maksumus ilma käibemaksuta on:</w:t>
      </w:r>
    </w:p>
    <w:p w14:paraId="0DB334DD" w14:textId="77777777" w:rsidR="00375102" w:rsidRPr="00945AE5" w:rsidRDefault="00375102" w:rsidP="00375102">
      <w:pPr>
        <w:spacing w:after="27"/>
        <w:jc w:val="both"/>
        <w:rPr>
          <w:rFonts w:cs="Times New Roman"/>
          <w:color w:val="auto"/>
        </w:rPr>
      </w:pPr>
      <w:r w:rsidRPr="00945AE5">
        <w:rPr>
          <w:rFonts w:cs="Times New Roman"/>
          <w:color w:val="auto"/>
        </w:rPr>
        <w:t xml:space="preserve">1.3.1. asjade ostmise, üürimise, rentimise ja liisimise </w:t>
      </w:r>
      <w:r w:rsidR="00F306BD" w:rsidRPr="00945AE5">
        <w:rPr>
          <w:rFonts w:cs="Times New Roman"/>
          <w:color w:val="auto"/>
        </w:rPr>
        <w:t>ning teenuste tellimise korral 60 000 (kuus</w:t>
      </w:r>
      <w:r w:rsidRPr="00945AE5">
        <w:rPr>
          <w:rFonts w:cs="Times New Roman"/>
          <w:color w:val="auto"/>
        </w:rPr>
        <w:t xml:space="preserve">kümmend tuhat) eurot ja üle selle; </w:t>
      </w:r>
    </w:p>
    <w:p w14:paraId="2EFFC798" w14:textId="77777777" w:rsidR="00375102" w:rsidRPr="00945AE5" w:rsidRDefault="00375102" w:rsidP="00375102">
      <w:pPr>
        <w:spacing w:after="27"/>
        <w:jc w:val="both"/>
        <w:rPr>
          <w:rFonts w:cs="Times New Roman"/>
          <w:color w:val="auto"/>
        </w:rPr>
      </w:pPr>
      <w:r w:rsidRPr="00945AE5">
        <w:rPr>
          <w:rFonts w:cs="Times New Roman"/>
          <w:color w:val="auto"/>
        </w:rPr>
        <w:t>1.3.2</w:t>
      </w:r>
      <w:r w:rsidR="00F306BD" w:rsidRPr="00945AE5">
        <w:rPr>
          <w:rFonts w:cs="Times New Roman"/>
          <w:color w:val="auto"/>
        </w:rPr>
        <w:t>. ehitustööde tellimise korral 150 000 (üks</w:t>
      </w:r>
      <w:r w:rsidRPr="00945AE5">
        <w:rPr>
          <w:rFonts w:cs="Times New Roman"/>
          <w:color w:val="auto"/>
        </w:rPr>
        <w:t xml:space="preserve">sada viiskümmend tuhat) eurot ja üle selle; </w:t>
      </w:r>
    </w:p>
    <w:p w14:paraId="2598ECBC" w14:textId="77777777" w:rsidR="00375102" w:rsidRPr="00945AE5" w:rsidRDefault="00375102" w:rsidP="00375102">
      <w:pPr>
        <w:jc w:val="both"/>
        <w:rPr>
          <w:rFonts w:cs="Times New Roman"/>
          <w:color w:val="auto"/>
        </w:rPr>
      </w:pPr>
      <w:r w:rsidRPr="00945AE5">
        <w:rPr>
          <w:rFonts w:cs="Times New Roman"/>
          <w:color w:val="auto"/>
        </w:rPr>
        <w:t>1.3.3. ideelahenduse tellimis</w:t>
      </w:r>
      <w:r w:rsidR="00F306BD" w:rsidRPr="00945AE5">
        <w:rPr>
          <w:rFonts w:cs="Times New Roman"/>
          <w:color w:val="auto"/>
        </w:rPr>
        <w:t>e korral kõik makstavad summad 60 000 (kuus</w:t>
      </w:r>
      <w:r w:rsidRPr="00945AE5">
        <w:rPr>
          <w:rFonts w:cs="Times New Roman"/>
          <w:color w:val="auto"/>
        </w:rPr>
        <w:t xml:space="preserve">kümmend tuhat) eurot ja üle selle; </w:t>
      </w:r>
    </w:p>
    <w:p w14:paraId="76BEABF4" w14:textId="77777777" w:rsidR="00375102" w:rsidRPr="00945AE5" w:rsidRDefault="00375102" w:rsidP="00375102">
      <w:pPr>
        <w:jc w:val="both"/>
        <w:rPr>
          <w:rFonts w:cs="Times New Roman"/>
          <w:bCs/>
          <w:color w:val="auto"/>
        </w:rPr>
      </w:pPr>
      <w:r w:rsidRPr="00945AE5">
        <w:rPr>
          <w:rFonts w:cs="Times New Roman"/>
          <w:bCs/>
          <w:color w:val="auto"/>
        </w:rPr>
        <w:t xml:space="preserve">1.3.4. riigihanked, mille maksumus ületab riigihangete seaduses kehtestatud riigihanke piirmäärasid, korraldatakse riigihangete seaduses sätestatud korra kohaselt. </w:t>
      </w:r>
    </w:p>
    <w:p w14:paraId="0BD7B0AC" w14:textId="77777777" w:rsidR="00375102" w:rsidRPr="00945AE5" w:rsidRDefault="00375102" w:rsidP="00375102">
      <w:pPr>
        <w:jc w:val="both"/>
        <w:rPr>
          <w:rFonts w:cs="Times New Roman"/>
          <w:b/>
          <w:color w:val="1F497D" w:themeColor="text2"/>
        </w:rPr>
      </w:pPr>
    </w:p>
    <w:p w14:paraId="6CA161DE" w14:textId="77777777" w:rsidR="00375102" w:rsidRPr="00945AE5" w:rsidRDefault="00375102" w:rsidP="00375102">
      <w:pPr>
        <w:jc w:val="both"/>
        <w:rPr>
          <w:rFonts w:cs="Times New Roman"/>
          <w:b/>
          <w:color w:val="auto"/>
        </w:rPr>
      </w:pPr>
      <w:r w:rsidRPr="00945AE5">
        <w:rPr>
          <w:rFonts w:cs="Times New Roman"/>
          <w:b/>
          <w:color w:val="auto"/>
        </w:rPr>
        <w:t xml:space="preserve">1.4. Lihthangete eeldatav hankelepingu maksumus ilma käibemaksuta on: </w:t>
      </w:r>
    </w:p>
    <w:p w14:paraId="06346203" w14:textId="77777777" w:rsidR="00375102" w:rsidRPr="00945AE5" w:rsidRDefault="00375102" w:rsidP="00375102">
      <w:pPr>
        <w:spacing w:after="27"/>
        <w:jc w:val="both"/>
        <w:rPr>
          <w:rFonts w:cs="Times New Roman"/>
          <w:color w:val="auto"/>
        </w:rPr>
      </w:pPr>
      <w:r w:rsidRPr="00945AE5">
        <w:rPr>
          <w:rFonts w:cs="Times New Roman"/>
          <w:color w:val="auto"/>
        </w:rPr>
        <w:t>1.4.1. asjade ostmise, üürimise, rentimise ja liisimise ning teenuste tel</w:t>
      </w:r>
      <w:r w:rsidR="00F306BD" w:rsidRPr="00945AE5">
        <w:rPr>
          <w:rFonts w:cs="Times New Roman"/>
          <w:color w:val="auto"/>
        </w:rPr>
        <w:t>limise korral vähemalt 3</w:t>
      </w:r>
      <w:r w:rsidRPr="00945AE5">
        <w:rPr>
          <w:rFonts w:cs="Times New Roman"/>
          <w:color w:val="auto"/>
        </w:rPr>
        <w:t>0 000 (</w:t>
      </w:r>
      <w:r w:rsidR="00F306BD" w:rsidRPr="00945AE5">
        <w:rPr>
          <w:rFonts w:cs="Times New Roman"/>
          <w:color w:val="auto"/>
        </w:rPr>
        <w:t>kolm</w:t>
      </w:r>
      <w:r w:rsidRPr="00945AE5">
        <w:rPr>
          <w:rFonts w:cs="Times New Roman"/>
          <w:color w:val="auto"/>
        </w:rPr>
        <w:t>kümme</w:t>
      </w:r>
      <w:r w:rsidR="00F306BD" w:rsidRPr="00945AE5">
        <w:rPr>
          <w:rFonts w:cs="Times New Roman"/>
          <w:color w:val="auto"/>
        </w:rPr>
        <w:t>nd tuhat), kuid vähem kui 60 000 (kuus</w:t>
      </w:r>
      <w:r w:rsidRPr="00945AE5">
        <w:rPr>
          <w:rFonts w:cs="Times New Roman"/>
          <w:color w:val="auto"/>
        </w:rPr>
        <w:t xml:space="preserve">kümmend tuhat) eurot; </w:t>
      </w:r>
    </w:p>
    <w:p w14:paraId="22A0B0FC" w14:textId="77777777" w:rsidR="00375102" w:rsidRPr="00945AE5" w:rsidRDefault="00375102" w:rsidP="00375102">
      <w:pPr>
        <w:spacing w:after="27"/>
        <w:jc w:val="both"/>
        <w:rPr>
          <w:rFonts w:cs="Times New Roman"/>
          <w:color w:val="auto"/>
        </w:rPr>
      </w:pPr>
      <w:r w:rsidRPr="00945AE5">
        <w:rPr>
          <w:rFonts w:cs="Times New Roman"/>
          <w:color w:val="auto"/>
        </w:rPr>
        <w:t>1.4.2. ehitust</w:t>
      </w:r>
      <w:r w:rsidR="00F306BD" w:rsidRPr="00945AE5">
        <w:rPr>
          <w:rFonts w:cs="Times New Roman"/>
          <w:color w:val="auto"/>
        </w:rPr>
        <w:t>ööde tellimise korral vähemalt 60 000 (kuuskümmend tuhat), kuid vähem kui 150 000 (üks</w:t>
      </w:r>
      <w:r w:rsidRPr="00945AE5">
        <w:rPr>
          <w:rFonts w:cs="Times New Roman"/>
          <w:color w:val="auto"/>
        </w:rPr>
        <w:t xml:space="preserve">sada viiskümmend tuhat) eurot; </w:t>
      </w:r>
    </w:p>
    <w:p w14:paraId="09B26740" w14:textId="77777777" w:rsidR="00375102" w:rsidRPr="00945AE5" w:rsidRDefault="00375102" w:rsidP="00375102">
      <w:pPr>
        <w:jc w:val="both"/>
        <w:rPr>
          <w:rFonts w:cs="Times New Roman"/>
          <w:color w:val="auto"/>
        </w:rPr>
      </w:pPr>
      <w:r w:rsidRPr="00945AE5">
        <w:rPr>
          <w:rFonts w:cs="Times New Roman"/>
          <w:color w:val="auto"/>
        </w:rPr>
        <w:t xml:space="preserve">1.4.3. ideelahenduse tellimise korral </w:t>
      </w:r>
      <w:r w:rsidR="00F306BD" w:rsidRPr="00945AE5">
        <w:rPr>
          <w:rFonts w:cs="Times New Roman"/>
          <w:color w:val="auto"/>
        </w:rPr>
        <w:t>kõik makstavad summad vähemalt 3</w:t>
      </w:r>
      <w:r w:rsidRPr="00945AE5">
        <w:rPr>
          <w:rFonts w:cs="Times New Roman"/>
          <w:color w:val="auto"/>
        </w:rPr>
        <w:t>0 000 (</w:t>
      </w:r>
      <w:r w:rsidR="00F306BD" w:rsidRPr="00945AE5">
        <w:rPr>
          <w:rFonts w:cs="Times New Roman"/>
          <w:color w:val="auto"/>
        </w:rPr>
        <w:t>kolm</w:t>
      </w:r>
      <w:r w:rsidRPr="00945AE5">
        <w:rPr>
          <w:rFonts w:cs="Times New Roman"/>
          <w:color w:val="auto"/>
        </w:rPr>
        <w:t>kümme</w:t>
      </w:r>
      <w:r w:rsidR="00F306BD" w:rsidRPr="00945AE5">
        <w:rPr>
          <w:rFonts w:cs="Times New Roman"/>
          <w:color w:val="auto"/>
        </w:rPr>
        <w:t>nd tuhat), kuid vähem kui 60 000 (kuus</w:t>
      </w:r>
      <w:r w:rsidRPr="00945AE5">
        <w:rPr>
          <w:rFonts w:cs="Times New Roman"/>
          <w:color w:val="auto"/>
        </w:rPr>
        <w:t xml:space="preserve">kümmend tuhat) eurot; </w:t>
      </w:r>
    </w:p>
    <w:p w14:paraId="1C2FC277" w14:textId="77777777" w:rsidR="00375102" w:rsidRPr="00945AE5" w:rsidRDefault="00375102" w:rsidP="00375102">
      <w:pPr>
        <w:jc w:val="both"/>
        <w:rPr>
          <w:rFonts w:cs="Times New Roman"/>
          <w:color w:val="auto"/>
        </w:rPr>
      </w:pPr>
      <w:r w:rsidRPr="00945AE5">
        <w:rPr>
          <w:rFonts w:cs="Times New Roman"/>
          <w:color w:val="auto"/>
        </w:rPr>
        <w:t>1.4.4</w:t>
      </w:r>
      <w:r w:rsidR="00467451" w:rsidRPr="00945AE5">
        <w:rPr>
          <w:rFonts w:cs="Times New Roman"/>
          <w:color w:val="auto"/>
        </w:rPr>
        <w:t>.</w:t>
      </w:r>
      <w:r w:rsidRPr="00945AE5">
        <w:rPr>
          <w:rFonts w:cs="Times New Roman"/>
          <w:color w:val="auto"/>
        </w:rPr>
        <w:t xml:space="preserve"> lihthanked korraldatakse riigihangete seaduses sätestatud korra kohaselt.</w:t>
      </w:r>
    </w:p>
    <w:p w14:paraId="6F441C41" w14:textId="77777777" w:rsidR="00375102" w:rsidRPr="00945AE5" w:rsidRDefault="00375102" w:rsidP="00375102">
      <w:pPr>
        <w:jc w:val="both"/>
        <w:rPr>
          <w:rFonts w:cs="Times New Roman"/>
          <w:color w:val="1F497D" w:themeColor="text2"/>
        </w:rPr>
      </w:pPr>
    </w:p>
    <w:p w14:paraId="22FCDF54" w14:textId="77777777" w:rsidR="00375102" w:rsidRPr="00945AE5" w:rsidRDefault="00375102" w:rsidP="00375102">
      <w:pPr>
        <w:pStyle w:val="ListParagraph"/>
        <w:ind w:left="0"/>
        <w:jc w:val="both"/>
        <w:rPr>
          <w:rFonts w:cs="Times New Roman"/>
          <w:b/>
          <w:color w:val="auto"/>
        </w:rPr>
      </w:pPr>
      <w:r w:rsidRPr="00945AE5">
        <w:rPr>
          <w:rFonts w:cs="Times New Roman"/>
          <w:b/>
          <w:color w:val="auto"/>
        </w:rPr>
        <w:t xml:space="preserve">1.5. </w:t>
      </w:r>
      <w:r w:rsidR="00660739" w:rsidRPr="00945AE5">
        <w:rPr>
          <w:rFonts w:cs="Times New Roman"/>
          <w:b/>
          <w:color w:val="auto"/>
        </w:rPr>
        <w:t xml:space="preserve">Sotsiaal- ja eriteenuste </w:t>
      </w:r>
      <w:r w:rsidRPr="00945AE5">
        <w:rPr>
          <w:rFonts w:cs="Times New Roman"/>
          <w:b/>
          <w:color w:val="auto"/>
        </w:rPr>
        <w:t>tellimisel:</w:t>
      </w:r>
    </w:p>
    <w:p w14:paraId="5A105AC7" w14:textId="77777777" w:rsidR="002547EC" w:rsidRPr="00945AE5" w:rsidRDefault="00375102" w:rsidP="002547EC">
      <w:pPr>
        <w:spacing w:after="27"/>
        <w:jc w:val="both"/>
        <w:rPr>
          <w:rFonts w:cs="Times New Roman"/>
          <w:color w:val="000000" w:themeColor="text1"/>
        </w:rPr>
      </w:pPr>
      <w:r w:rsidRPr="00945AE5">
        <w:rPr>
          <w:rFonts w:cs="Times New Roman"/>
          <w:color w:val="000000" w:themeColor="text1"/>
        </w:rPr>
        <w:t>1.5.1</w:t>
      </w:r>
      <w:r w:rsidR="00D109A3" w:rsidRPr="00945AE5">
        <w:rPr>
          <w:rFonts w:cs="Times New Roman"/>
          <w:color w:val="000000" w:themeColor="text1"/>
        </w:rPr>
        <w:t>.</w:t>
      </w:r>
      <w:r w:rsidR="002547EC" w:rsidRPr="00945AE5">
        <w:rPr>
          <w:rFonts w:cs="Times New Roman"/>
          <w:color w:val="000000" w:themeColor="text1"/>
        </w:rPr>
        <w:t> Sotsiaal- ja eriteenuste erimenetlus on riigihange, mis korraldatakse Euroopa Parlamendi ja nõukogu direktiivi 2014/24/EL XIV lisas nimetatud sotsiaal- või eriteenuste tellimiseks</w:t>
      </w:r>
      <w:r w:rsidR="008067AB" w:rsidRPr="00945AE5">
        <w:rPr>
          <w:rFonts w:cs="Times New Roman"/>
          <w:color w:val="000000" w:themeColor="text1"/>
        </w:rPr>
        <w:t xml:space="preserve"> (info vastavate </w:t>
      </w:r>
      <w:r w:rsidR="00FF5559" w:rsidRPr="00945AE5">
        <w:rPr>
          <w:rFonts w:cs="Times New Roman"/>
          <w:color w:val="000000" w:themeColor="text1"/>
        </w:rPr>
        <w:t xml:space="preserve">teenuste ja </w:t>
      </w:r>
      <w:r w:rsidR="008067AB" w:rsidRPr="00945AE5">
        <w:rPr>
          <w:rFonts w:cs="Times New Roman"/>
          <w:color w:val="000000" w:themeColor="text1"/>
        </w:rPr>
        <w:t>CPV koodide kohta on leitav ülikooli siseveebis)</w:t>
      </w:r>
      <w:r w:rsidR="002547EC" w:rsidRPr="00945AE5">
        <w:rPr>
          <w:rFonts w:cs="Times New Roman"/>
          <w:color w:val="000000" w:themeColor="text1"/>
        </w:rPr>
        <w:t>.</w:t>
      </w:r>
    </w:p>
    <w:p w14:paraId="40776626" w14:textId="77777777" w:rsidR="00EA66B6" w:rsidRPr="00945AE5" w:rsidRDefault="00D109A3" w:rsidP="00EA66B6">
      <w:pPr>
        <w:spacing w:after="27"/>
        <w:jc w:val="both"/>
        <w:rPr>
          <w:rFonts w:cs="Times New Roman"/>
          <w:color w:val="000000" w:themeColor="text1"/>
        </w:rPr>
      </w:pPr>
      <w:r w:rsidRPr="00945AE5">
        <w:rPr>
          <w:rFonts w:cs="Times New Roman"/>
          <w:color w:val="000000" w:themeColor="text1"/>
        </w:rPr>
        <w:t>1.5.2.</w:t>
      </w:r>
      <w:r w:rsidR="00EA66B6" w:rsidRPr="00945AE5">
        <w:rPr>
          <w:rFonts w:cs="Times New Roman"/>
          <w:color w:val="000000" w:themeColor="text1"/>
        </w:rPr>
        <w:t xml:space="preserve"> </w:t>
      </w:r>
      <w:r w:rsidR="00EA66B6" w:rsidRPr="00945AE5">
        <w:rPr>
          <w:rFonts w:cs="Times New Roman"/>
          <w:b/>
          <w:color w:val="000000" w:themeColor="text1"/>
        </w:rPr>
        <w:t>Eriteenuste piirmäär</w:t>
      </w:r>
      <w:r w:rsidR="00EA66B6" w:rsidRPr="00945AE5">
        <w:rPr>
          <w:rFonts w:cs="Times New Roman"/>
          <w:color w:val="000000" w:themeColor="text1"/>
        </w:rPr>
        <w:t xml:space="preserve">: nõukogu </w:t>
      </w:r>
      <w:r w:rsidR="00EA66B6" w:rsidRPr="00945AE5">
        <w:rPr>
          <w:rFonts w:cs="Times New Roman"/>
          <w:iCs/>
          <w:color w:val="000000" w:themeColor="text1"/>
        </w:rPr>
        <w:t>direktiivi 2014/24/EL XIV lisa 6.</w:t>
      </w:r>
      <w:r w:rsidR="00EA66B6" w:rsidRPr="00945AE5">
        <w:rPr>
          <w:rFonts w:cs="Times New Roman"/>
          <w:color w:val="000000" w:themeColor="text1"/>
        </w:rPr>
        <w:t>–</w:t>
      </w:r>
      <w:r w:rsidR="00EA66B6" w:rsidRPr="00945AE5">
        <w:rPr>
          <w:rFonts w:cs="Times New Roman"/>
          <w:iCs/>
          <w:color w:val="000000" w:themeColor="text1"/>
        </w:rPr>
        <w:t xml:space="preserve">15. jaotises </w:t>
      </w:r>
      <w:r w:rsidR="00EA66B6" w:rsidRPr="00945AE5">
        <w:rPr>
          <w:rFonts w:cs="Times New Roman"/>
          <w:color w:val="000000" w:themeColor="text1"/>
        </w:rPr>
        <w:t xml:space="preserve">või Euroopa Parlamendi ja nõukogu direktiivi 2014/25/EL XVII lisa </w:t>
      </w:r>
      <w:r w:rsidR="00EA66B6" w:rsidRPr="00945AE5">
        <w:rPr>
          <w:rFonts w:cs="Times New Roman"/>
          <w:iCs/>
          <w:color w:val="000000" w:themeColor="text1"/>
        </w:rPr>
        <w:t>6.</w:t>
      </w:r>
      <w:r w:rsidR="00EA66B6" w:rsidRPr="00945AE5">
        <w:rPr>
          <w:rFonts w:cs="Times New Roman"/>
          <w:color w:val="000000" w:themeColor="text1"/>
        </w:rPr>
        <w:t>–</w:t>
      </w:r>
      <w:r w:rsidR="00EA66B6" w:rsidRPr="00945AE5">
        <w:rPr>
          <w:rFonts w:cs="Times New Roman"/>
          <w:iCs/>
          <w:color w:val="000000" w:themeColor="text1"/>
        </w:rPr>
        <w:t xml:space="preserve">15. </w:t>
      </w:r>
      <w:r w:rsidR="00EA66B6" w:rsidRPr="00945AE5">
        <w:rPr>
          <w:rFonts w:cs="Times New Roman"/>
          <w:color w:val="000000" w:themeColor="text1"/>
        </w:rPr>
        <w:t>jaotises</w:t>
      </w:r>
      <w:r w:rsidR="00EA66B6" w:rsidRPr="00945AE5">
        <w:rPr>
          <w:rFonts w:cs="Times New Roman"/>
          <w:iCs/>
          <w:color w:val="000000" w:themeColor="text1"/>
        </w:rPr>
        <w:t xml:space="preserve"> nimetatud eriteenuste hankelepingu</w:t>
      </w:r>
      <w:r w:rsidR="00EA66B6" w:rsidRPr="00945AE5">
        <w:rPr>
          <w:rFonts w:cs="Times New Roman"/>
          <w:color w:val="000000" w:themeColor="text1"/>
        </w:rPr>
        <w:t xml:space="preserve"> korral 60 000 </w:t>
      </w:r>
      <w:r w:rsidR="00572A98" w:rsidRPr="00945AE5">
        <w:rPr>
          <w:rFonts w:cs="Times New Roman"/>
          <w:color w:val="000000" w:themeColor="text1"/>
        </w:rPr>
        <w:t xml:space="preserve">(kuuskümmend tuhat) </w:t>
      </w:r>
      <w:r w:rsidR="00EA66B6" w:rsidRPr="00945AE5">
        <w:rPr>
          <w:rFonts w:cs="Times New Roman"/>
          <w:color w:val="000000" w:themeColor="text1"/>
        </w:rPr>
        <w:t>eurot</w:t>
      </w:r>
      <w:r w:rsidR="00572A98" w:rsidRPr="00945AE5">
        <w:rPr>
          <w:rFonts w:cs="Times New Roman"/>
          <w:color w:val="000000" w:themeColor="text1"/>
        </w:rPr>
        <w:t xml:space="preserve"> ilma käibemaksuta</w:t>
      </w:r>
      <w:r w:rsidR="00EA66B6" w:rsidRPr="00945AE5">
        <w:rPr>
          <w:rFonts w:cs="Times New Roman"/>
          <w:color w:val="000000" w:themeColor="text1"/>
        </w:rPr>
        <w:t>.</w:t>
      </w:r>
    </w:p>
    <w:p w14:paraId="3F96A230" w14:textId="77777777" w:rsidR="00EA66B6" w:rsidRPr="00945AE5" w:rsidRDefault="00D109A3" w:rsidP="002547EC">
      <w:pPr>
        <w:spacing w:after="27"/>
        <w:jc w:val="both"/>
        <w:rPr>
          <w:rFonts w:cs="Times New Roman"/>
          <w:color w:val="000000" w:themeColor="text1"/>
        </w:rPr>
      </w:pPr>
      <w:r w:rsidRPr="00945AE5">
        <w:rPr>
          <w:rFonts w:cs="Times New Roman"/>
          <w:color w:val="000000" w:themeColor="text1"/>
        </w:rPr>
        <w:t>1.5.3.</w:t>
      </w:r>
      <w:r w:rsidR="00EA66B6" w:rsidRPr="00945AE5">
        <w:rPr>
          <w:rFonts w:cs="Times New Roman"/>
          <w:color w:val="000000" w:themeColor="text1"/>
        </w:rPr>
        <w:t xml:space="preserve"> Eriteenused</w:t>
      </w:r>
      <w:r w:rsidR="00F01DC2" w:rsidRPr="00945AE5">
        <w:rPr>
          <w:rFonts w:cs="Times New Roman"/>
          <w:color w:val="000000" w:themeColor="text1"/>
        </w:rPr>
        <w:t xml:space="preserve">: usuorganisatsioonide teenused; </w:t>
      </w:r>
      <w:r w:rsidR="001E2CC1" w:rsidRPr="00945AE5">
        <w:rPr>
          <w:rFonts w:cs="Times New Roman"/>
          <w:color w:val="000000" w:themeColor="text1"/>
        </w:rPr>
        <w:t xml:space="preserve">hotelli- ja restoraniteenused; </w:t>
      </w:r>
      <w:r w:rsidR="00505F30" w:rsidRPr="00945AE5">
        <w:rPr>
          <w:rFonts w:cs="Times New Roman"/>
          <w:color w:val="000000" w:themeColor="text1"/>
        </w:rPr>
        <w:t>õigusteenused;</w:t>
      </w:r>
    </w:p>
    <w:p w14:paraId="10D8D1E0" w14:textId="77777777" w:rsidR="002336D8" w:rsidRPr="00945AE5" w:rsidRDefault="003374AF" w:rsidP="00823243">
      <w:pPr>
        <w:spacing w:after="27"/>
        <w:jc w:val="both"/>
        <w:rPr>
          <w:rFonts w:cs="Times New Roman"/>
          <w:color w:val="000000" w:themeColor="text1"/>
        </w:rPr>
      </w:pPr>
      <w:r w:rsidRPr="00945AE5">
        <w:rPr>
          <w:rFonts w:cs="Times New Roman"/>
          <w:color w:val="000000" w:themeColor="text1"/>
        </w:rPr>
        <w:lastRenderedPageBreak/>
        <w:t>muud haldusteenused ja teenused valitsusele;</w:t>
      </w:r>
      <w:r w:rsidR="005C4794" w:rsidRPr="00945AE5">
        <w:rPr>
          <w:color w:val="000000" w:themeColor="text1"/>
        </w:rPr>
        <w:t xml:space="preserve"> ü</w:t>
      </w:r>
      <w:r w:rsidR="005C4794" w:rsidRPr="00945AE5">
        <w:rPr>
          <w:rFonts w:cs="Times New Roman"/>
          <w:color w:val="000000" w:themeColor="text1"/>
        </w:rPr>
        <w:t>hiskonnale pakutavad teenused;</w:t>
      </w:r>
      <w:r w:rsidR="004F75F7" w:rsidRPr="00945AE5">
        <w:rPr>
          <w:color w:val="000000" w:themeColor="text1"/>
        </w:rPr>
        <w:t xml:space="preserve"> v</w:t>
      </w:r>
      <w:r w:rsidR="004F75F7" w:rsidRPr="00945AE5">
        <w:rPr>
          <w:rFonts w:cs="Times New Roman"/>
          <w:color w:val="000000" w:themeColor="text1"/>
        </w:rPr>
        <w:t>anglaga seotud teenused, avaliku turvalisuse ja päästeteenused;</w:t>
      </w:r>
      <w:r w:rsidR="00266FE5" w:rsidRPr="00945AE5">
        <w:rPr>
          <w:color w:val="000000" w:themeColor="text1"/>
        </w:rPr>
        <w:t xml:space="preserve"> j</w:t>
      </w:r>
      <w:r w:rsidR="00266FE5" w:rsidRPr="00945AE5">
        <w:rPr>
          <w:rFonts w:cs="Times New Roman"/>
          <w:color w:val="000000" w:themeColor="text1"/>
        </w:rPr>
        <w:t>uurdlus- ja turvateenused;</w:t>
      </w:r>
      <w:r w:rsidR="00B8174A" w:rsidRPr="00945AE5">
        <w:rPr>
          <w:color w:val="000000" w:themeColor="text1"/>
        </w:rPr>
        <w:t xml:space="preserve"> </w:t>
      </w:r>
      <w:r w:rsidR="00B8174A" w:rsidRPr="00945AE5">
        <w:rPr>
          <w:rFonts w:cs="Times New Roman"/>
          <w:color w:val="000000" w:themeColor="text1"/>
        </w:rPr>
        <w:t>rahvusvahelised teenused</w:t>
      </w:r>
      <w:r w:rsidR="00937699" w:rsidRPr="00945AE5">
        <w:rPr>
          <w:rFonts w:cs="Times New Roman"/>
          <w:color w:val="000000" w:themeColor="text1"/>
        </w:rPr>
        <w:t>; postiteenused</w:t>
      </w:r>
      <w:r w:rsidR="00FF5559" w:rsidRPr="00945AE5">
        <w:rPr>
          <w:rFonts w:cs="Times New Roman"/>
          <w:color w:val="000000" w:themeColor="text1"/>
        </w:rPr>
        <w:t>; rehvide protekteerimine ja sepateenused</w:t>
      </w:r>
      <w:r w:rsidR="00937699" w:rsidRPr="00945AE5">
        <w:rPr>
          <w:rFonts w:cs="Times New Roman"/>
          <w:color w:val="000000" w:themeColor="text1"/>
        </w:rPr>
        <w:t>.</w:t>
      </w:r>
      <w:r w:rsidR="00B8174A" w:rsidRPr="00945AE5">
        <w:rPr>
          <w:rFonts w:cs="Times New Roman"/>
          <w:color w:val="000000" w:themeColor="text1"/>
        </w:rPr>
        <w:t xml:space="preserve"> </w:t>
      </w:r>
    </w:p>
    <w:p w14:paraId="68F827F5" w14:textId="77777777" w:rsidR="00B8174A" w:rsidRPr="00945AE5" w:rsidRDefault="00D109A3" w:rsidP="00823243">
      <w:pPr>
        <w:spacing w:after="27"/>
        <w:jc w:val="both"/>
        <w:rPr>
          <w:rFonts w:cs="Times New Roman"/>
          <w:color w:val="000000" w:themeColor="text1"/>
        </w:rPr>
      </w:pPr>
      <w:r w:rsidRPr="00945AE5">
        <w:rPr>
          <w:rFonts w:cs="Times New Roman"/>
          <w:color w:val="000000" w:themeColor="text1"/>
        </w:rPr>
        <w:t>1.5.4.</w:t>
      </w:r>
      <w:r w:rsidR="00B8174A" w:rsidRPr="00945AE5">
        <w:rPr>
          <w:rFonts w:cs="Times New Roman"/>
          <w:color w:val="000000" w:themeColor="text1"/>
        </w:rPr>
        <w:t xml:space="preserve"> Eriteenuste erimenetlus algab hanketeate esitamisega riigihangete registris alates 60 000 </w:t>
      </w:r>
      <w:r w:rsidR="00572A98" w:rsidRPr="00945AE5">
        <w:rPr>
          <w:rFonts w:cs="Times New Roman"/>
          <w:color w:val="000000" w:themeColor="text1"/>
        </w:rPr>
        <w:t xml:space="preserve">(kuuekümnest tuhandest) </w:t>
      </w:r>
      <w:r w:rsidR="00B8174A" w:rsidRPr="00945AE5">
        <w:rPr>
          <w:rFonts w:cs="Times New Roman"/>
          <w:color w:val="000000" w:themeColor="text1"/>
        </w:rPr>
        <w:t>eurost</w:t>
      </w:r>
      <w:r w:rsidR="00572A98" w:rsidRPr="00945AE5">
        <w:rPr>
          <w:rFonts w:cs="Times New Roman"/>
          <w:color w:val="000000" w:themeColor="text1"/>
        </w:rPr>
        <w:t xml:space="preserve"> ilma käibemaksuta</w:t>
      </w:r>
      <w:r w:rsidR="00B8174A" w:rsidRPr="00945AE5">
        <w:rPr>
          <w:rFonts w:cs="Times New Roman"/>
          <w:color w:val="000000" w:themeColor="text1"/>
        </w:rPr>
        <w:t xml:space="preserve">; </w:t>
      </w:r>
    </w:p>
    <w:p w14:paraId="1321DAF1" w14:textId="77777777" w:rsidR="007005CB" w:rsidRPr="00945AE5" w:rsidRDefault="007005CB" w:rsidP="00823243">
      <w:pPr>
        <w:spacing w:after="27"/>
        <w:jc w:val="both"/>
        <w:rPr>
          <w:rFonts w:cs="Times New Roman"/>
          <w:color w:val="000000" w:themeColor="text1"/>
        </w:rPr>
      </w:pPr>
      <w:r w:rsidRPr="00945AE5">
        <w:rPr>
          <w:rFonts w:cs="Times New Roman"/>
          <w:color w:val="000000" w:themeColor="text1"/>
        </w:rPr>
        <w:t>1.5.5</w:t>
      </w:r>
      <w:r w:rsidR="00CB2614" w:rsidRPr="00945AE5">
        <w:rPr>
          <w:rFonts w:cs="Times New Roman"/>
          <w:color w:val="000000" w:themeColor="text1"/>
        </w:rPr>
        <w:t>.</w:t>
      </w:r>
      <w:r w:rsidRPr="00945AE5">
        <w:rPr>
          <w:rFonts w:cs="Times New Roman"/>
          <w:color w:val="000000" w:themeColor="text1"/>
        </w:rPr>
        <w:t xml:space="preserve"> </w:t>
      </w:r>
      <w:r w:rsidR="006732B9" w:rsidRPr="00945AE5">
        <w:rPr>
          <w:rFonts w:cs="Times New Roman"/>
          <w:b/>
          <w:color w:val="000000" w:themeColor="text1"/>
        </w:rPr>
        <w:t>Sotsiaalteenuste piirmäär</w:t>
      </w:r>
      <w:r w:rsidR="006732B9" w:rsidRPr="00945AE5">
        <w:rPr>
          <w:rFonts w:cs="Times New Roman"/>
          <w:color w:val="000000" w:themeColor="text1"/>
        </w:rPr>
        <w:t xml:space="preserve">: Euroopa Parlamendi ja nõukogu direktiivi 2014/24/EL XIV lisa 1.–5. jaotises või Euroopa Parlamendi ja nõukogu direktiivi 2014/25/EL XVII lisa 1.–5. jaotises nimetatud sotsiaalteenuste hankelepingu korral 300 000 </w:t>
      </w:r>
      <w:r w:rsidR="00572A98" w:rsidRPr="00945AE5">
        <w:rPr>
          <w:rFonts w:cs="Times New Roman"/>
          <w:color w:val="000000" w:themeColor="text1"/>
        </w:rPr>
        <w:t xml:space="preserve">(kolmsada tuhat) </w:t>
      </w:r>
      <w:r w:rsidR="006732B9" w:rsidRPr="00945AE5">
        <w:rPr>
          <w:rFonts w:cs="Times New Roman"/>
          <w:color w:val="000000" w:themeColor="text1"/>
        </w:rPr>
        <w:t>eurot</w:t>
      </w:r>
      <w:r w:rsidR="00572A98" w:rsidRPr="00945AE5">
        <w:rPr>
          <w:rFonts w:cs="Times New Roman"/>
          <w:color w:val="000000" w:themeColor="text1"/>
        </w:rPr>
        <w:t xml:space="preserve"> ilma käibemaksuta</w:t>
      </w:r>
      <w:r w:rsidR="006732B9" w:rsidRPr="00945AE5">
        <w:rPr>
          <w:rFonts w:cs="Times New Roman"/>
          <w:color w:val="000000" w:themeColor="text1"/>
        </w:rPr>
        <w:t>.</w:t>
      </w:r>
    </w:p>
    <w:p w14:paraId="14D90979" w14:textId="77777777" w:rsidR="00A61D1A" w:rsidRPr="00945AE5" w:rsidRDefault="00A61D1A" w:rsidP="00823243">
      <w:pPr>
        <w:spacing w:after="27"/>
        <w:jc w:val="both"/>
        <w:rPr>
          <w:rFonts w:cs="Times New Roman"/>
          <w:color w:val="000000" w:themeColor="text1"/>
        </w:rPr>
      </w:pPr>
      <w:r w:rsidRPr="00945AE5">
        <w:rPr>
          <w:rFonts w:cs="Times New Roman"/>
          <w:color w:val="000000" w:themeColor="text1"/>
        </w:rPr>
        <w:t>1.5.6</w:t>
      </w:r>
      <w:r w:rsidR="00D109A3" w:rsidRPr="00945AE5">
        <w:rPr>
          <w:rFonts w:cs="Times New Roman"/>
          <w:color w:val="000000" w:themeColor="text1"/>
        </w:rPr>
        <w:t>.</w:t>
      </w:r>
      <w:r w:rsidRPr="00945AE5">
        <w:rPr>
          <w:rFonts w:cs="Times New Roman"/>
          <w:color w:val="000000" w:themeColor="text1"/>
        </w:rPr>
        <w:t xml:space="preserve"> Sotsiaalteenused on </w:t>
      </w:r>
      <w:r w:rsidR="00A82144" w:rsidRPr="00945AE5">
        <w:rPr>
          <w:rFonts w:cs="Times New Roman"/>
          <w:color w:val="000000" w:themeColor="text1"/>
        </w:rPr>
        <w:t>tervishoiu- ja sotsiaalteenused ja nendega seotud teenused;</w:t>
      </w:r>
      <w:r w:rsidR="00FC19EB" w:rsidRPr="00945AE5">
        <w:rPr>
          <w:color w:val="000000" w:themeColor="text1"/>
        </w:rPr>
        <w:t xml:space="preserve"> </w:t>
      </w:r>
      <w:r w:rsidR="00FC19EB" w:rsidRPr="00945AE5">
        <w:rPr>
          <w:rFonts w:cs="Times New Roman"/>
          <w:color w:val="000000" w:themeColor="text1"/>
        </w:rPr>
        <w:t>administratiivsed sotsiaalteenused, hariduse, tervishoiu ja kultuuri haldusteenused</w:t>
      </w:r>
      <w:r w:rsidR="00E249D8" w:rsidRPr="00945AE5">
        <w:rPr>
          <w:rFonts w:cs="Times New Roman"/>
          <w:color w:val="000000" w:themeColor="text1"/>
        </w:rPr>
        <w:t>;</w:t>
      </w:r>
      <w:r w:rsidR="00E249D8" w:rsidRPr="00945AE5">
        <w:rPr>
          <w:color w:val="000000" w:themeColor="text1"/>
        </w:rPr>
        <w:t xml:space="preserve"> </w:t>
      </w:r>
      <w:r w:rsidR="00E249D8" w:rsidRPr="00945AE5">
        <w:rPr>
          <w:rFonts w:cs="Times New Roman"/>
          <w:color w:val="000000" w:themeColor="text1"/>
        </w:rPr>
        <w:t>kohustusliku sotsiaalkindlustuse teenused;</w:t>
      </w:r>
      <w:r w:rsidR="00136D71" w:rsidRPr="00945AE5">
        <w:rPr>
          <w:color w:val="000000" w:themeColor="text1"/>
        </w:rPr>
        <w:t xml:space="preserve"> </w:t>
      </w:r>
      <w:r w:rsidR="00136D71" w:rsidRPr="00945AE5">
        <w:rPr>
          <w:rFonts w:cs="Times New Roman"/>
          <w:color w:val="000000" w:themeColor="text1"/>
        </w:rPr>
        <w:t>sotsiaaltoetuste teenused; muud ühiskondlikud, sotsiaal- ja isikuteenused, sealhulgas ametiühingute, poliitiliste organisatsioonide, noorteühenduste ja muude organisatsioonide teenused.</w:t>
      </w:r>
    </w:p>
    <w:p w14:paraId="654D2A17" w14:textId="77777777" w:rsidR="00A61D1A" w:rsidRPr="00945AE5" w:rsidRDefault="00A61D1A" w:rsidP="00823243">
      <w:pPr>
        <w:spacing w:after="27"/>
        <w:jc w:val="both"/>
        <w:rPr>
          <w:rFonts w:cs="Times New Roman"/>
          <w:color w:val="auto"/>
        </w:rPr>
      </w:pPr>
      <w:r w:rsidRPr="00945AE5">
        <w:rPr>
          <w:rFonts w:cs="Times New Roman"/>
          <w:color w:val="000000" w:themeColor="text1"/>
        </w:rPr>
        <w:t>1.5.7</w:t>
      </w:r>
      <w:r w:rsidR="00CB2614" w:rsidRPr="00945AE5">
        <w:rPr>
          <w:rFonts w:cs="Times New Roman"/>
          <w:color w:val="000000" w:themeColor="text1"/>
        </w:rPr>
        <w:t>.</w:t>
      </w:r>
      <w:r w:rsidRPr="00945AE5">
        <w:rPr>
          <w:rFonts w:cs="Times New Roman"/>
          <w:color w:val="000000" w:themeColor="text1"/>
        </w:rPr>
        <w:t xml:space="preserve"> Sotsiaalteenuste erimenetlus algab hanketeate esitamisega riigihangete registris alates </w:t>
      </w:r>
      <w:r w:rsidR="000C2B75" w:rsidRPr="00945AE5">
        <w:rPr>
          <w:rFonts w:cs="Times New Roman"/>
          <w:color w:val="000000" w:themeColor="text1"/>
        </w:rPr>
        <w:t xml:space="preserve">     </w:t>
      </w:r>
      <w:r w:rsidRPr="00945AE5">
        <w:rPr>
          <w:rFonts w:cs="Times New Roman"/>
          <w:color w:val="auto"/>
        </w:rPr>
        <w:t xml:space="preserve">300 000 </w:t>
      </w:r>
      <w:r w:rsidR="008067AB" w:rsidRPr="00945AE5">
        <w:rPr>
          <w:rFonts w:cs="Times New Roman"/>
          <w:color w:val="auto"/>
        </w:rPr>
        <w:t xml:space="preserve">(kolmesajast tuhandest) </w:t>
      </w:r>
      <w:r w:rsidRPr="00945AE5">
        <w:rPr>
          <w:rFonts w:cs="Times New Roman"/>
          <w:color w:val="auto"/>
        </w:rPr>
        <w:t>eurost</w:t>
      </w:r>
      <w:r w:rsidR="008067AB" w:rsidRPr="00945AE5">
        <w:rPr>
          <w:rFonts w:cs="Times New Roman"/>
          <w:color w:val="auto"/>
        </w:rPr>
        <w:t xml:space="preserve"> ilma käibemaksuta</w:t>
      </w:r>
      <w:r w:rsidR="00CB2614" w:rsidRPr="00945AE5">
        <w:rPr>
          <w:rFonts w:cs="Times New Roman"/>
          <w:color w:val="auto"/>
        </w:rPr>
        <w:t>.</w:t>
      </w:r>
    </w:p>
    <w:p w14:paraId="5C54AAF7" w14:textId="77777777" w:rsidR="007005CB" w:rsidRPr="00945AE5" w:rsidRDefault="00E84B23" w:rsidP="00823243">
      <w:pPr>
        <w:spacing w:after="27"/>
        <w:jc w:val="both"/>
        <w:rPr>
          <w:rFonts w:cs="Times New Roman"/>
          <w:color w:val="auto"/>
        </w:rPr>
      </w:pPr>
      <w:r w:rsidRPr="00945AE5">
        <w:rPr>
          <w:rFonts w:cs="Times New Roman"/>
          <w:color w:val="auto"/>
        </w:rPr>
        <w:t>1.5.8. Sotsiaal- ja eriteenuste kirjeldused ja vastavad CPV koodid on leitavad ülikooli siseveebist.</w:t>
      </w:r>
    </w:p>
    <w:p w14:paraId="372FB42D" w14:textId="7C85A50E" w:rsidR="00E84B23" w:rsidRDefault="001F2321" w:rsidP="00823243">
      <w:pPr>
        <w:spacing w:after="27"/>
        <w:jc w:val="both"/>
        <w:rPr>
          <w:rFonts w:cs="Times New Roman"/>
          <w:color w:val="auto"/>
        </w:rPr>
      </w:pPr>
      <w:r>
        <w:rPr>
          <w:rFonts w:cs="Times New Roman"/>
          <w:color w:val="auto"/>
        </w:rPr>
        <w:t>1.5.9</w:t>
      </w:r>
      <w:r w:rsidR="00D24ADF">
        <w:rPr>
          <w:rFonts w:cs="Times New Roman"/>
          <w:color w:val="auto"/>
        </w:rPr>
        <w:t xml:space="preserve">. </w:t>
      </w:r>
      <w:r w:rsidRPr="001F2321">
        <w:rPr>
          <w:rFonts w:cs="Times New Roman"/>
          <w:color w:val="auto"/>
        </w:rPr>
        <w:t>Sotsiaal- ja eriteenuste</w:t>
      </w:r>
      <w:r>
        <w:rPr>
          <w:rFonts w:cs="Times New Roman"/>
          <w:color w:val="auto"/>
        </w:rPr>
        <w:t xml:space="preserve"> hankimisel peab sõlmima kirjaliku lepingu hangetel  maksumusega alates 20 000 eurot. </w:t>
      </w:r>
    </w:p>
    <w:p w14:paraId="06BB834F" w14:textId="77777777" w:rsidR="001F2321" w:rsidRPr="00945AE5" w:rsidRDefault="001F2321" w:rsidP="00823243">
      <w:pPr>
        <w:spacing w:after="27"/>
        <w:jc w:val="both"/>
        <w:rPr>
          <w:rFonts w:cs="Times New Roman"/>
          <w:color w:val="auto"/>
        </w:rPr>
      </w:pPr>
    </w:p>
    <w:p w14:paraId="3C1FF226" w14:textId="77777777" w:rsidR="00375102" w:rsidRPr="00945AE5" w:rsidRDefault="00375102" w:rsidP="00375102">
      <w:pPr>
        <w:jc w:val="both"/>
        <w:rPr>
          <w:rFonts w:cs="Times New Roman"/>
          <w:b/>
          <w:color w:val="auto"/>
        </w:rPr>
      </w:pPr>
      <w:r w:rsidRPr="00945AE5">
        <w:rPr>
          <w:rFonts w:cs="Times New Roman"/>
          <w:b/>
          <w:color w:val="auto"/>
        </w:rPr>
        <w:t xml:space="preserve">1.6 Ostumenetlused: </w:t>
      </w:r>
    </w:p>
    <w:p w14:paraId="30996071" w14:textId="77777777" w:rsidR="00375102" w:rsidRPr="00945AE5" w:rsidRDefault="00375102" w:rsidP="00375102">
      <w:pPr>
        <w:jc w:val="both"/>
        <w:rPr>
          <w:rFonts w:cs="Times New Roman"/>
          <w:bCs/>
          <w:color w:val="auto"/>
        </w:rPr>
      </w:pPr>
      <w:r w:rsidRPr="00945AE5">
        <w:rPr>
          <w:rFonts w:cs="Times New Roman"/>
          <w:color w:val="auto"/>
        </w:rPr>
        <w:t xml:space="preserve">1.6.1. ostud alla lihthanke piirmäära (edaspidi nimetatud ostumenetlus v.a </w:t>
      </w:r>
      <w:r w:rsidR="002336D8" w:rsidRPr="00945AE5">
        <w:rPr>
          <w:rFonts w:cs="Times New Roman"/>
          <w:color w:val="auto"/>
        </w:rPr>
        <w:t>sotsiaal- ja eriteenuste tellimisel</w:t>
      </w:r>
      <w:r w:rsidRPr="00945AE5">
        <w:rPr>
          <w:rFonts w:cs="Times New Roman"/>
          <w:color w:val="auto"/>
        </w:rPr>
        <w:t xml:space="preserve">) on asjade ostmisel ja teenuste tellimisel alates </w:t>
      </w:r>
      <w:r w:rsidR="00EE4E3D" w:rsidRPr="00945AE5">
        <w:rPr>
          <w:rFonts w:cs="Times New Roman"/>
          <w:color w:val="auto"/>
        </w:rPr>
        <w:t>5</w:t>
      </w:r>
      <w:r w:rsidRPr="00945AE5">
        <w:rPr>
          <w:rFonts w:cs="Times New Roman"/>
          <w:color w:val="auto"/>
        </w:rPr>
        <w:t>000 (</w:t>
      </w:r>
      <w:r w:rsidR="00EE4E3D" w:rsidRPr="00945AE5">
        <w:rPr>
          <w:rFonts w:cs="Times New Roman"/>
          <w:color w:val="auto"/>
        </w:rPr>
        <w:t>viiest</w:t>
      </w:r>
      <w:r w:rsidRPr="00945AE5">
        <w:rPr>
          <w:rFonts w:cs="Times New Roman"/>
          <w:color w:val="auto"/>
        </w:rPr>
        <w:t xml:space="preserve"> tuhandest) eurost kuni </w:t>
      </w:r>
      <w:r w:rsidR="00660739" w:rsidRPr="00945AE5">
        <w:rPr>
          <w:rFonts w:cs="Times New Roman"/>
          <w:color w:val="auto"/>
        </w:rPr>
        <w:t>2</w:t>
      </w:r>
      <w:r w:rsidRPr="00945AE5">
        <w:rPr>
          <w:rFonts w:cs="Times New Roman"/>
          <w:bCs/>
          <w:color w:val="auto"/>
        </w:rPr>
        <w:t>9</w:t>
      </w:r>
      <w:r w:rsidR="00660739" w:rsidRPr="00945AE5">
        <w:rPr>
          <w:rFonts w:cs="Times New Roman"/>
          <w:bCs/>
          <w:color w:val="auto"/>
        </w:rPr>
        <w:t xml:space="preserve"> </w:t>
      </w:r>
      <w:r w:rsidRPr="00945AE5">
        <w:rPr>
          <w:rFonts w:cs="Times New Roman"/>
          <w:bCs/>
          <w:color w:val="auto"/>
        </w:rPr>
        <w:t>999 (</w:t>
      </w:r>
      <w:r w:rsidR="00660739" w:rsidRPr="00945AE5">
        <w:rPr>
          <w:rFonts w:cs="Times New Roman"/>
          <w:bCs/>
          <w:color w:val="auto"/>
        </w:rPr>
        <w:t xml:space="preserve">kahekümne </w:t>
      </w:r>
      <w:r w:rsidRPr="00945AE5">
        <w:rPr>
          <w:rFonts w:cs="Times New Roman"/>
          <w:bCs/>
          <w:color w:val="auto"/>
        </w:rPr>
        <w:t>üheksa tuhande üheksasaja üheksakümne üheksa) euroni ilma käibemaksuta;</w:t>
      </w:r>
    </w:p>
    <w:p w14:paraId="07159137" w14:textId="77777777" w:rsidR="00375102" w:rsidRPr="00945AE5" w:rsidRDefault="00375102" w:rsidP="00375102">
      <w:pPr>
        <w:jc w:val="both"/>
        <w:rPr>
          <w:rFonts w:cs="Times New Roman"/>
          <w:bCs/>
          <w:color w:val="auto"/>
        </w:rPr>
      </w:pPr>
      <w:r w:rsidRPr="00945AE5">
        <w:rPr>
          <w:rFonts w:cs="Times New Roman"/>
          <w:color w:val="auto"/>
        </w:rPr>
        <w:t xml:space="preserve">1.6.2. ostud alla ehitustööde lihthanke piirmäära (edaspidi nimetatud ostumenetlus) on alates </w:t>
      </w:r>
      <w:r w:rsidR="00EE4E3D" w:rsidRPr="00945AE5">
        <w:rPr>
          <w:rFonts w:cs="Times New Roman"/>
          <w:color w:val="auto"/>
        </w:rPr>
        <w:t>10</w:t>
      </w:r>
      <w:r w:rsidRPr="00945AE5">
        <w:rPr>
          <w:rFonts w:cs="Times New Roman"/>
          <w:color w:val="auto"/>
        </w:rPr>
        <w:t> 000 (</w:t>
      </w:r>
      <w:r w:rsidR="00EE4E3D" w:rsidRPr="00945AE5">
        <w:rPr>
          <w:rFonts w:cs="Times New Roman"/>
          <w:color w:val="auto"/>
        </w:rPr>
        <w:t>kümnest</w:t>
      </w:r>
      <w:r w:rsidRPr="00945AE5">
        <w:rPr>
          <w:rFonts w:cs="Times New Roman"/>
          <w:color w:val="auto"/>
        </w:rPr>
        <w:t xml:space="preserve"> tuhandest) eurost</w:t>
      </w:r>
      <w:r w:rsidR="00660739" w:rsidRPr="00945AE5">
        <w:rPr>
          <w:rFonts w:cs="Times New Roman"/>
          <w:color w:val="auto"/>
        </w:rPr>
        <w:t xml:space="preserve"> kuni 5</w:t>
      </w:r>
      <w:r w:rsidR="00660739" w:rsidRPr="00945AE5">
        <w:rPr>
          <w:rFonts w:cs="Times New Roman"/>
          <w:bCs/>
          <w:color w:val="auto"/>
        </w:rPr>
        <w:t>9 999 (viie</w:t>
      </w:r>
      <w:r w:rsidRPr="00945AE5">
        <w:rPr>
          <w:rFonts w:cs="Times New Roman"/>
          <w:bCs/>
          <w:color w:val="auto"/>
        </w:rPr>
        <w:t>kümne üheksa tuhande üheksasaja üheksakümne üheksa) euroni ilma käibemaksuta.</w:t>
      </w:r>
    </w:p>
    <w:p w14:paraId="6170AD5D" w14:textId="77777777" w:rsidR="00375102" w:rsidRPr="00945AE5" w:rsidRDefault="00375102" w:rsidP="00375102">
      <w:pPr>
        <w:jc w:val="both"/>
        <w:rPr>
          <w:rFonts w:cs="Times New Roman"/>
          <w:bCs/>
          <w:color w:val="000000" w:themeColor="text1"/>
        </w:rPr>
      </w:pPr>
      <w:r w:rsidRPr="00945AE5">
        <w:rPr>
          <w:rFonts w:cs="Times New Roman"/>
          <w:color w:val="auto"/>
        </w:rPr>
        <w:t xml:space="preserve">1.6.3. Ostumenetluste puhul tuleb järgida raha säästliku ja otstarbeka kasutamise põhimõtet ning saavutada ostumenetluse eesmärk mõistliku hinnaga. Ostumenetluste korral võetakse võimalusel kolm võrdlevat hinnapakkumist. Hinnapakkumiste tulemusel sõlmitakse leping. </w:t>
      </w:r>
      <w:r w:rsidRPr="00945AE5">
        <w:rPr>
          <w:rFonts w:cs="Times New Roman"/>
          <w:color w:val="000000" w:themeColor="text1"/>
        </w:rPr>
        <w:t xml:space="preserve">Lepingu allkirjastamine toimub vastavalt ülikoolis kehtivatele õigusaktidele ja rektori antud volitustele. </w:t>
      </w:r>
    </w:p>
    <w:p w14:paraId="3AB7C671" w14:textId="77777777" w:rsidR="00375102" w:rsidRPr="00945AE5" w:rsidRDefault="00375102" w:rsidP="00375102">
      <w:pPr>
        <w:jc w:val="both"/>
        <w:rPr>
          <w:rFonts w:cs="Times New Roman"/>
          <w:bCs/>
          <w:color w:val="000000" w:themeColor="text1"/>
        </w:rPr>
      </w:pPr>
      <w:r w:rsidRPr="00945AE5">
        <w:rPr>
          <w:rFonts w:cs="Times New Roman"/>
          <w:bCs/>
          <w:color w:val="000000" w:themeColor="text1"/>
        </w:rPr>
        <w:t xml:space="preserve">1.6.4. </w:t>
      </w:r>
      <w:r w:rsidR="004324C3" w:rsidRPr="00945AE5">
        <w:rPr>
          <w:rFonts w:cs="Times New Roman"/>
          <w:bCs/>
        </w:rPr>
        <w:t xml:space="preserve">Asjade ostmisel ja teenuste tellimisel ostud alla </w:t>
      </w:r>
      <w:r w:rsidR="00EE4E3D" w:rsidRPr="00945AE5">
        <w:rPr>
          <w:rFonts w:cs="Times New Roman"/>
          <w:bCs/>
        </w:rPr>
        <w:t>5</w:t>
      </w:r>
      <w:r w:rsidR="004324C3" w:rsidRPr="00945AE5">
        <w:rPr>
          <w:rFonts w:cs="Times New Roman"/>
          <w:bCs/>
        </w:rPr>
        <w:t>000 (</w:t>
      </w:r>
      <w:r w:rsidR="00EE4E3D" w:rsidRPr="00945AE5">
        <w:rPr>
          <w:rFonts w:cs="Times New Roman"/>
          <w:bCs/>
        </w:rPr>
        <w:t>viie</w:t>
      </w:r>
      <w:r w:rsidR="00873357" w:rsidRPr="00945AE5">
        <w:rPr>
          <w:rFonts w:cs="Times New Roman"/>
          <w:bCs/>
        </w:rPr>
        <w:t xml:space="preserve"> </w:t>
      </w:r>
      <w:r w:rsidR="004324C3" w:rsidRPr="00945AE5">
        <w:rPr>
          <w:rFonts w:cs="Times New Roman"/>
          <w:bCs/>
        </w:rPr>
        <w:t xml:space="preserve">tuhande) euro otsustab akadeemilise üksuse juht, asutuse juht, tugiüksuse juht või üliõpilaskonna juhatuse esimees (edaspidi </w:t>
      </w:r>
      <w:r w:rsidR="004324C3" w:rsidRPr="00945AE5">
        <w:rPr>
          <w:rFonts w:cs="Times New Roman"/>
          <w:bCs/>
          <w:i/>
        </w:rPr>
        <w:t>üksuse juht</w:t>
      </w:r>
      <w:r w:rsidR="004324C3" w:rsidRPr="00945AE5">
        <w:rPr>
          <w:rFonts w:cs="Times New Roman"/>
          <w:bCs/>
        </w:rPr>
        <w:t>) või selleks volitatud isik</w:t>
      </w:r>
      <w:r w:rsidRPr="00945AE5">
        <w:rPr>
          <w:rFonts w:cs="Times New Roman"/>
          <w:bCs/>
          <w:color w:val="000000" w:themeColor="text1"/>
        </w:rPr>
        <w:t xml:space="preserve">. </w:t>
      </w:r>
      <w:r w:rsidR="00AF454B" w:rsidRPr="00945AE5">
        <w:t>[muudetud 28.10.2015]</w:t>
      </w:r>
    </w:p>
    <w:p w14:paraId="3744A7FB" w14:textId="77777777" w:rsidR="00375102" w:rsidRPr="00945AE5" w:rsidRDefault="00375102" w:rsidP="00375102">
      <w:pPr>
        <w:jc w:val="both"/>
        <w:rPr>
          <w:rFonts w:cs="Times New Roman"/>
          <w:bCs/>
          <w:color w:val="000000" w:themeColor="text1"/>
        </w:rPr>
      </w:pPr>
      <w:r w:rsidRPr="00945AE5">
        <w:rPr>
          <w:rFonts w:cs="Times New Roman"/>
          <w:bCs/>
          <w:color w:val="000000" w:themeColor="text1"/>
        </w:rPr>
        <w:t xml:space="preserve">1.6.5. Ehitustööde ostud alla </w:t>
      </w:r>
      <w:r w:rsidR="00EE4E3D" w:rsidRPr="00945AE5">
        <w:rPr>
          <w:rFonts w:cs="Times New Roman"/>
          <w:bCs/>
          <w:color w:val="000000" w:themeColor="text1"/>
        </w:rPr>
        <w:t>10</w:t>
      </w:r>
      <w:r w:rsidRPr="00945AE5">
        <w:rPr>
          <w:rFonts w:cs="Times New Roman"/>
          <w:bCs/>
          <w:color w:val="000000" w:themeColor="text1"/>
        </w:rPr>
        <w:t> 000 (</w:t>
      </w:r>
      <w:r w:rsidR="00EE4E3D" w:rsidRPr="00945AE5">
        <w:rPr>
          <w:rFonts w:cs="Times New Roman"/>
          <w:bCs/>
          <w:color w:val="000000" w:themeColor="text1"/>
        </w:rPr>
        <w:t>kümne</w:t>
      </w:r>
      <w:r w:rsidRPr="00945AE5">
        <w:rPr>
          <w:rFonts w:cs="Times New Roman"/>
          <w:bCs/>
          <w:color w:val="000000" w:themeColor="text1"/>
        </w:rPr>
        <w:t xml:space="preserve"> t</w:t>
      </w:r>
      <w:r w:rsidR="000D7A43" w:rsidRPr="00945AE5">
        <w:rPr>
          <w:rFonts w:cs="Times New Roman"/>
          <w:bCs/>
          <w:color w:val="000000" w:themeColor="text1"/>
        </w:rPr>
        <w:t xml:space="preserve">uhande) euro otsustab </w:t>
      </w:r>
      <w:r w:rsidRPr="00945AE5">
        <w:rPr>
          <w:rFonts w:cs="Times New Roman"/>
          <w:bCs/>
          <w:color w:val="000000" w:themeColor="text1"/>
        </w:rPr>
        <w:t xml:space="preserve">üksuse juht või selleks volitatud isik. </w:t>
      </w:r>
      <w:r w:rsidR="00AF454B" w:rsidRPr="00945AE5">
        <w:t>[muudetud 28.10.2015]</w:t>
      </w:r>
    </w:p>
    <w:p w14:paraId="5FED143C" w14:textId="77777777" w:rsidR="00F306BD" w:rsidRPr="00945AE5" w:rsidRDefault="00375102" w:rsidP="00F306BD">
      <w:pPr>
        <w:jc w:val="both"/>
        <w:rPr>
          <w:rFonts w:cs="Times New Roman"/>
          <w:bCs/>
          <w:color w:val="000000" w:themeColor="text1"/>
        </w:rPr>
      </w:pPr>
      <w:r w:rsidRPr="00945AE5">
        <w:rPr>
          <w:rFonts w:cs="Times New Roman"/>
          <w:bCs/>
          <w:color w:val="000000" w:themeColor="text1"/>
        </w:rPr>
        <w:t xml:space="preserve">1.6.6. Ülikooli nimel asjade ostmisel/teenuste tellimisel peab kasutama rahalisi vahendeid säästlikult ja otstarbekalt ning saavutama eesmärgi mõistliku hinnaga, tagades konkurentsi korral võimalusel erinevate pakkumuste võrdlemise teel parima võimaliku hinna ja kvaliteedi suhte. </w:t>
      </w:r>
    </w:p>
    <w:p w14:paraId="252E29A6" w14:textId="77777777" w:rsidR="00F306BD" w:rsidRPr="00945AE5" w:rsidRDefault="00375102" w:rsidP="00375102">
      <w:pPr>
        <w:suppressAutoHyphens w:val="0"/>
        <w:autoSpaceDE w:val="0"/>
        <w:autoSpaceDN w:val="0"/>
        <w:adjustRightInd w:val="0"/>
        <w:jc w:val="both"/>
        <w:rPr>
          <w:rFonts w:eastAsia="Calibri" w:cs="Times New Roman"/>
          <w:color w:val="auto"/>
          <w:kern w:val="0"/>
          <w:lang w:eastAsia="en-US" w:bidi="ar-SA"/>
        </w:rPr>
      </w:pPr>
      <w:r w:rsidRPr="00945AE5">
        <w:rPr>
          <w:rFonts w:eastAsia="Calibri" w:cs="Times New Roman"/>
          <w:color w:val="auto"/>
          <w:kern w:val="0"/>
          <w:lang w:eastAsia="en-US" w:bidi="ar-SA"/>
        </w:rPr>
        <w:t xml:space="preserve">1.7. Riigihanget ei või jaotada osadeks riigihanke korraldamiseks kehtestatud korra või nõuete eiramiseks, eriti kui hankelepingu esemeks on funktsionaalselt koos toimivad või sama eesmärgi saavutamiseks vajalikud prognoositava vajadusega asjad, teenused või ehitustööd. </w:t>
      </w:r>
    </w:p>
    <w:p w14:paraId="770095B3" w14:textId="77777777" w:rsidR="00F306BD" w:rsidRPr="00945AE5" w:rsidRDefault="00375102" w:rsidP="00375102">
      <w:pPr>
        <w:suppressAutoHyphens w:val="0"/>
        <w:autoSpaceDE w:val="0"/>
        <w:autoSpaceDN w:val="0"/>
        <w:adjustRightInd w:val="0"/>
        <w:jc w:val="both"/>
      </w:pPr>
      <w:r w:rsidRPr="00945AE5">
        <w:rPr>
          <w:rFonts w:cs="Times New Roman"/>
          <w:bCs/>
          <w:color w:val="auto"/>
        </w:rPr>
        <w:t xml:space="preserve">1.8. </w:t>
      </w:r>
      <w:r w:rsidR="00B60CE5" w:rsidRPr="00945AE5">
        <w:rPr>
          <w:rFonts w:cs="Times New Roman"/>
          <w:bCs/>
        </w:rPr>
        <w:t xml:space="preserve">Hankeplaani väliselt on erandina lubatud teostada riigihankeid ettenägematutel juhtudel, kui riigihanke teostamata jätmine võib mõjutada akadeemilisele üksusele, asutusele, tugiüksusele või üliõpilaskonnale (edaspidi </w:t>
      </w:r>
      <w:r w:rsidR="00B60CE5" w:rsidRPr="00945AE5">
        <w:rPr>
          <w:rFonts w:cs="Times New Roman"/>
          <w:bCs/>
          <w:i/>
        </w:rPr>
        <w:t>üksus</w:t>
      </w:r>
      <w:r w:rsidR="00B60CE5" w:rsidRPr="00945AE5">
        <w:rPr>
          <w:rFonts w:cs="Times New Roman"/>
          <w:bCs/>
        </w:rPr>
        <w:t xml:space="preserve">) pandud ülesannete täitmist ja tekitada </w:t>
      </w:r>
      <w:r w:rsidR="00B60CE5" w:rsidRPr="00945AE5">
        <w:rPr>
          <w:rFonts w:cs="Times New Roman"/>
          <w:bCs/>
        </w:rPr>
        <w:lastRenderedPageBreak/>
        <w:t xml:space="preserve">häireid ülikooli töös. </w:t>
      </w:r>
      <w:r w:rsidRPr="00945AE5">
        <w:rPr>
          <w:rFonts w:cs="Times New Roman"/>
          <w:bCs/>
          <w:color w:val="auto"/>
        </w:rPr>
        <w:t xml:space="preserve">Kui riigihange ei kajastu hankeplaanis, lisatakse riigihanke algatamise taotlusele memo, milles märgitakse finantseerimise allikas artikli ja projekti täpsusega. Samuti märgitakse memos objektiivsed põhjused, miks ei näinud riigihanke eest vastutav isik seda ette hankeplaani koostamisel. Riigihanke algatamise taotlus koos memoga esitatakse kantslerile, kes otsustab hankeplaani välise ostu lubamise. </w:t>
      </w:r>
      <w:r w:rsidR="00AF454B" w:rsidRPr="00945AE5">
        <w:t>[muudetud 28.10.2015]</w:t>
      </w:r>
    </w:p>
    <w:p w14:paraId="6C7BF068" w14:textId="77777777" w:rsidR="00375102" w:rsidRPr="00945AE5" w:rsidRDefault="00AF454B" w:rsidP="00375102">
      <w:pPr>
        <w:pStyle w:val="ListParagraph"/>
        <w:numPr>
          <w:ilvl w:val="1"/>
          <w:numId w:val="2"/>
        </w:numPr>
        <w:suppressAutoHyphens w:val="0"/>
        <w:autoSpaceDE w:val="0"/>
        <w:autoSpaceDN w:val="0"/>
        <w:adjustRightInd w:val="0"/>
        <w:jc w:val="both"/>
        <w:rPr>
          <w:rFonts w:cs="Times New Roman"/>
          <w:bCs/>
          <w:color w:val="auto"/>
        </w:rPr>
      </w:pPr>
      <w:r w:rsidRPr="00945AE5">
        <w:rPr>
          <w:rFonts w:cs="Times New Roman"/>
          <w:bCs/>
          <w:color w:val="auto"/>
        </w:rPr>
        <w:t xml:space="preserve"> </w:t>
      </w:r>
      <w:r w:rsidR="00375102" w:rsidRPr="00945AE5">
        <w:rPr>
          <w:rFonts w:cs="Times New Roman"/>
          <w:bCs/>
          <w:color w:val="auto"/>
        </w:rPr>
        <w:t xml:space="preserve">Riigihanke eest vastutav isik: </w:t>
      </w:r>
    </w:p>
    <w:p w14:paraId="69C2B3B3" w14:textId="77777777" w:rsidR="00375102" w:rsidRPr="00945AE5" w:rsidRDefault="00127216" w:rsidP="00375102">
      <w:pPr>
        <w:suppressAutoHyphens w:val="0"/>
        <w:autoSpaceDE w:val="0"/>
        <w:autoSpaceDN w:val="0"/>
        <w:adjustRightInd w:val="0"/>
        <w:jc w:val="both"/>
        <w:rPr>
          <w:rFonts w:cs="Times New Roman"/>
          <w:bCs/>
        </w:rPr>
      </w:pPr>
      <w:r w:rsidRPr="00945AE5">
        <w:rPr>
          <w:rFonts w:cs="Times New Roman"/>
          <w:bCs/>
        </w:rPr>
        <w:t>Riigihanke ja punktis 1.6 nimetatud ostumenetluste eest vastutav isik on asja ostmisega või teenuse tellimisega seotud üksuse juht, kantsler või selleks volitatud isik. Vastutavaks isikuks võib olla ka muu töötaja, kelle üksuse ülesannete täitmiseks on vajalik teenuse või asja ostmine. Riigihanke eest vastutav isik on üldjuhul ka lepingu täitmise eest vastutav. Volitus riigihankel antakse punkti 2.2 alusel.</w:t>
      </w:r>
      <w:r w:rsidR="00C33E7D" w:rsidRPr="00945AE5">
        <w:t xml:space="preserve"> [muudetud 28.10.2015]</w:t>
      </w:r>
    </w:p>
    <w:p w14:paraId="6D74C5D9" w14:textId="77777777" w:rsidR="00375102" w:rsidRPr="00945AE5" w:rsidRDefault="00375102" w:rsidP="00375102">
      <w:pPr>
        <w:pStyle w:val="ListParagraph"/>
        <w:numPr>
          <w:ilvl w:val="2"/>
          <w:numId w:val="2"/>
        </w:numPr>
        <w:suppressAutoHyphens w:val="0"/>
        <w:autoSpaceDE w:val="0"/>
        <w:autoSpaceDN w:val="0"/>
        <w:adjustRightInd w:val="0"/>
        <w:jc w:val="both"/>
        <w:rPr>
          <w:rFonts w:cs="Times New Roman"/>
          <w:bCs/>
          <w:color w:val="auto"/>
        </w:rPr>
      </w:pPr>
      <w:r w:rsidRPr="00945AE5">
        <w:rPr>
          <w:rFonts w:cs="Times New Roman"/>
          <w:bCs/>
          <w:color w:val="auto"/>
        </w:rPr>
        <w:t>Riigihanke eest vastutav isik:</w:t>
      </w:r>
    </w:p>
    <w:p w14:paraId="33D6FE48" w14:textId="77777777" w:rsidR="00375102" w:rsidRPr="00945AE5" w:rsidRDefault="00B076C2" w:rsidP="00375102">
      <w:pPr>
        <w:numPr>
          <w:ilvl w:val="1"/>
          <w:numId w:val="3"/>
        </w:numPr>
        <w:suppressAutoHyphens w:val="0"/>
        <w:autoSpaceDE w:val="0"/>
        <w:autoSpaceDN w:val="0"/>
        <w:adjustRightInd w:val="0"/>
        <w:ind w:left="851" w:hanging="425"/>
        <w:jc w:val="both"/>
        <w:rPr>
          <w:rFonts w:cs="Times New Roman"/>
          <w:bCs/>
          <w:color w:val="auto"/>
        </w:rPr>
      </w:pPr>
      <w:r w:rsidRPr="00945AE5">
        <w:rPr>
          <w:rFonts w:cs="Times New Roman"/>
          <w:bCs/>
          <w:color w:val="auto"/>
        </w:rPr>
        <w:t>korraldab riigihanke alus</w:t>
      </w:r>
      <w:r w:rsidR="00375102" w:rsidRPr="00945AE5">
        <w:rPr>
          <w:rFonts w:cs="Times New Roman"/>
          <w:bCs/>
          <w:color w:val="auto"/>
        </w:rPr>
        <w:t xml:space="preserve">dokumentide, </w:t>
      </w:r>
      <w:r w:rsidRPr="00945AE5">
        <w:rPr>
          <w:rFonts w:cs="Times New Roman"/>
          <w:bCs/>
          <w:color w:val="auto"/>
        </w:rPr>
        <w:t xml:space="preserve">sh </w:t>
      </w:r>
      <w:r w:rsidR="00375102" w:rsidRPr="00945AE5">
        <w:rPr>
          <w:rFonts w:cs="Times New Roman"/>
          <w:bCs/>
          <w:color w:val="auto"/>
        </w:rPr>
        <w:t xml:space="preserve">kvalifitseerimistingimuste, hindamise kriteeriumite ja tehnilise kirjelduse sisulist koostamist ja vajadusel nende muudatused; </w:t>
      </w:r>
    </w:p>
    <w:p w14:paraId="59E5F216" w14:textId="77777777" w:rsidR="00375102" w:rsidRPr="00945AE5" w:rsidRDefault="00375102" w:rsidP="00375102">
      <w:pPr>
        <w:numPr>
          <w:ilvl w:val="1"/>
          <w:numId w:val="3"/>
        </w:numPr>
        <w:suppressAutoHyphens w:val="0"/>
        <w:autoSpaceDE w:val="0"/>
        <w:autoSpaceDN w:val="0"/>
        <w:adjustRightInd w:val="0"/>
        <w:ind w:left="851" w:hanging="425"/>
        <w:jc w:val="both"/>
        <w:rPr>
          <w:rFonts w:cs="Times New Roman"/>
          <w:bCs/>
          <w:color w:val="auto"/>
        </w:rPr>
      </w:pPr>
      <w:r w:rsidRPr="00945AE5">
        <w:rPr>
          <w:rFonts w:cs="Times New Roman"/>
          <w:bCs/>
          <w:color w:val="auto"/>
        </w:rPr>
        <w:t xml:space="preserve">määrab komisjoni liikmed ja vajadusel volitatud isiku; </w:t>
      </w:r>
    </w:p>
    <w:p w14:paraId="65851F57" w14:textId="77777777" w:rsidR="00375102" w:rsidRPr="00945AE5" w:rsidRDefault="00375102" w:rsidP="00375102">
      <w:pPr>
        <w:numPr>
          <w:ilvl w:val="1"/>
          <w:numId w:val="3"/>
        </w:numPr>
        <w:suppressAutoHyphens w:val="0"/>
        <w:autoSpaceDE w:val="0"/>
        <w:autoSpaceDN w:val="0"/>
        <w:adjustRightInd w:val="0"/>
        <w:ind w:left="851" w:hanging="425"/>
        <w:jc w:val="both"/>
        <w:rPr>
          <w:rFonts w:cs="Times New Roman"/>
          <w:bCs/>
          <w:color w:val="auto"/>
        </w:rPr>
      </w:pPr>
      <w:r w:rsidRPr="00945AE5">
        <w:rPr>
          <w:rFonts w:cs="Times New Roman"/>
          <w:bCs/>
          <w:color w:val="auto"/>
        </w:rPr>
        <w:t>esitab rahandusosakonna hangete talitusele kõik vajalikud andmed hanke läbiviimiseks ja hankeotsuste tegemiseks;</w:t>
      </w:r>
    </w:p>
    <w:p w14:paraId="3F103548" w14:textId="77777777" w:rsidR="00375102" w:rsidRPr="00945AE5" w:rsidRDefault="00375102" w:rsidP="00375102">
      <w:pPr>
        <w:numPr>
          <w:ilvl w:val="1"/>
          <w:numId w:val="3"/>
        </w:numPr>
        <w:suppressAutoHyphens w:val="0"/>
        <w:autoSpaceDE w:val="0"/>
        <w:autoSpaceDN w:val="0"/>
        <w:adjustRightInd w:val="0"/>
        <w:ind w:left="851" w:hanging="425"/>
        <w:jc w:val="both"/>
        <w:rPr>
          <w:rFonts w:cs="Times New Roman"/>
          <w:bCs/>
          <w:color w:val="auto"/>
        </w:rPr>
      </w:pPr>
      <w:r w:rsidRPr="00945AE5">
        <w:rPr>
          <w:rFonts w:cs="Times New Roman"/>
          <w:bCs/>
          <w:color w:val="auto"/>
        </w:rPr>
        <w:t>valmistab ette vastused selgitustaotlustele, mis puu</w:t>
      </w:r>
      <w:r w:rsidR="00B076C2" w:rsidRPr="00945AE5">
        <w:rPr>
          <w:rFonts w:cs="Times New Roman"/>
          <w:bCs/>
          <w:color w:val="auto"/>
        </w:rPr>
        <w:t>dutavad hanketeates ja/või riigihanke alus</w:t>
      </w:r>
      <w:r w:rsidRPr="00945AE5">
        <w:rPr>
          <w:rFonts w:cs="Times New Roman"/>
          <w:bCs/>
          <w:color w:val="auto"/>
        </w:rPr>
        <w:t>dokumentides sätestatud tingimusi;</w:t>
      </w:r>
    </w:p>
    <w:p w14:paraId="6BD8DB7A" w14:textId="77777777" w:rsidR="00375102" w:rsidRPr="00945AE5" w:rsidRDefault="00375102" w:rsidP="00375102">
      <w:pPr>
        <w:numPr>
          <w:ilvl w:val="1"/>
          <w:numId w:val="3"/>
        </w:numPr>
        <w:suppressAutoHyphens w:val="0"/>
        <w:autoSpaceDE w:val="0"/>
        <w:autoSpaceDN w:val="0"/>
        <w:adjustRightInd w:val="0"/>
        <w:ind w:left="851" w:hanging="425"/>
        <w:jc w:val="both"/>
        <w:rPr>
          <w:rFonts w:cs="Times New Roman"/>
          <w:bCs/>
          <w:color w:val="auto"/>
        </w:rPr>
      </w:pPr>
      <w:r w:rsidRPr="00945AE5">
        <w:rPr>
          <w:rFonts w:cs="Times New Roman"/>
          <w:bCs/>
          <w:color w:val="auto"/>
        </w:rPr>
        <w:t>juhib taotlejatega peetavat dialoogi ja pakkujatega peetavaid läbirääkimisi, allkirjastab dialoogi ja läbirääkimiste protokollid;</w:t>
      </w:r>
    </w:p>
    <w:p w14:paraId="7968CCBB" w14:textId="77777777" w:rsidR="00375102" w:rsidRPr="00945AE5" w:rsidRDefault="00375102" w:rsidP="00375102">
      <w:pPr>
        <w:numPr>
          <w:ilvl w:val="1"/>
          <w:numId w:val="3"/>
        </w:numPr>
        <w:suppressAutoHyphens w:val="0"/>
        <w:autoSpaceDE w:val="0"/>
        <w:autoSpaceDN w:val="0"/>
        <w:adjustRightInd w:val="0"/>
        <w:ind w:left="851" w:hanging="425"/>
        <w:jc w:val="both"/>
        <w:rPr>
          <w:rFonts w:cs="Times New Roman"/>
          <w:bCs/>
          <w:color w:val="auto"/>
        </w:rPr>
      </w:pPr>
      <w:r w:rsidRPr="00945AE5">
        <w:rPr>
          <w:rFonts w:cs="Times New Roman"/>
          <w:bCs/>
          <w:color w:val="auto"/>
        </w:rPr>
        <w:t>juhib kõrvaldamise aluste kontrollimist ja pakkuja kvalifitseerimist, pakkumuste vastavaks tunnistamist, hindamist ja majanduslikult soodsaima pakkumuse väljaselgitamist;</w:t>
      </w:r>
    </w:p>
    <w:p w14:paraId="4483140D" w14:textId="77777777" w:rsidR="00375102" w:rsidRPr="00945AE5" w:rsidRDefault="00375102" w:rsidP="00375102">
      <w:pPr>
        <w:numPr>
          <w:ilvl w:val="1"/>
          <w:numId w:val="3"/>
        </w:numPr>
        <w:suppressAutoHyphens w:val="0"/>
        <w:autoSpaceDE w:val="0"/>
        <w:autoSpaceDN w:val="0"/>
        <w:adjustRightInd w:val="0"/>
        <w:ind w:left="851" w:hanging="425"/>
        <w:jc w:val="both"/>
        <w:rPr>
          <w:rFonts w:cs="Times New Roman"/>
          <w:bCs/>
          <w:color w:val="auto"/>
        </w:rPr>
      </w:pPr>
      <w:r w:rsidRPr="00945AE5">
        <w:rPr>
          <w:rFonts w:cs="Times New Roman"/>
          <w:bCs/>
          <w:color w:val="auto"/>
        </w:rPr>
        <w:t>korraldab lepingu koostamist ja sõlmimist ning jälgib lepingu korrektset täitmist, kui lepingu täitmise eest vastutavat isikut ei määrata eraldi.</w:t>
      </w:r>
    </w:p>
    <w:p w14:paraId="73A502C6" w14:textId="77777777" w:rsidR="00375102" w:rsidRPr="00945AE5" w:rsidRDefault="00375102" w:rsidP="00375102">
      <w:pPr>
        <w:pStyle w:val="ListParagraph"/>
        <w:numPr>
          <w:ilvl w:val="2"/>
          <w:numId w:val="2"/>
        </w:numPr>
        <w:suppressAutoHyphens w:val="0"/>
        <w:autoSpaceDE w:val="0"/>
        <w:autoSpaceDN w:val="0"/>
        <w:adjustRightInd w:val="0"/>
        <w:jc w:val="both"/>
        <w:rPr>
          <w:rFonts w:cs="Times New Roman"/>
          <w:bCs/>
          <w:color w:val="auto"/>
        </w:rPr>
      </w:pPr>
      <w:r w:rsidRPr="00945AE5">
        <w:rPr>
          <w:rFonts w:cs="Times New Roman"/>
          <w:bCs/>
          <w:color w:val="auto"/>
        </w:rPr>
        <w:t xml:space="preserve"> rahandusosakonna hangete talitus: </w:t>
      </w:r>
    </w:p>
    <w:p w14:paraId="1C684DC8" w14:textId="77777777" w:rsidR="00375102" w:rsidRPr="00945AE5" w:rsidRDefault="00375102" w:rsidP="00375102">
      <w:pPr>
        <w:pStyle w:val="ListParagraph"/>
        <w:numPr>
          <w:ilvl w:val="0"/>
          <w:numId w:val="4"/>
        </w:numPr>
        <w:suppressAutoHyphens w:val="0"/>
        <w:autoSpaceDE w:val="0"/>
        <w:autoSpaceDN w:val="0"/>
        <w:adjustRightInd w:val="0"/>
        <w:jc w:val="both"/>
        <w:rPr>
          <w:rFonts w:cs="Times New Roman"/>
          <w:bCs/>
          <w:color w:val="auto"/>
        </w:rPr>
      </w:pPr>
      <w:r w:rsidRPr="00945AE5">
        <w:rPr>
          <w:rFonts w:cs="Times New Roman"/>
          <w:bCs/>
          <w:color w:val="auto"/>
        </w:rPr>
        <w:t>teeb vajalikud toimingud ja kanded riigihangete registris (sisestab hanketeate, eelteate, vabatahtliku teate, riigihanke aruande, aruande lisa jne) ja kuulutab riigihanke välja;</w:t>
      </w:r>
    </w:p>
    <w:p w14:paraId="687CC234" w14:textId="77777777" w:rsidR="00375102" w:rsidRPr="00945AE5" w:rsidRDefault="00375102" w:rsidP="00375102">
      <w:pPr>
        <w:pStyle w:val="ListParagraph"/>
        <w:numPr>
          <w:ilvl w:val="0"/>
          <w:numId w:val="4"/>
        </w:numPr>
        <w:tabs>
          <w:tab w:val="num" w:pos="1440"/>
        </w:tabs>
        <w:suppressAutoHyphens w:val="0"/>
        <w:autoSpaceDE w:val="0"/>
        <w:autoSpaceDN w:val="0"/>
        <w:adjustRightInd w:val="0"/>
        <w:jc w:val="both"/>
        <w:rPr>
          <w:rFonts w:cs="Times New Roman"/>
          <w:bCs/>
          <w:color w:val="auto"/>
        </w:rPr>
      </w:pPr>
      <w:r w:rsidRPr="00945AE5">
        <w:rPr>
          <w:rFonts w:cs="Times New Roman"/>
          <w:bCs/>
          <w:color w:val="auto"/>
        </w:rPr>
        <w:t xml:space="preserve">korraldab </w:t>
      </w:r>
      <w:r w:rsidR="00B076C2" w:rsidRPr="00945AE5">
        <w:rPr>
          <w:rFonts w:cs="Times New Roman"/>
          <w:bCs/>
          <w:color w:val="auto"/>
        </w:rPr>
        <w:t>riigihanke alus</w:t>
      </w:r>
      <w:r w:rsidRPr="00945AE5">
        <w:rPr>
          <w:rFonts w:cs="Times New Roman"/>
          <w:bCs/>
          <w:color w:val="auto"/>
        </w:rPr>
        <w:t>dokumentide väljastamise ja/või juurdepääsu e-riigihangete keskkonnas ning pakkumuste vastuvõtmise, sh e-menetluse korral;</w:t>
      </w:r>
    </w:p>
    <w:p w14:paraId="153328D9" w14:textId="77777777" w:rsidR="00375102" w:rsidRPr="00945AE5" w:rsidRDefault="00375102" w:rsidP="00375102">
      <w:pPr>
        <w:pStyle w:val="ListParagraph"/>
        <w:numPr>
          <w:ilvl w:val="0"/>
          <w:numId w:val="4"/>
        </w:numPr>
        <w:suppressAutoHyphens w:val="0"/>
        <w:autoSpaceDE w:val="0"/>
        <w:autoSpaceDN w:val="0"/>
        <w:adjustRightInd w:val="0"/>
        <w:jc w:val="both"/>
        <w:rPr>
          <w:rFonts w:cs="Times New Roman"/>
          <w:bCs/>
          <w:color w:val="auto"/>
        </w:rPr>
      </w:pPr>
      <w:r w:rsidRPr="00945AE5">
        <w:rPr>
          <w:rFonts w:cs="Times New Roman"/>
          <w:bCs/>
          <w:color w:val="auto"/>
        </w:rPr>
        <w:t xml:space="preserve">vastab pakkujate esitatud küsimustele ja selgitustaotlustele vastutavalt saadud andmetest lähtuvalt; </w:t>
      </w:r>
    </w:p>
    <w:p w14:paraId="66B2CC25" w14:textId="77777777" w:rsidR="00375102" w:rsidRPr="00945AE5" w:rsidRDefault="00375102" w:rsidP="00375102">
      <w:pPr>
        <w:pStyle w:val="ListParagraph"/>
        <w:numPr>
          <w:ilvl w:val="0"/>
          <w:numId w:val="4"/>
        </w:numPr>
        <w:suppressAutoHyphens w:val="0"/>
        <w:autoSpaceDE w:val="0"/>
        <w:autoSpaceDN w:val="0"/>
        <w:adjustRightInd w:val="0"/>
        <w:jc w:val="both"/>
        <w:rPr>
          <w:rFonts w:cs="Times New Roman"/>
          <w:bCs/>
          <w:color w:val="auto"/>
        </w:rPr>
      </w:pPr>
      <w:r w:rsidRPr="00945AE5">
        <w:rPr>
          <w:rFonts w:cs="Times New Roman"/>
          <w:bCs/>
          <w:color w:val="auto"/>
        </w:rPr>
        <w:t xml:space="preserve">teavitab pakkujaid hankija otsustest; </w:t>
      </w:r>
    </w:p>
    <w:p w14:paraId="744E93EF" w14:textId="77777777" w:rsidR="00375102" w:rsidRPr="00945AE5" w:rsidRDefault="00375102" w:rsidP="00375102">
      <w:pPr>
        <w:pStyle w:val="ListParagraph"/>
        <w:numPr>
          <w:ilvl w:val="0"/>
          <w:numId w:val="4"/>
        </w:numPr>
        <w:suppressAutoHyphens w:val="0"/>
        <w:autoSpaceDE w:val="0"/>
        <w:autoSpaceDN w:val="0"/>
        <w:adjustRightInd w:val="0"/>
        <w:jc w:val="both"/>
        <w:rPr>
          <w:rFonts w:cs="Times New Roman"/>
          <w:bCs/>
          <w:color w:val="auto"/>
        </w:rPr>
      </w:pPr>
      <w:r w:rsidRPr="00945AE5">
        <w:rPr>
          <w:rFonts w:cs="Times New Roman"/>
          <w:bCs/>
          <w:color w:val="auto"/>
        </w:rPr>
        <w:t>valmistab ette riigihanke korraldused vastutavalt isikult saadud andmetest lähtuvalt;</w:t>
      </w:r>
    </w:p>
    <w:p w14:paraId="058E38A1" w14:textId="77777777" w:rsidR="00375102" w:rsidRPr="00945AE5" w:rsidRDefault="00375102" w:rsidP="00375102">
      <w:pPr>
        <w:pStyle w:val="ListParagraph"/>
        <w:numPr>
          <w:ilvl w:val="0"/>
          <w:numId w:val="4"/>
        </w:numPr>
        <w:suppressAutoHyphens w:val="0"/>
        <w:autoSpaceDE w:val="0"/>
        <w:autoSpaceDN w:val="0"/>
        <w:adjustRightInd w:val="0"/>
        <w:jc w:val="both"/>
        <w:rPr>
          <w:rFonts w:cs="Times New Roman"/>
          <w:bCs/>
          <w:color w:val="auto"/>
        </w:rPr>
      </w:pPr>
      <w:r w:rsidRPr="00945AE5">
        <w:rPr>
          <w:rFonts w:cs="Times New Roman"/>
          <w:bCs/>
          <w:color w:val="auto"/>
        </w:rPr>
        <w:t>jälgib hankeplaani täitmist ja esitab kord poole aasta jooksul hankeplaani täitmise kokkuvõtte kantslerile.</w:t>
      </w:r>
    </w:p>
    <w:p w14:paraId="3C1F3541" w14:textId="77777777" w:rsidR="00375102" w:rsidRPr="00945AE5" w:rsidRDefault="00375102" w:rsidP="00375102">
      <w:pPr>
        <w:pStyle w:val="ListParagraph"/>
        <w:suppressAutoHyphens w:val="0"/>
        <w:autoSpaceDE w:val="0"/>
        <w:autoSpaceDN w:val="0"/>
        <w:adjustRightInd w:val="0"/>
        <w:ind w:left="840"/>
        <w:jc w:val="both"/>
        <w:rPr>
          <w:rFonts w:cs="Times New Roman"/>
          <w:bCs/>
          <w:color w:val="1F497D" w:themeColor="text2"/>
        </w:rPr>
      </w:pPr>
    </w:p>
    <w:p w14:paraId="144AE45E" w14:textId="77777777" w:rsidR="00375102" w:rsidRPr="00945AE5" w:rsidRDefault="00375102" w:rsidP="00375102">
      <w:pPr>
        <w:pStyle w:val="ListParagraph"/>
        <w:numPr>
          <w:ilvl w:val="0"/>
          <w:numId w:val="2"/>
        </w:numPr>
        <w:rPr>
          <w:rFonts w:cs="Times New Roman"/>
          <w:b/>
          <w:smallCaps/>
          <w:color w:val="auto"/>
          <w:kern w:val="24"/>
        </w:rPr>
      </w:pPr>
      <w:r w:rsidRPr="00945AE5">
        <w:rPr>
          <w:rFonts w:cs="Times New Roman"/>
          <w:b/>
          <w:smallCaps/>
          <w:color w:val="auto"/>
          <w:kern w:val="24"/>
        </w:rPr>
        <w:t>Riigihanke algatamine ja  hankeplaan</w:t>
      </w:r>
    </w:p>
    <w:p w14:paraId="1827B741" w14:textId="77777777" w:rsidR="00375102" w:rsidRPr="00945AE5" w:rsidRDefault="00375102" w:rsidP="00375102">
      <w:pPr>
        <w:ind w:left="360"/>
        <w:rPr>
          <w:rFonts w:cs="Times New Roman"/>
          <w:b/>
          <w:smallCaps/>
          <w:color w:val="auto"/>
          <w:kern w:val="24"/>
        </w:rPr>
      </w:pPr>
    </w:p>
    <w:p w14:paraId="46ADE891" w14:textId="77777777" w:rsidR="00375102" w:rsidRPr="00945AE5" w:rsidRDefault="00375102" w:rsidP="00375102">
      <w:pPr>
        <w:rPr>
          <w:rFonts w:cs="Times New Roman"/>
          <w:color w:val="auto"/>
        </w:rPr>
      </w:pPr>
      <w:r w:rsidRPr="00945AE5">
        <w:rPr>
          <w:rFonts w:cs="Times New Roman"/>
          <w:color w:val="auto"/>
        </w:rPr>
        <w:t>2.1. Riigihanke a</w:t>
      </w:r>
      <w:r w:rsidR="00D063E9" w:rsidRPr="00945AE5">
        <w:rPr>
          <w:rFonts w:cs="Times New Roman"/>
          <w:color w:val="auto"/>
        </w:rPr>
        <w:t xml:space="preserve">lgatajaks on </w:t>
      </w:r>
      <w:r w:rsidR="009D3B6E" w:rsidRPr="00945AE5">
        <w:rPr>
          <w:rFonts w:cs="Times New Roman"/>
          <w:color w:val="auto"/>
        </w:rPr>
        <w:t>üksuse juht või kantsler.</w:t>
      </w:r>
      <w:r w:rsidR="009D3B6E" w:rsidRPr="00945AE5">
        <w:rPr>
          <w:rFonts w:cs="Times New Roman"/>
          <w:color w:val="FF0000"/>
        </w:rPr>
        <w:t xml:space="preserve"> </w:t>
      </w:r>
      <w:r w:rsidR="00C33E7D" w:rsidRPr="00945AE5">
        <w:t>[muudetud 28.10.2015]</w:t>
      </w:r>
    </w:p>
    <w:p w14:paraId="18BFE61C" w14:textId="77777777" w:rsidR="00375102" w:rsidRPr="00945AE5" w:rsidRDefault="00375102" w:rsidP="00375102">
      <w:pPr>
        <w:pStyle w:val="ListParagraph"/>
        <w:ind w:left="0"/>
        <w:jc w:val="both"/>
        <w:rPr>
          <w:rFonts w:cs="Times New Roman"/>
          <w:i/>
          <w:color w:val="FF0000"/>
        </w:rPr>
      </w:pPr>
      <w:r w:rsidRPr="00945AE5">
        <w:rPr>
          <w:rFonts w:cs="Times New Roman"/>
          <w:color w:val="auto"/>
        </w:rPr>
        <w:t>2.2. Riigihangete planeerimise, korraldamise ja aru</w:t>
      </w:r>
      <w:r w:rsidR="0099006E" w:rsidRPr="00945AE5">
        <w:rPr>
          <w:rFonts w:cs="Times New Roman"/>
          <w:color w:val="auto"/>
        </w:rPr>
        <w:t xml:space="preserve">andluse eest vastutab </w:t>
      </w:r>
      <w:r w:rsidRPr="00945AE5">
        <w:rPr>
          <w:rFonts w:cs="Times New Roman"/>
          <w:color w:val="auto"/>
        </w:rPr>
        <w:t>üksuse juht</w:t>
      </w:r>
      <w:r w:rsidR="00574C68" w:rsidRPr="00945AE5">
        <w:rPr>
          <w:rFonts w:cs="Times New Roman"/>
          <w:color w:val="auto"/>
        </w:rPr>
        <w:t xml:space="preserve"> või</w:t>
      </w:r>
      <w:r w:rsidR="00486FE0" w:rsidRPr="00945AE5">
        <w:rPr>
          <w:rFonts w:cs="Times New Roman"/>
          <w:color w:val="auto"/>
        </w:rPr>
        <w:t xml:space="preserve"> kantsler</w:t>
      </w:r>
      <w:r w:rsidRPr="00945AE5">
        <w:rPr>
          <w:rFonts w:cs="Times New Roman"/>
          <w:color w:val="auto"/>
        </w:rPr>
        <w:t xml:space="preserve"> või selleks volitatud isik. </w:t>
      </w:r>
      <w:r w:rsidRPr="00945AE5">
        <w:rPr>
          <w:rFonts w:cs="Times New Roman"/>
          <w:color w:val="000000" w:themeColor="text1"/>
        </w:rPr>
        <w:t xml:space="preserve">Volitus antakse hankekomisjoni moodustamise korraldusega. </w:t>
      </w:r>
      <w:r w:rsidR="00C33E7D" w:rsidRPr="00945AE5">
        <w:t>[muudetud 28.10.2015]</w:t>
      </w:r>
    </w:p>
    <w:p w14:paraId="14EB7513" w14:textId="77777777" w:rsidR="00375102" w:rsidRPr="00945AE5" w:rsidRDefault="00375102" w:rsidP="00375102">
      <w:pPr>
        <w:jc w:val="both"/>
        <w:rPr>
          <w:rFonts w:cs="Times New Roman"/>
          <w:color w:val="auto"/>
        </w:rPr>
      </w:pPr>
      <w:r w:rsidRPr="00945AE5">
        <w:rPr>
          <w:rFonts w:cs="Times New Roman"/>
          <w:color w:val="auto"/>
        </w:rPr>
        <w:t>2.3. Riigihanke algataja esitab rahandusosakonna hangete talitusele nõuetekohaselt täidetud kooskõlastuslehe (vormil Lisa 1).</w:t>
      </w:r>
    </w:p>
    <w:p w14:paraId="27F71685" w14:textId="77777777" w:rsidR="00375102" w:rsidRPr="00945AE5" w:rsidRDefault="00375102" w:rsidP="00375102">
      <w:pPr>
        <w:jc w:val="both"/>
        <w:rPr>
          <w:rFonts w:cs="Times New Roman"/>
          <w:color w:val="auto"/>
        </w:rPr>
      </w:pPr>
      <w:r w:rsidRPr="00945AE5">
        <w:rPr>
          <w:rFonts w:cs="Times New Roman"/>
          <w:color w:val="auto"/>
        </w:rPr>
        <w:t>2.4. Riigihanke algataja vastutab hankeplaanis ja riigihanke algatamise taotluses esitatud andmete õigsuse eest.</w:t>
      </w:r>
    </w:p>
    <w:p w14:paraId="4D27C422" w14:textId="77777777" w:rsidR="00375102" w:rsidRPr="00945AE5" w:rsidRDefault="00375102" w:rsidP="00375102">
      <w:pPr>
        <w:jc w:val="both"/>
        <w:rPr>
          <w:rFonts w:cs="Times New Roman"/>
          <w:strike/>
          <w:color w:val="000000" w:themeColor="text1"/>
        </w:rPr>
      </w:pPr>
      <w:r w:rsidRPr="00945AE5">
        <w:rPr>
          <w:rFonts w:cs="Times New Roman"/>
          <w:color w:val="000000" w:themeColor="text1"/>
        </w:rPr>
        <w:lastRenderedPageBreak/>
        <w:t>2.5. Hangete planeerimise eesmärgi</w:t>
      </w:r>
      <w:r w:rsidR="0099006E" w:rsidRPr="00945AE5">
        <w:rPr>
          <w:rFonts w:cs="Times New Roman"/>
          <w:color w:val="000000" w:themeColor="text1"/>
        </w:rPr>
        <w:t xml:space="preserve">l koostab ja kinnitab </w:t>
      </w:r>
      <w:r w:rsidRPr="00945AE5">
        <w:rPr>
          <w:rFonts w:cs="Times New Roman"/>
          <w:color w:val="000000" w:themeColor="text1"/>
        </w:rPr>
        <w:t xml:space="preserve">üksuse juht järgneva kalendriaasta kohta üksuse hankeplaani (edaspidi </w:t>
      </w:r>
      <w:r w:rsidRPr="00945AE5">
        <w:rPr>
          <w:rFonts w:cs="Times New Roman"/>
          <w:i/>
          <w:color w:val="000000" w:themeColor="text1"/>
        </w:rPr>
        <w:t>üksuse hankeplaan</w:t>
      </w:r>
      <w:r w:rsidRPr="00945AE5">
        <w:rPr>
          <w:rFonts w:cs="Times New Roman"/>
          <w:color w:val="000000" w:themeColor="text1"/>
        </w:rPr>
        <w:t>; vormil Lisa 3) ning edastab selle hiljemalt iga aasta 15. detsembriks rahandusosakonna hangete talitusele.</w:t>
      </w:r>
      <w:r w:rsidR="00C33E7D" w:rsidRPr="00945AE5">
        <w:t xml:space="preserve"> [muudetud 28.10.2015]</w:t>
      </w:r>
    </w:p>
    <w:p w14:paraId="099C21B3" w14:textId="77777777" w:rsidR="00375102" w:rsidRPr="00945AE5" w:rsidRDefault="00375102" w:rsidP="005A550B">
      <w:pPr>
        <w:jc w:val="both"/>
        <w:rPr>
          <w:rFonts w:cs="Times New Roman"/>
          <w:color w:val="000000" w:themeColor="text1"/>
        </w:rPr>
      </w:pPr>
      <w:r w:rsidRPr="00945AE5">
        <w:rPr>
          <w:rFonts w:cs="Times New Roman"/>
          <w:color w:val="000000" w:themeColor="text1"/>
        </w:rPr>
        <w:t xml:space="preserve">2.6. Rahandusosakonna hangete talitus koostab üksuste hankeplaanide alusel ülikooli tervikliku aastase hangete plaani (edaspidi </w:t>
      </w:r>
      <w:r w:rsidRPr="00945AE5">
        <w:rPr>
          <w:rFonts w:cs="Times New Roman"/>
          <w:i/>
          <w:color w:val="000000" w:themeColor="text1"/>
        </w:rPr>
        <w:t>ülikooli hankeplaan</w:t>
      </w:r>
      <w:r w:rsidRPr="00945AE5">
        <w:rPr>
          <w:rFonts w:cs="Times New Roman"/>
          <w:color w:val="000000" w:themeColor="text1"/>
        </w:rPr>
        <w:t xml:space="preserve">), mille esitab hiljemalt iga aasta 15. jaanuariks kantslerile kinnitamiseks. Kantsler kinnitab hankeplaani hiljemalt iga aasta 25. jaanuariks. </w:t>
      </w:r>
    </w:p>
    <w:p w14:paraId="45C57F3B" w14:textId="77777777" w:rsidR="00375102" w:rsidRPr="00945AE5" w:rsidRDefault="00375102" w:rsidP="00375102">
      <w:pPr>
        <w:pStyle w:val="BodyText"/>
        <w:spacing w:after="0"/>
        <w:jc w:val="both"/>
        <w:rPr>
          <w:rFonts w:cs="Times New Roman"/>
          <w:color w:val="auto"/>
        </w:rPr>
      </w:pPr>
      <w:r w:rsidRPr="00945AE5">
        <w:rPr>
          <w:rFonts w:cs="Times New Roman"/>
          <w:color w:val="auto"/>
        </w:rPr>
        <w:t>2.7. Ülikooli hankeplaani muudetakse vajadusel II poolaastal. Ülikooli hankeplaani muutmis</w:t>
      </w:r>
      <w:r w:rsidR="0099006E" w:rsidRPr="00945AE5">
        <w:rPr>
          <w:rFonts w:cs="Times New Roman"/>
          <w:color w:val="auto"/>
        </w:rPr>
        <w:t xml:space="preserve">e vajadusest teavitab </w:t>
      </w:r>
      <w:r w:rsidRPr="00945AE5">
        <w:rPr>
          <w:rFonts w:cs="Times New Roman"/>
          <w:color w:val="auto"/>
        </w:rPr>
        <w:t xml:space="preserve">üksuse juht rahandusosakonna hangete talitust, kes edastab ülikooli hankeplaani muutmise vajaduse info kantslerile. Kantsler kinnitab muudetud ülikooli  hankeplaani. </w:t>
      </w:r>
      <w:r w:rsidR="00AF454B" w:rsidRPr="00945AE5">
        <w:t>[muudetud 28.10.2015]</w:t>
      </w:r>
    </w:p>
    <w:p w14:paraId="44AEE4E8" w14:textId="77777777" w:rsidR="005A550B" w:rsidRPr="00945AE5" w:rsidRDefault="005A550B" w:rsidP="005A550B">
      <w:pPr>
        <w:suppressAutoHyphens w:val="0"/>
        <w:rPr>
          <w:rFonts w:cs="Times New Roman"/>
          <w:color w:val="1F497D" w:themeColor="text2"/>
        </w:rPr>
      </w:pPr>
    </w:p>
    <w:p w14:paraId="04907665" w14:textId="77777777" w:rsidR="00375102" w:rsidRPr="00945AE5" w:rsidRDefault="00375102" w:rsidP="005A550B">
      <w:pPr>
        <w:suppressAutoHyphens w:val="0"/>
        <w:rPr>
          <w:rFonts w:cs="Times New Roman"/>
          <w:b/>
          <w:color w:val="1F497D" w:themeColor="text2"/>
        </w:rPr>
      </w:pPr>
      <w:r w:rsidRPr="00945AE5">
        <w:rPr>
          <w:rFonts w:cs="Times New Roman"/>
          <w:b/>
          <w:smallCaps/>
          <w:color w:val="auto"/>
          <w:kern w:val="24"/>
        </w:rPr>
        <w:t>3.</w:t>
      </w:r>
      <w:r w:rsidRPr="00945AE5">
        <w:rPr>
          <w:rFonts w:cs="Times New Roman"/>
          <w:b/>
          <w:smallCaps/>
          <w:color w:val="000000" w:themeColor="text1"/>
          <w:kern w:val="24"/>
        </w:rPr>
        <w:t xml:space="preserve"> Hankekomisjon</w:t>
      </w:r>
    </w:p>
    <w:p w14:paraId="351AB990" w14:textId="77777777" w:rsidR="00375102" w:rsidRPr="00945AE5" w:rsidRDefault="00375102" w:rsidP="00375102">
      <w:pPr>
        <w:pStyle w:val="BodyText"/>
        <w:rPr>
          <w:rFonts w:cs="Times New Roman"/>
        </w:rPr>
      </w:pPr>
    </w:p>
    <w:p w14:paraId="5D4D9DFB" w14:textId="77777777" w:rsidR="00375102" w:rsidRPr="00945AE5" w:rsidRDefault="00375102" w:rsidP="00455825">
      <w:pPr>
        <w:jc w:val="both"/>
        <w:rPr>
          <w:rFonts w:cs="Times New Roman"/>
          <w:color w:val="000000" w:themeColor="text1"/>
        </w:rPr>
      </w:pPr>
      <w:r w:rsidRPr="00945AE5">
        <w:rPr>
          <w:rFonts w:cs="Times New Roman"/>
          <w:color w:val="auto"/>
        </w:rPr>
        <w:t xml:space="preserve">3.1. </w:t>
      </w:r>
      <w:r w:rsidR="00455825" w:rsidRPr="00945AE5">
        <w:rPr>
          <w:rFonts w:cs="Times New Roman"/>
        </w:rPr>
        <w:t xml:space="preserve">Üksuse juht või kantsler edastab rahandusosakonna hangete talitusele hankekomisjoni moodustamise ettevalmistamiseks ja vastava korralduse vormistamiseks vajaliku info (komisjoni liikmete nimed, sh vajadusel määratava komisjoni esimehe nime). Hankekomisjon on vähemalt kolmeliikmeline. Akadeemilise üksuse juht, asutuse juht või kantsler kinnitab oma korraldusega hankekomisjoni, määrab vajadusel punktis 2.2. nimetatud volitatud isiku ja hanke tehniliste tingimuste koostaja ning kinnitab hankemenetluse liigi. </w:t>
      </w:r>
      <w:r w:rsidR="00C33E7D" w:rsidRPr="00945AE5">
        <w:t>[muudetud 28.10.2015]</w:t>
      </w:r>
    </w:p>
    <w:p w14:paraId="05B289C4" w14:textId="77777777" w:rsidR="00375102" w:rsidRPr="00945AE5" w:rsidRDefault="00375102" w:rsidP="00375102">
      <w:pPr>
        <w:jc w:val="both"/>
        <w:rPr>
          <w:rFonts w:cs="Times New Roman"/>
          <w:color w:val="auto"/>
        </w:rPr>
      </w:pPr>
      <w:r w:rsidRPr="00945AE5">
        <w:rPr>
          <w:rFonts w:cs="Times New Roman"/>
          <w:color w:val="auto"/>
        </w:rPr>
        <w:t xml:space="preserve">3.2. Hankekomisjoni töösse võib kaasata hääleõiguseta sõltumatuid eksperte. Eksperdi kaasamine otsustatakse hanke algatamise korraldusega. </w:t>
      </w:r>
    </w:p>
    <w:p w14:paraId="2D5BE70A" w14:textId="77777777" w:rsidR="00375102" w:rsidRPr="00945AE5" w:rsidRDefault="00375102" w:rsidP="00375102">
      <w:pPr>
        <w:jc w:val="both"/>
        <w:rPr>
          <w:rFonts w:cs="Times New Roman"/>
          <w:color w:val="auto"/>
        </w:rPr>
      </w:pPr>
      <w:r w:rsidRPr="00945AE5">
        <w:rPr>
          <w:rFonts w:cs="Times New Roman"/>
          <w:color w:val="auto"/>
        </w:rPr>
        <w:t xml:space="preserve">3.3. Hankekomisjoni ülesanne on koostöös rahandusosakonna hangete talitusega </w:t>
      </w:r>
      <w:r w:rsidR="00B076C2" w:rsidRPr="00945AE5">
        <w:rPr>
          <w:rFonts w:cs="Times New Roman"/>
          <w:color w:val="auto"/>
        </w:rPr>
        <w:t>riigihanke alus</w:t>
      </w:r>
      <w:r w:rsidRPr="00945AE5">
        <w:rPr>
          <w:rFonts w:cs="Times New Roman"/>
          <w:color w:val="auto"/>
        </w:rPr>
        <w:t xml:space="preserve">dokumentide ettevalmistamine, pakkumuste avamine, pakkujate ja taotlejate kvalifitseerimine või hankemenetluselt kõrvaldamine, pakkumuste vastavaks tunnistamine või tagasilükkamine, pakkumuste läbivaatamine, võrdlemine ja hindamine, seaduses ettenähtud juhtudel läbirääkimiste pidamine pakkujatega ja taotlejatega, eduka pakkumuse väljaselgitamine. </w:t>
      </w:r>
    </w:p>
    <w:p w14:paraId="39BB455F" w14:textId="77777777" w:rsidR="00375102" w:rsidRPr="00945AE5" w:rsidRDefault="00375102" w:rsidP="00375102">
      <w:pPr>
        <w:jc w:val="both"/>
        <w:rPr>
          <w:rFonts w:cs="Times New Roman"/>
          <w:color w:val="auto"/>
        </w:rPr>
      </w:pPr>
      <w:r w:rsidRPr="00945AE5">
        <w:rPr>
          <w:rFonts w:cs="Times New Roman"/>
          <w:color w:val="auto"/>
        </w:rPr>
        <w:t>3.4. Hankekomisjoni esimees vastutab hankekomisjoni sisulise töö vastavuse eest riigihangete seaduses sätestatud korrale ja hankekorrale. Hankekomisjoni volitused kehtivad kuni hankelepingu sõlmimiseni.</w:t>
      </w:r>
    </w:p>
    <w:p w14:paraId="60612613" w14:textId="77777777" w:rsidR="00375102" w:rsidRPr="00945AE5" w:rsidRDefault="00375102" w:rsidP="00375102">
      <w:pPr>
        <w:jc w:val="both"/>
        <w:rPr>
          <w:rFonts w:cs="Times New Roman"/>
          <w:color w:val="auto"/>
        </w:rPr>
      </w:pPr>
      <w:r w:rsidRPr="00945AE5">
        <w:rPr>
          <w:rFonts w:cs="Times New Roman"/>
          <w:color w:val="auto"/>
        </w:rPr>
        <w:t xml:space="preserve">3.5. Rahandusosakonna hangete talitus teeb koostöös riigihanke algatajaga vajalikud toimingud seoses hangete kohta käiva info avaldamisega riiklikus riigihangete registris (edaspidi riigihangete register). </w:t>
      </w:r>
    </w:p>
    <w:p w14:paraId="09FE9B92" w14:textId="260B85EE" w:rsidR="00E974AC" w:rsidRPr="00945AE5" w:rsidRDefault="00B72D43" w:rsidP="00375102">
      <w:pPr>
        <w:jc w:val="both"/>
        <w:rPr>
          <w:rFonts w:cs="Times New Roman"/>
        </w:rPr>
      </w:pPr>
      <w:r w:rsidRPr="00945AE5">
        <w:rPr>
          <w:rFonts w:cs="Times New Roman"/>
          <w:color w:val="auto"/>
        </w:rPr>
        <w:t xml:space="preserve">3.6. </w:t>
      </w:r>
      <w:r w:rsidR="001A4CBD" w:rsidRPr="00945AE5">
        <w:rPr>
          <w:rFonts w:cs="Times New Roman"/>
        </w:rPr>
        <w:t xml:space="preserve">Üksuse juht ja kantsler peavad vältima kogu hankemenetluse ajal konkurentsi kahjustavat huvide konflikti ning peavad </w:t>
      </w:r>
      <w:r w:rsidR="002974F9" w:rsidRPr="00945AE5">
        <w:rPr>
          <w:rFonts w:cs="Times New Roman"/>
        </w:rPr>
        <w:t>tagama, et hanke</w:t>
      </w:r>
      <w:r w:rsidR="001A4CBD" w:rsidRPr="00945AE5">
        <w:rPr>
          <w:rFonts w:cs="Times New Roman"/>
        </w:rPr>
        <w:t xml:space="preserve">komisjoni </w:t>
      </w:r>
      <w:r w:rsidR="002974F9" w:rsidRPr="00945AE5">
        <w:rPr>
          <w:rFonts w:cs="Times New Roman"/>
        </w:rPr>
        <w:t xml:space="preserve">moodustamisel ei määrataks komisjoni </w:t>
      </w:r>
      <w:r w:rsidR="001A4CBD" w:rsidRPr="00945AE5">
        <w:rPr>
          <w:rFonts w:cs="Times New Roman"/>
        </w:rPr>
        <w:t>isikut, kellel võib tekkida huvide konflikt</w:t>
      </w:r>
      <w:r w:rsidR="002974F9" w:rsidRPr="00945AE5">
        <w:rPr>
          <w:rFonts w:cs="Times New Roman"/>
        </w:rPr>
        <w:t xml:space="preserve"> ning tagama, et menetluse jooksul huvide konflikti tekkimisel vastav isik taandatakse komisjoni tööst</w:t>
      </w:r>
      <w:r w:rsidR="00E974AC" w:rsidRPr="00945AE5">
        <w:rPr>
          <w:rFonts w:cs="Times New Roman"/>
        </w:rPr>
        <w:t>.</w:t>
      </w:r>
      <w:r w:rsidR="00C33E7D" w:rsidRPr="00945AE5">
        <w:t xml:space="preserve"> </w:t>
      </w:r>
      <w:r w:rsidR="00316984" w:rsidRPr="00945AE5">
        <w:rPr>
          <w:rFonts w:cs="Times New Roman"/>
          <w:color w:val="auto"/>
        </w:rPr>
        <w:t xml:space="preserve">Mõiste „huvide konflikt” hõlmab vähemalt olukordi, kus hankija või hankija nimel tegutsev töötaja, kes on kaasatud hankemenetluse läbiviimisse võib mõjutada selle menetluse tulemust, </w:t>
      </w:r>
      <w:r w:rsidR="00480656" w:rsidRPr="00945AE5">
        <w:rPr>
          <w:rFonts w:cs="Times New Roman"/>
          <w:color w:val="auto"/>
        </w:rPr>
        <w:t xml:space="preserve">omab </w:t>
      </w:r>
      <w:r w:rsidR="00316984" w:rsidRPr="00945AE5">
        <w:rPr>
          <w:rFonts w:cs="Times New Roman"/>
          <w:color w:val="auto"/>
        </w:rPr>
        <w:t>otseselt või kaudselt finantsalaseid, majanduslikke või muid isiklikke huvisid, mida võib hankemenetluse kontekstis käsitada tema erapooletust ja sõltumatust kahjustavatena.</w:t>
      </w:r>
    </w:p>
    <w:p w14:paraId="07A2DC66" w14:textId="77777777" w:rsidR="00375102" w:rsidRPr="00945AE5" w:rsidRDefault="00B076C2" w:rsidP="00375102">
      <w:pPr>
        <w:jc w:val="both"/>
        <w:rPr>
          <w:rFonts w:cs="Times New Roman"/>
          <w:color w:val="auto"/>
        </w:rPr>
      </w:pPr>
      <w:r w:rsidRPr="00945AE5">
        <w:rPr>
          <w:rFonts w:cs="Times New Roman"/>
          <w:color w:val="auto"/>
        </w:rPr>
        <w:t>3.7. Kõik h</w:t>
      </w:r>
      <w:r w:rsidR="005846A9" w:rsidRPr="00945AE5">
        <w:rPr>
          <w:rFonts w:cs="Times New Roman"/>
          <w:color w:val="auto"/>
        </w:rPr>
        <w:t>ankekomisjoni kuuluvad isikud</w:t>
      </w:r>
      <w:r w:rsidR="00375102" w:rsidRPr="00945AE5">
        <w:rPr>
          <w:rFonts w:cs="Times New Roman"/>
          <w:color w:val="auto"/>
        </w:rPr>
        <w:t xml:space="preserve"> </w:t>
      </w:r>
      <w:r w:rsidRPr="00945AE5">
        <w:rPr>
          <w:rFonts w:cs="Times New Roman"/>
          <w:color w:val="auto"/>
        </w:rPr>
        <w:t xml:space="preserve">allkirjastavad (allkirjastamisega on võrdsustatud ka </w:t>
      </w:r>
      <w:r w:rsidR="00790FFB" w:rsidRPr="00945AE5">
        <w:rPr>
          <w:rFonts w:cs="Times New Roman"/>
          <w:color w:val="auto"/>
        </w:rPr>
        <w:t>elektroonilises dokumendihaldus</w:t>
      </w:r>
      <w:r w:rsidRPr="00945AE5">
        <w:rPr>
          <w:rFonts w:cs="Times New Roman"/>
          <w:color w:val="auto"/>
        </w:rPr>
        <w:t xml:space="preserve">süsteemis kinnituse andmine) </w:t>
      </w:r>
      <w:r w:rsidR="00375102" w:rsidRPr="00945AE5">
        <w:rPr>
          <w:rFonts w:cs="Times New Roman"/>
          <w:color w:val="auto"/>
        </w:rPr>
        <w:t xml:space="preserve">enne hanke alustamist </w:t>
      </w:r>
      <w:r w:rsidR="002974F9" w:rsidRPr="00945AE5">
        <w:rPr>
          <w:rFonts w:cs="Times New Roman"/>
          <w:color w:val="auto"/>
        </w:rPr>
        <w:t>erapooletuse ja konfidentsiaalsuse deklaratsiooni</w:t>
      </w:r>
      <w:r w:rsidR="00316984" w:rsidRPr="00945AE5">
        <w:rPr>
          <w:rFonts w:cs="Times New Roman"/>
          <w:color w:val="auto"/>
        </w:rPr>
        <w:t xml:space="preserve"> (vormil Lisa 2)</w:t>
      </w:r>
      <w:r w:rsidR="00375102" w:rsidRPr="00945AE5">
        <w:rPr>
          <w:rFonts w:cs="Times New Roman"/>
          <w:color w:val="auto"/>
        </w:rPr>
        <w:t xml:space="preserve">. </w:t>
      </w:r>
    </w:p>
    <w:p w14:paraId="0DEDFCEA" w14:textId="77777777" w:rsidR="00375102" w:rsidRPr="00945AE5" w:rsidRDefault="00375102" w:rsidP="00375102">
      <w:pPr>
        <w:jc w:val="both"/>
        <w:rPr>
          <w:rFonts w:cs="Times New Roman"/>
          <w:color w:val="auto"/>
        </w:rPr>
      </w:pPr>
      <w:r w:rsidRPr="00945AE5">
        <w:rPr>
          <w:rFonts w:cs="Times New Roman"/>
          <w:color w:val="auto"/>
        </w:rPr>
        <w:t xml:space="preserve">3.8. Riigihanke komisjoni liige peab ennast komisjoni tööst </w:t>
      </w:r>
      <w:r w:rsidR="00316984" w:rsidRPr="00945AE5">
        <w:rPr>
          <w:rFonts w:cs="Times New Roman"/>
          <w:color w:val="auto"/>
        </w:rPr>
        <w:t xml:space="preserve">viivitamatult </w:t>
      </w:r>
      <w:r w:rsidRPr="00945AE5">
        <w:rPr>
          <w:rFonts w:cs="Times New Roman"/>
          <w:color w:val="auto"/>
        </w:rPr>
        <w:t>taandama, kui riigihankel esitab pakkumuse või taotluse pakkuja või taotleja, kellega komisjoni liikmel on olnud suhted, mis võivad tekitada kahtlusi komisjoni liikme otsuse objektiivsuses.</w:t>
      </w:r>
      <w:r w:rsidR="00626D4E" w:rsidRPr="00945AE5">
        <w:rPr>
          <w:rFonts w:cs="Times New Roman"/>
          <w:color w:val="auto"/>
        </w:rPr>
        <w:br w:type="page"/>
      </w:r>
    </w:p>
    <w:p w14:paraId="7E0C57E6" w14:textId="77777777" w:rsidR="00375102" w:rsidRPr="00945AE5" w:rsidRDefault="00375102" w:rsidP="00375102">
      <w:pPr>
        <w:jc w:val="both"/>
        <w:rPr>
          <w:rFonts w:cs="Times New Roman"/>
          <w:b/>
          <w:smallCaps/>
          <w:color w:val="auto"/>
          <w:kern w:val="24"/>
          <w:sz w:val="20"/>
          <w:szCs w:val="20"/>
        </w:rPr>
      </w:pPr>
      <w:r w:rsidRPr="00945AE5">
        <w:rPr>
          <w:rFonts w:cs="Times New Roman"/>
          <w:b/>
          <w:smallCaps/>
          <w:color w:val="auto"/>
          <w:kern w:val="24"/>
        </w:rPr>
        <w:lastRenderedPageBreak/>
        <w:t xml:space="preserve">4. </w:t>
      </w:r>
      <w:r w:rsidR="00B076C2" w:rsidRPr="00945AE5">
        <w:rPr>
          <w:rFonts w:cs="Times New Roman"/>
          <w:b/>
          <w:smallCaps/>
          <w:color w:val="auto"/>
          <w:kern w:val="24"/>
          <w:sz w:val="20"/>
          <w:szCs w:val="20"/>
        </w:rPr>
        <w:t>RIIGIHANKE ALUSDOKUMENDID JA HANKELEPING</w:t>
      </w:r>
    </w:p>
    <w:p w14:paraId="3A9509EB" w14:textId="77777777" w:rsidR="00375102" w:rsidRPr="00945AE5" w:rsidRDefault="00375102" w:rsidP="00375102">
      <w:pPr>
        <w:jc w:val="both"/>
        <w:rPr>
          <w:rFonts w:cs="Times New Roman"/>
          <w:color w:val="auto"/>
        </w:rPr>
      </w:pPr>
    </w:p>
    <w:p w14:paraId="02AA3D7D" w14:textId="77777777" w:rsidR="00375102" w:rsidRPr="00945AE5" w:rsidRDefault="00375102" w:rsidP="00375102">
      <w:pPr>
        <w:jc w:val="both"/>
        <w:rPr>
          <w:rFonts w:cs="Times New Roman"/>
          <w:color w:val="000000" w:themeColor="text1"/>
        </w:rPr>
      </w:pPr>
      <w:r w:rsidRPr="00945AE5">
        <w:rPr>
          <w:rFonts w:cs="Times New Roman"/>
          <w:color w:val="auto"/>
        </w:rPr>
        <w:t xml:space="preserve">4.1. </w:t>
      </w:r>
      <w:r w:rsidRPr="00945AE5">
        <w:rPr>
          <w:rFonts w:cs="Times New Roman"/>
          <w:color w:val="000000" w:themeColor="text1"/>
        </w:rPr>
        <w:t>Hanke</w:t>
      </w:r>
      <w:r w:rsidR="006F4FA7" w:rsidRPr="00945AE5">
        <w:rPr>
          <w:rFonts w:cs="Times New Roman"/>
          <w:color w:val="000000" w:themeColor="text1"/>
        </w:rPr>
        <w:t xml:space="preserve">lepingu täitmise eest vastutab </w:t>
      </w:r>
      <w:r w:rsidRPr="00945AE5">
        <w:rPr>
          <w:rFonts w:cs="Times New Roman"/>
          <w:color w:val="000000" w:themeColor="text1"/>
        </w:rPr>
        <w:t>üksuse juht</w:t>
      </w:r>
      <w:r w:rsidR="001B7E63" w:rsidRPr="00945AE5">
        <w:rPr>
          <w:rFonts w:cs="Times New Roman"/>
          <w:color w:val="000000" w:themeColor="text1"/>
        </w:rPr>
        <w:t xml:space="preserve"> või kantsler</w:t>
      </w:r>
      <w:r w:rsidRPr="00945AE5">
        <w:rPr>
          <w:rFonts w:cs="Times New Roman"/>
          <w:color w:val="000000" w:themeColor="text1"/>
        </w:rPr>
        <w:t>.</w:t>
      </w:r>
      <w:r w:rsidR="00C33E7D" w:rsidRPr="00945AE5">
        <w:t xml:space="preserve"> [muudetud 28.10.2015]</w:t>
      </w:r>
    </w:p>
    <w:p w14:paraId="580591F7" w14:textId="77777777" w:rsidR="00EF5922" w:rsidRPr="00945AE5" w:rsidRDefault="00445727" w:rsidP="00375102">
      <w:pPr>
        <w:jc w:val="both"/>
        <w:rPr>
          <w:rFonts w:cs="Times New Roman"/>
          <w:color w:val="000000" w:themeColor="text1"/>
        </w:rPr>
      </w:pPr>
      <w:r w:rsidRPr="00945AE5">
        <w:rPr>
          <w:rFonts w:cs="Times New Roman"/>
          <w:color w:val="000000" w:themeColor="text1"/>
        </w:rPr>
        <w:t xml:space="preserve">4.2. </w:t>
      </w:r>
      <w:r w:rsidR="00EF5922" w:rsidRPr="00945AE5">
        <w:rPr>
          <w:rFonts w:cs="Times New Roman"/>
        </w:rPr>
        <w:t xml:space="preserve">Akadeemilise üksuse juht, asutuse juht või kantsler algatab korraldusega riigihanke. Üksuse juht, kantsler või selleks volitatud isik kinnitab </w:t>
      </w:r>
      <w:r w:rsidR="00B076C2" w:rsidRPr="00945AE5">
        <w:rPr>
          <w:rFonts w:cs="Times New Roman"/>
        </w:rPr>
        <w:t>riigihanke alus</w:t>
      </w:r>
      <w:r w:rsidR="00EF5922" w:rsidRPr="00945AE5">
        <w:rPr>
          <w:rFonts w:cs="Times New Roman"/>
        </w:rPr>
        <w:t>dokumendid</w:t>
      </w:r>
      <w:r w:rsidR="00C33E7D" w:rsidRPr="00945AE5">
        <w:rPr>
          <w:rFonts w:cs="Times New Roman"/>
          <w:color w:val="000000" w:themeColor="text1"/>
        </w:rPr>
        <w:t xml:space="preserve">. </w:t>
      </w:r>
      <w:r w:rsidR="00C33E7D" w:rsidRPr="00945AE5">
        <w:t>[muudetud 28.10.2015]</w:t>
      </w:r>
    </w:p>
    <w:p w14:paraId="68BD9B5B" w14:textId="77777777" w:rsidR="00375102" w:rsidRPr="00945AE5" w:rsidRDefault="00375102" w:rsidP="00375102">
      <w:pPr>
        <w:jc w:val="both"/>
        <w:rPr>
          <w:rFonts w:cs="Times New Roman"/>
          <w:color w:val="000000" w:themeColor="text1"/>
        </w:rPr>
      </w:pPr>
      <w:r w:rsidRPr="00945AE5">
        <w:rPr>
          <w:rFonts w:cs="Times New Roman"/>
          <w:color w:val="000000" w:themeColor="text1"/>
        </w:rPr>
        <w:t xml:space="preserve">4.3 Kui hankemenetluse käigus muudetakse </w:t>
      </w:r>
      <w:r w:rsidR="00B076C2" w:rsidRPr="00945AE5">
        <w:rPr>
          <w:rFonts w:cs="Times New Roman"/>
          <w:color w:val="000000" w:themeColor="text1"/>
        </w:rPr>
        <w:t>riigihanke alus</w:t>
      </w:r>
      <w:r w:rsidRPr="00945AE5">
        <w:rPr>
          <w:rFonts w:cs="Times New Roman"/>
          <w:color w:val="000000" w:themeColor="text1"/>
        </w:rPr>
        <w:t xml:space="preserve">dokumente, siis kinnitab hankekomisjoni esimees või tehnilise kirjelduse koostaja muudatused kirjalikku taasesitamist võimaldavas vormis ja edastab rahandusosakonna hangete talitusele. </w:t>
      </w:r>
      <w:r w:rsidR="00B076C2" w:rsidRPr="00945AE5">
        <w:rPr>
          <w:rFonts w:cs="Times New Roman"/>
          <w:color w:val="000000" w:themeColor="text1"/>
        </w:rPr>
        <w:t>Riigihanke alus</w:t>
      </w:r>
      <w:r w:rsidRPr="00945AE5">
        <w:rPr>
          <w:rFonts w:cs="Times New Roman"/>
          <w:color w:val="000000" w:themeColor="text1"/>
        </w:rPr>
        <w:t xml:space="preserve">dokumente on lubatud muuta ainult riigihangete seaduses sätestatud korras.  </w:t>
      </w:r>
    </w:p>
    <w:p w14:paraId="4CFDCEBF" w14:textId="77777777" w:rsidR="00375102" w:rsidRPr="00945AE5" w:rsidRDefault="00375102" w:rsidP="00375102">
      <w:pPr>
        <w:jc w:val="both"/>
        <w:rPr>
          <w:rFonts w:cs="Times New Roman"/>
          <w:color w:val="000000" w:themeColor="text1"/>
        </w:rPr>
      </w:pPr>
      <w:r w:rsidRPr="00945AE5">
        <w:rPr>
          <w:rFonts w:cs="Times New Roman"/>
          <w:color w:val="000000" w:themeColor="text1"/>
        </w:rPr>
        <w:t xml:space="preserve">4.4. </w:t>
      </w:r>
      <w:r w:rsidR="00424237" w:rsidRPr="00945AE5">
        <w:rPr>
          <w:rFonts w:cs="Times New Roman"/>
        </w:rPr>
        <w:t xml:space="preserve">Otsused hankemenetluses vormistatakse </w:t>
      </w:r>
      <w:r w:rsidR="00424237" w:rsidRPr="00945AE5">
        <w:rPr>
          <w:rFonts w:cs="Times New Roman"/>
          <w:bCs/>
        </w:rPr>
        <w:t xml:space="preserve">akadeemilise üksuse juhi, asutuse </w:t>
      </w:r>
      <w:r w:rsidR="00424237" w:rsidRPr="00945AE5">
        <w:rPr>
          <w:rFonts w:cs="Times New Roman"/>
        </w:rPr>
        <w:t xml:space="preserve">juhi või kantsleri korraldusega. Hankelepingu allkirjastamine toimub ülikooli õigusaktides sätestatud korras ja rektori poolt antud volituste alusel. </w:t>
      </w:r>
      <w:r w:rsidR="00C33E7D" w:rsidRPr="00945AE5">
        <w:t>[muudetud 28.10.2015]</w:t>
      </w:r>
    </w:p>
    <w:p w14:paraId="3FF14350" w14:textId="77777777" w:rsidR="00375102" w:rsidRPr="00945AE5" w:rsidRDefault="00375102" w:rsidP="00375102">
      <w:pPr>
        <w:jc w:val="both"/>
        <w:rPr>
          <w:rFonts w:cs="Times New Roman"/>
          <w:color w:val="000000" w:themeColor="text1"/>
        </w:rPr>
      </w:pPr>
      <w:r w:rsidRPr="00945AE5">
        <w:rPr>
          <w:rFonts w:cs="Times New Roman"/>
          <w:color w:val="000000" w:themeColor="text1"/>
        </w:rPr>
        <w:t xml:space="preserve">4.5. Leping allkirjastatakse üldjuhul poolte poolt digitaalselt. Kui leping allkirjastatakse omakäeliselt, siis allkirjastatakse leping lepingupoolte arvule vastavas arvus eksemplarides. </w:t>
      </w:r>
    </w:p>
    <w:p w14:paraId="25B02A4F" w14:textId="77777777" w:rsidR="00375102" w:rsidRPr="00945AE5" w:rsidRDefault="00375102" w:rsidP="00375102">
      <w:pPr>
        <w:jc w:val="both"/>
        <w:rPr>
          <w:rFonts w:cs="Times New Roman"/>
          <w:color w:val="auto"/>
        </w:rPr>
      </w:pPr>
      <w:r w:rsidRPr="00945AE5">
        <w:rPr>
          <w:rFonts w:cs="Times New Roman"/>
          <w:color w:val="auto"/>
        </w:rPr>
        <w:t>4.6. Sõlmitud hankeleping registreeritakse ülikooli dokumendihaldussüsteemis ja edastatakse kahe tööpäeva jooksul pärast lepingu allkirjastamist rahandusosakonna hangete talitusele, kes esitab hankemenetluse lõppemisel aruande riigihangete registrile.</w:t>
      </w:r>
    </w:p>
    <w:p w14:paraId="7253CECB" w14:textId="77777777" w:rsidR="00375102" w:rsidRPr="00945AE5" w:rsidRDefault="00375102" w:rsidP="00375102">
      <w:pPr>
        <w:jc w:val="both"/>
        <w:rPr>
          <w:rFonts w:cs="Times New Roman"/>
          <w:color w:val="auto"/>
        </w:rPr>
      </w:pPr>
      <w:r w:rsidRPr="00945AE5">
        <w:rPr>
          <w:rFonts w:cs="Times New Roman"/>
          <w:color w:val="auto"/>
        </w:rPr>
        <w:t xml:space="preserve">4.7. Hankelepingu lõppemise päeval teavitatakse hankelepingu lõppemisest ja hankelepingu perioodil tehtud muudatustest rahandusosakonna hangete talitust. </w:t>
      </w:r>
    </w:p>
    <w:p w14:paraId="1431477F" w14:textId="77777777" w:rsidR="00375102" w:rsidRPr="00945AE5" w:rsidRDefault="00375102" w:rsidP="00375102">
      <w:pPr>
        <w:jc w:val="both"/>
        <w:rPr>
          <w:rFonts w:cs="Times New Roman"/>
          <w:color w:val="auto"/>
        </w:rPr>
      </w:pPr>
      <w:r w:rsidRPr="00945AE5">
        <w:rPr>
          <w:rFonts w:cs="Times New Roman"/>
          <w:color w:val="auto"/>
        </w:rPr>
        <w:t xml:space="preserve">4.8. Hankelepingu muutmine on lubatud ainult eelneval kooskõlastamisel rahandusosakonna hangete talitusega. </w:t>
      </w:r>
    </w:p>
    <w:p w14:paraId="41908F74" w14:textId="77777777" w:rsidR="00375102" w:rsidRPr="00945AE5" w:rsidRDefault="00375102" w:rsidP="004754FE">
      <w:pPr>
        <w:jc w:val="both"/>
        <w:rPr>
          <w:rFonts w:cs="Times New Roman"/>
          <w:color w:val="auto"/>
        </w:rPr>
      </w:pPr>
      <w:r w:rsidRPr="00945AE5">
        <w:rPr>
          <w:rFonts w:cs="Times New Roman"/>
          <w:color w:val="auto"/>
        </w:rPr>
        <w:t xml:space="preserve">4.9. Kui hankelepingu perioodil on tehtud muudatusi, siis esitatakse muudatuste tegemise selgitus (koos riigihangete seadusele vastavate muutmist lubavate põhjendustega) rahandusosakonna hangete talitusele, kes esitab riigihangete registrile riigihanke aruande lisa. </w:t>
      </w:r>
    </w:p>
    <w:p w14:paraId="61DC3772" w14:textId="77777777" w:rsidR="00467451" w:rsidRPr="007C3A94" w:rsidRDefault="00467451" w:rsidP="00375102">
      <w:pPr>
        <w:tabs>
          <w:tab w:val="left" w:pos="8730"/>
        </w:tabs>
        <w:rPr>
          <w:rFonts w:cs="Times New Roman"/>
          <w:color w:val="auto"/>
        </w:rPr>
      </w:pPr>
    </w:p>
    <w:p w14:paraId="5847F63E" w14:textId="77777777" w:rsidR="00375102" w:rsidRPr="00945AE5" w:rsidRDefault="00375102" w:rsidP="00375102">
      <w:pPr>
        <w:tabs>
          <w:tab w:val="left" w:pos="8730"/>
        </w:tabs>
        <w:rPr>
          <w:rFonts w:cs="Times New Roman"/>
          <w:b/>
          <w:color w:val="auto"/>
          <w:sz w:val="20"/>
          <w:szCs w:val="20"/>
        </w:rPr>
      </w:pPr>
      <w:r w:rsidRPr="00945AE5">
        <w:rPr>
          <w:rFonts w:cs="Times New Roman"/>
          <w:b/>
          <w:color w:val="auto"/>
        </w:rPr>
        <w:t>5.</w:t>
      </w:r>
      <w:r w:rsidRPr="00945AE5">
        <w:rPr>
          <w:rFonts w:cs="Times New Roman"/>
          <w:b/>
          <w:color w:val="auto"/>
          <w:sz w:val="20"/>
          <w:szCs w:val="20"/>
        </w:rPr>
        <w:t xml:space="preserve"> </w:t>
      </w:r>
      <w:r w:rsidRPr="00945AE5">
        <w:rPr>
          <w:rFonts w:cs="Times New Roman"/>
          <w:b/>
          <w:color w:val="auto"/>
        </w:rPr>
        <w:t>H</w:t>
      </w:r>
      <w:r w:rsidRPr="00945AE5">
        <w:rPr>
          <w:rFonts w:cs="Times New Roman"/>
          <w:b/>
          <w:color w:val="auto"/>
          <w:sz w:val="20"/>
          <w:szCs w:val="20"/>
        </w:rPr>
        <w:t>ANKELEPINGU SISU</w:t>
      </w:r>
    </w:p>
    <w:p w14:paraId="5BBE7C97" w14:textId="77777777" w:rsidR="00375102" w:rsidRPr="00945AE5" w:rsidRDefault="00375102" w:rsidP="00375102">
      <w:pPr>
        <w:tabs>
          <w:tab w:val="left" w:pos="8730"/>
        </w:tabs>
        <w:rPr>
          <w:rFonts w:cs="Times New Roman"/>
          <w:color w:val="1F497D" w:themeColor="text2"/>
        </w:rPr>
      </w:pPr>
    </w:p>
    <w:p w14:paraId="35BEA56B" w14:textId="77777777" w:rsidR="00375102" w:rsidRPr="00945AE5" w:rsidRDefault="00375102" w:rsidP="00375102">
      <w:pPr>
        <w:tabs>
          <w:tab w:val="left" w:pos="8730"/>
        </w:tabs>
        <w:rPr>
          <w:rFonts w:cs="Times New Roman"/>
          <w:color w:val="auto"/>
        </w:rPr>
      </w:pPr>
      <w:r w:rsidRPr="00945AE5">
        <w:rPr>
          <w:rFonts w:cs="Times New Roman"/>
          <w:color w:val="auto"/>
        </w:rPr>
        <w:t xml:space="preserve">Hankelepingu koostamisel lähtutakse järgnevast: </w:t>
      </w:r>
    </w:p>
    <w:p w14:paraId="6DDCB74F" w14:textId="77777777" w:rsidR="00375102" w:rsidRPr="00945AE5" w:rsidRDefault="00375102" w:rsidP="00375102">
      <w:pPr>
        <w:tabs>
          <w:tab w:val="left" w:pos="8730"/>
        </w:tabs>
        <w:jc w:val="both"/>
        <w:rPr>
          <w:rFonts w:cs="Times New Roman"/>
          <w:color w:val="auto"/>
        </w:rPr>
      </w:pPr>
      <w:r w:rsidRPr="00945AE5">
        <w:rPr>
          <w:rFonts w:cs="Times New Roman"/>
          <w:color w:val="auto"/>
        </w:rPr>
        <w:t>1) lepingu poole andmed – teise lepingupoole andmed peavad olema tõesed ja kontrollitud (äriregistri või mittetulundusühingute ja sihtasutuste registri andmete alusel);</w:t>
      </w:r>
    </w:p>
    <w:p w14:paraId="47714FCE" w14:textId="77777777" w:rsidR="00375102" w:rsidRPr="00945AE5" w:rsidRDefault="00375102" w:rsidP="00375102">
      <w:pPr>
        <w:tabs>
          <w:tab w:val="left" w:pos="8730"/>
        </w:tabs>
        <w:jc w:val="both"/>
        <w:rPr>
          <w:rFonts w:cs="Times New Roman"/>
          <w:color w:val="auto"/>
        </w:rPr>
      </w:pPr>
      <w:r w:rsidRPr="00945AE5">
        <w:rPr>
          <w:rFonts w:cs="Times New Roman"/>
          <w:color w:val="auto"/>
        </w:rPr>
        <w:t xml:space="preserve">2) lepingu poole esindusõigus – teise lepingupoole esindaja peab omama vastavat esindusõigust ja esindusõigus peab olema kontrollitud (seadusest tulenev esindusõigus on juhatuse liikmel/liikmetel, kontrollitakse vastavast registrist; volitusest tulenevat esindusõigust tõendab kirjalik volikiri); </w:t>
      </w:r>
    </w:p>
    <w:p w14:paraId="610F6049" w14:textId="77777777" w:rsidR="00375102" w:rsidRPr="00945AE5" w:rsidRDefault="00375102" w:rsidP="00375102">
      <w:pPr>
        <w:tabs>
          <w:tab w:val="left" w:pos="8730"/>
        </w:tabs>
        <w:jc w:val="both"/>
        <w:rPr>
          <w:rFonts w:cs="Times New Roman"/>
          <w:color w:val="auto"/>
        </w:rPr>
      </w:pPr>
      <w:r w:rsidRPr="00945AE5">
        <w:rPr>
          <w:rFonts w:cs="Times New Roman"/>
          <w:color w:val="auto"/>
        </w:rPr>
        <w:t>3) lepingu objekt – peab olema täpselt kirjeldatud, mida ostetakse või millist teenust tellitakse, riigihanke viitenumber, milline on asjade või teenuste kogus ja kvaliteet; lepingu objekti omaduste täpsemaks edasiandmiseks võib lepingu lisana allkirjastada ka pakkuja poolt esitatud pakkumuse;</w:t>
      </w:r>
    </w:p>
    <w:p w14:paraId="25EDB12E" w14:textId="77777777" w:rsidR="00375102" w:rsidRPr="00945AE5" w:rsidRDefault="00375102" w:rsidP="00375102">
      <w:pPr>
        <w:tabs>
          <w:tab w:val="left" w:pos="8730"/>
        </w:tabs>
        <w:jc w:val="both"/>
        <w:rPr>
          <w:rFonts w:cs="Times New Roman"/>
          <w:color w:val="auto"/>
        </w:rPr>
      </w:pPr>
      <w:r w:rsidRPr="00945AE5">
        <w:rPr>
          <w:rFonts w:cs="Times New Roman"/>
          <w:color w:val="auto"/>
        </w:rPr>
        <w:t>4) tingimused, millele ostetav asi või tellitav teenus peab vastama – tingimused tuleb kirjeldada selgelt ja täpselt, et ostu/teenuse vastuvõtmisel oleks võimalik hinnata asja/teenuse vastavust lepingule.</w:t>
      </w:r>
    </w:p>
    <w:p w14:paraId="2AB2F154" w14:textId="77777777" w:rsidR="00375102" w:rsidRPr="00945AE5" w:rsidRDefault="00375102" w:rsidP="00375102">
      <w:pPr>
        <w:tabs>
          <w:tab w:val="left" w:pos="8730"/>
        </w:tabs>
        <w:jc w:val="both"/>
        <w:rPr>
          <w:rFonts w:cs="Times New Roman"/>
          <w:color w:val="auto"/>
        </w:rPr>
      </w:pPr>
      <w:r w:rsidRPr="00945AE5">
        <w:rPr>
          <w:rFonts w:cs="Times New Roman"/>
          <w:color w:val="auto"/>
        </w:rPr>
        <w:t>5) lepingu tähtaeg – lepingust peab selgelt nähtuma lepingu täitmise periood;</w:t>
      </w:r>
    </w:p>
    <w:p w14:paraId="2DE0DF29" w14:textId="77777777" w:rsidR="00375102" w:rsidRPr="00945AE5" w:rsidRDefault="00375102" w:rsidP="00375102">
      <w:pPr>
        <w:tabs>
          <w:tab w:val="left" w:pos="8730"/>
        </w:tabs>
        <w:jc w:val="both"/>
        <w:rPr>
          <w:rFonts w:cs="Times New Roman"/>
          <w:color w:val="auto"/>
        </w:rPr>
      </w:pPr>
      <w:r w:rsidRPr="00945AE5">
        <w:rPr>
          <w:rFonts w:cs="Times New Roman"/>
          <w:color w:val="auto"/>
        </w:rPr>
        <w:t xml:space="preserve">6) lepingu maksumus – lepingust peab üheselt ja selgelt nähtuma lepingu maksumus ilma käibemaksuta, käibemaksu suurus ja summa koos käibemaksuga, lisaks kas tasutakse ühekordse maksena või osadena (osadena tasumise tähtajad või muud tingimused). Tasumise tähtajaks on minimaalselt 21 kalendripäeva arvates arve väljastamise kuupäevast, arve esitamise õigus tekib teisel poolel peale üleandmise-vastuvõtmise akti allkirjastamist, kui selliselt on lepingus ette nähtud. </w:t>
      </w:r>
    </w:p>
    <w:p w14:paraId="26DDF1DA" w14:textId="77777777" w:rsidR="00375102" w:rsidRPr="00945AE5" w:rsidRDefault="00375102" w:rsidP="00375102">
      <w:pPr>
        <w:tabs>
          <w:tab w:val="left" w:pos="8730"/>
        </w:tabs>
        <w:jc w:val="both"/>
        <w:rPr>
          <w:rFonts w:cs="Times New Roman"/>
          <w:color w:val="auto"/>
        </w:rPr>
      </w:pPr>
      <w:r w:rsidRPr="00945AE5">
        <w:rPr>
          <w:rFonts w:cs="Times New Roman"/>
          <w:color w:val="auto"/>
        </w:rPr>
        <w:lastRenderedPageBreak/>
        <w:t>7) tasumise tingimused – lepingus tuleb eelistada arvete esitamist digitaalselt e-arvena.               (E-arve – elektrooniline arve, mis luuakse, edastatakse, kirjendatakse ja säilitatakse elektroonilises keskkonnas, st. mille käitlemine toimub elektrooniliselt).</w:t>
      </w:r>
    </w:p>
    <w:p w14:paraId="2B93F663" w14:textId="77777777" w:rsidR="00375102" w:rsidRPr="00945AE5" w:rsidRDefault="00375102" w:rsidP="00375102">
      <w:pPr>
        <w:tabs>
          <w:tab w:val="left" w:pos="8730"/>
        </w:tabs>
        <w:jc w:val="both"/>
        <w:rPr>
          <w:rFonts w:cs="Times New Roman"/>
          <w:color w:val="auto"/>
        </w:rPr>
      </w:pPr>
      <w:r w:rsidRPr="00945AE5">
        <w:rPr>
          <w:rFonts w:cs="Times New Roman"/>
          <w:color w:val="auto"/>
        </w:rPr>
        <w:t xml:space="preserve">8) pretensioonide esitamise tähtaeg – lepingust peab nähtuma ülikooli jaoks võimalus teatud aja jooksul esitada pretensioone asja või teenuse kvaliteedi osas. Pretensioonide esitamise tähtaeg peab olema mõistlik, et määratud tähtaeg annaks reaalse võimaluse lepingu kohaselt üleantavat hinnata.  </w:t>
      </w:r>
    </w:p>
    <w:p w14:paraId="666004A9" w14:textId="77777777" w:rsidR="00375102" w:rsidRPr="00945AE5" w:rsidRDefault="00375102" w:rsidP="00375102">
      <w:pPr>
        <w:tabs>
          <w:tab w:val="left" w:pos="8730"/>
        </w:tabs>
        <w:jc w:val="both"/>
        <w:rPr>
          <w:rFonts w:cs="Times New Roman"/>
          <w:color w:val="auto"/>
        </w:rPr>
      </w:pPr>
      <w:r w:rsidRPr="00945AE5">
        <w:rPr>
          <w:rFonts w:cs="Times New Roman"/>
          <w:color w:val="auto"/>
        </w:rPr>
        <w:t xml:space="preserve">9) üleandmine-vastuvõtmine – asja (vajadusel ka teenuse) üleandmine ja vastuvõtmine toimub kahepoolse aktiga. </w:t>
      </w:r>
    </w:p>
    <w:p w14:paraId="0C9FB94A" w14:textId="77777777" w:rsidR="00375102" w:rsidRPr="00945AE5" w:rsidRDefault="00375102" w:rsidP="00375102">
      <w:pPr>
        <w:tabs>
          <w:tab w:val="left" w:pos="8730"/>
        </w:tabs>
        <w:jc w:val="both"/>
        <w:rPr>
          <w:rFonts w:cs="Times New Roman"/>
          <w:color w:val="auto"/>
        </w:rPr>
      </w:pPr>
      <w:r w:rsidRPr="00945AE5">
        <w:rPr>
          <w:rFonts w:cs="Times New Roman"/>
          <w:color w:val="auto"/>
        </w:rPr>
        <w:t xml:space="preserve">10)  lepingus kontaktisiku määramine – märgitakse isik, kes allkirjastab ülikooli poolt üleandmise-vastuvõtmise akti ning on kontaktisikuks teise lepingupoolega. </w:t>
      </w:r>
    </w:p>
    <w:p w14:paraId="669402F4" w14:textId="77777777" w:rsidR="008067AB" w:rsidRPr="00945AE5" w:rsidRDefault="008067AB" w:rsidP="00375102">
      <w:pPr>
        <w:pStyle w:val="Heading1"/>
        <w:spacing w:before="0" w:after="0"/>
        <w:rPr>
          <w:rFonts w:ascii="Times New Roman" w:hAnsi="Times New Roman" w:cs="Times New Roman"/>
          <w:smallCaps/>
          <w:color w:val="auto"/>
          <w:kern w:val="24"/>
          <w:sz w:val="24"/>
          <w:szCs w:val="24"/>
          <w:lang w:val="et-EE"/>
        </w:rPr>
      </w:pPr>
    </w:p>
    <w:p w14:paraId="574237E3" w14:textId="77777777" w:rsidR="00375102" w:rsidRPr="00945AE5" w:rsidRDefault="00375102" w:rsidP="00375102">
      <w:pPr>
        <w:pStyle w:val="Heading1"/>
        <w:spacing w:before="0" w:after="0"/>
        <w:rPr>
          <w:rFonts w:ascii="Times New Roman" w:hAnsi="Times New Roman" w:cs="Times New Roman"/>
          <w:smallCaps/>
          <w:color w:val="auto"/>
          <w:kern w:val="24"/>
          <w:sz w:val="24"/>
          <w:szCs w:val="24"/>
          <w:lang w:val="et-EE"/>
        </w:rPr>
      </w:pPr>
      <w:r w:rsidRPr="00945AE5">
        <w:rPr>
          <w:rFonts w:ascii="Times New Roman" w:hAnsi="Times New Roman" w:cs="Times New Roman"/>
          <w:smallCaps/>
          <w:color w:val="auto"/>
          <w:kern w:val="24"/>
          <w:sz w:val="24"/>
          <w:szCs w:val="24"/>
          <w:lang w:val="et-EE"/>
        </w:rPr>
        <w:t xml:space="preserve">6. Ülikooli  </w:t>
      </w:r>
      <w:r w:rsidRPr="00945AE5">
        <w:rPr>
          <w:rFonts w:ascii="Times New Roman" w:hAnsi="Times New Roman" w:cs="Times New Roman"/>
          <w:smallCaps/>
          <w:color w:val="auto"/>
          <w:kern w:val="24"/>
          <w:sz w:val="20"/>
          <w:szCs w:val="20"/>
          <w:lang w:val="et-EE"/>
        </w:rPr>
        <w:t>LEPINGUTE</w:t>
      </w:r>
      <w:r w:rsidRPr="00945AE5">
        <w:rPr>
          <w:rFonts w:ascii="Times New Roman" w:hAnsi="Times New Roman" w:cs="Times New Roman"/>
          <w:smallCaps/>
          <w:color w:val="auto"/>
          <w:kern w:val="24"/>
          <w:sz w:val="24"/>
          <w:szCs w:val="24"/>
          <w:lang w:val="et-EE"/>
        </w:rPr>
        <w:t xml:space="preserve">  register </w:t>
      </w:r>
    </w:p>
    <w:p w14:paraId="2266D2DD" w14:textId="77777777" w:rsidR="00375102" w:rsidRPr="00945AE5" w:rsidRDefault="00375102" w:rsidP="00375102">
      <w:pPr>
        <w:rPr>
          <w:rFonts w:cs="Times New Roman"/>
          <w:color w:val="auto"/>
        </w:rPr>
      </w:pPr>
    </w:p>
    <w:p w14:paraId="5DB42221" w14:textId="77777777" w:rsidR="00375102" w:rsidRPr="00945AE5" w:rsidRDefault="00375102" w:rsidP="00375102">
      <w:pPr>
        <w:jc w:val="both"/>
        <w:rPr>
          <w:rFonts w:cs="Times New Roman"/>
          <w:color w:val="auto"/>
        </w:rPr>
      </w:pPr>
      <w:r w:rsidRPr="00945AE5">
        <w:rPr>
          <w:rFonts w:cs="Times New Roman"/>
          <w:color w:val="auto"/>
        </w:rPr>
        <w:t xml:space="preserve">6.1. Hanke algataja registreerib hanke lõppedes (sõltumata hankeliigist) hanke tulemusel sõlmitud lepingu ülikooli dokumendihaldussüsteemis. </w:t>
      </w:r>
    </w:p>
    <w:p w14:paraId="628E2E84" w14:textId="77777777" w:rsidR="00467451" w:rsidRPr="00945AE5" w:rsidRDefault="00375102" w:rsidP="00375102">
      <w:pPr>
        <w:jc w:val="both"/>
        <w:rPr>
          <w:rFonts w:cs="Times New Roman"/>
          <w:bCs/>
          <w:color w:val="auto"/>
        </w:rPr>
      </w:pPr>
      <w:r w:rsidRPr="00945AE5">
        <w:rPr>
          <w:rFonts w:cs="Times New Roman"/>
          <w:color w:val="auto"/>
        </w:rPr>
        <w:t>6.2</w:t>
      </w:r>
      <w:r w:rsidR="00467451" w:rsidRPr="00945AE5">
        <w:rPr>
          <w:rFonts w:cs="Times New Roman"/>
          <w:color w:val="auto"/>
        </w:rPr>
        <w:t>.</w:t>
      </w:r>
      <w:r w:rsidRPr="00945AE5">
        <w:rPr>
          <w:rFonts w:cs="Times New Roman"/>
          <w:color w:val="auto"/>
        </w:rPr>
        <w:t xml:space="preserve">  </w:t>
      </w:r>
      <w:r w:rsidR="00467451" w:rsidRPr="00945AE5">
        <w:t>[kehtetu</w:t>
      </w:r>
      <w:r w:rsidR="00BD734A" w:rsidRPr="00945AE5">
        <w:t xml:space="preserve"> 15.06.2017</w:t>
      </w:r>
      <w:r w:rsidR="00467451" w:rsidRPr="00945AE5">
        <w:t>; jõust</w:t>
      </w:r>
      <w:r w:rsidR="00BD734A" w:rsidRPr="00945AE5">
        <w:t>umine</w:t>
      </w:r>
      <w:r w:rsidR="00467451" w:rsidRPr="00945AE5">
        <w:t xml:space="preserve"> </w:t>
      </w:r>
      <w:r w:rsidR="005A7F20" w:rsidRPr="00945AE5">
        <w:t>16.</w:t>
      </w:r>
      <w:r w:rsidR="00467451" w:rsidRPr="00945AE5">
        <w:t>06.2017]</w:t>
      </w:r>
    </w:p>
    <w:p w14:paraId="039B78B1" w14:textId="77777777" w:rsidR="00467451" w:rsidRPr="00945AE5" w:rsidRDefault="00467451" w:rsidP="00375102">
      <w:pPr>
        <w:jc w:val="both"/>
        <w:rPr>
          <w:rFonts w:cs="Times New Roman"/>
          <w:b/>
          <w:bCs/>
          <w:color w:val="auto"/>
        </w:rPr>
      </w:pPr>
    </w:p>
    <w:p w14:paraId="7E71BFA4" w14:textId="77777777" w:rsidR="00375102" w:rsidRPr="00945AE5" w:rsidRDefault="00375102" w:rsidP="00375102">
      <w:pPr>
        <w:jc w:val="both"/>
        <w:rPr>
          <w:rFonts w:cs="Times New Roman"/>
          <w:b/>
          <w:bCs/>
          <w:color w:val="auto"/>
          <w:sz w:val="20"/>
          <w:szCs w:val="20"/>
        </w:rPr>
      </w:pPr>
      <w:r w:rsidRPr="00945AE5">
        <w:rPr>
          <w:rFonts w:cs="Times New Roman"/>
          <w:b/>
          <w:bCs/>
          <w:color w:val="auto"/>
        </w:rPr>
        <w:t>7. D</w:t>
      </w:r>
      <w:r w:rsidRPr="00945AE5">
        <w:rPr>
          <w:rFonts w:cs="Times New Roman"/>
          <w:b/>
          <w:bCs/>
          <w:color w:val="auto"/>
          <w:sz w:val="20"/>
          <w:szCs w:val="20"/>
        </w:rPr>
        <w:t>OKUMENTIDE SÄILITAMINE</w:t>
      </w:r>
    </w:p>
    <w:p w14:paraId="6CD1F042" w14:textId="77777777" w:rsidR="00375102" w:rsidRPr="00945AE5" w:rsidRDefault="00375102" w:rsidP="00375102">
      <w:pPr>
        <w:jc w:val="both"/>
        <w:rPr>
          <w:rFonts w:cs="Times New Roman"/>
          <w:bCs/>
          <w:color w:val="auto"/>
        </w:rPr>
      </w:pPr>
    </w:p>
    <w:p w14:paraId="4CFB1394" w14:textId="77777777" w:rsidR="00375102" w:rsidRPr="00945AE5" w:rsidRDefault="00375102" w:rsidP="00375102">
      <w:pPr>
        <w:jc w:val="both"/>
        <w:rPr>
          <w:rFonts w:cs="Times New Roman"/>
          <w:color w:val="auto"/>
        </w:rPr>
      </w:pPr>
      <w:r w:rsidRPr="00945AE5">
        <w:rPr>
          <w:rFonts w:cs="Times New Roman"/>
          <w:bCs/>
          <w:color w:val="auto"/>
        </w:rPr>
        <w:t>7.1. K</w:t>
      </w:r>
      <w:r w:rsidRPr="00945AE5">
        <w:rPr>
          <w:rFonts w:cs="Times New Roman"/>
          <w:color w:val="auto"/>
        </w:rPr>
        <w:t>õik riigihangete dokumendid säilitatakse ning arhiveeritakse vastavalt Tallinna Ülikooli asjaajamiskorrale ja dokumentide loetelule.</w:t>
      </w:r>
    </w:p>
    <w:p w14:paraId="572AFB7E" w14:textId="77777777" w:rsidR="00375102" w:rsidRPr="00945AE5" w:rsidRDefault="00375102" w:rsidP="00375102">
      <w:pPr>
        <w:jc w:val="both"/>
        <w:rPr>
          <w:rFonts w:cs="Times New Roman"/>
          <w:color w:val="auto"/>
        </w:rPr>
      </w:pPr>
      <w:r w:rsidRPr="00945AE5">
        <w:rPr>
          <w:rFonts w:cs="Times New Roman"/>
          <w:color w:val="auto"/>
        </w:rPr>
        <w:t xml:space="preserve">7.2. E-riigihangete registri keskkonnas korraldatud e-menetluste riigihangete dokumendid säilitatakse elektroonilises E-riigihangete keskkonna </w:t>
      </w:r>
      <w:hyperlink r:id="rId8" w:history="1">
        <w:r w:rsidRPr="00945AE5">
          <w:rPr>
            <w:rStyle w:val="Hyperlink"/>
            <w:color w:val="auto"/>
          </w:rPr>
          <w:t>https://riigihanked.riik.ee</w:t>
        </w:r>
      </w:hyperlink>
      <w:r w:rsidRPr="00945AE5">
        <w:rPr>
          <w:rFonts w:cs="Times New Roman"/>
          <w:color w:val="auto"/>
        </w:rPr>
        <w:t>.</w:t>
      </w:r>
    </w:p>
    <w:p w14:paraId="26FEEBBD" w14:textId="77777777" w:rsidR="00375102" w:rsidRPr="00945AE5" w:rsidRDefault="00375102" w:rsidP="00375102">
      <w:pPr>
        <w:jc w:val="both"/>
        <w:rPr>
          <w:rFonts w:cs="Times New Roman"/>
          <w:color w:val="auto"/>
        </w:rPr>
      </w:pPr>
      <w:r w:rsidRPr="00945AE5">
        <w:rPr>
          <w:rFonts w:cs="Times New Roman"/>
          <w:color w:val="auto"/>
        </w:rPr>
        <w:t>7.3. Struktuuri</w:t>
      </w:r>
      <w:r w:rsidR="00F32609" w:rsidRPr="00945AE5">
        <w:rPr>
          <w:rFonts w:cs="Times New Roman"/>
          <w:color w:val="auto"/>
        </w:rPr>
        <w:t xml:space="preserve">-ja teiste </w:t>
      </w:r>
      <w:r w:rsidRPr="00945AE5">
        <w:rPr>
          <w:rFonts w:cs="Times New Roman"/>
          <w:color w:val="auto"/>
        </w:rPr>
        <w:t>toetustega seotud hangetel tuleb järgida vastavat toetust reguleerivates seadustes ja teistes õigusaktides ettenähtud dokumentide säilitamise nõudeid.</w:t>
      </w:r>
    </w:p>
    <w:p w14:paraId="1CA678C5" w14:textId="77777777" w:rsidR="00375102" w:rsidRPr="00945AE5" w:rsidRDefault="00375102" w:rsidP="00960FC2">
      <w:pPr>
        <w:pStyle w:val="BodyText"/>
        <w:spacing w:after="0"/>
        <w:jc w:val="both"/>
      </w:pPr>
      <w:r w:rsidRPr="00945AE5">
        <w:rPr>
          <w:rFonts w:cs="Times New Roman"/>
          <w:color w:val="auto"/>
        </w:rPr>
        <w:t>7.4</w:t>
      </w:r>
      <w:r w:rsidR="00467451" w:rsidRPr="00945AE5">
        <w:rPr>
          <w:rFonts w:cs="Times New Roman"/>
          <w:color w:val="auto"/>
        </w:rPr>
        <w:t>.</w:t>
      </w:r>
      <w:r w:rsidRPr="00945AE5">
        <w:rPr>
          <w:rFonts w:cs="Times New Roman"/>
          <w:color w:val="auto"/>
        </w:rPr>
        <w:t xml:space="preserve"> Struktuuri</w:t>
      </w:r>
      <w:r w:rsidR="00F32609" w:rsidRPr="00945AE5">
        <w:rPr>
          <w:rFonts w:cs="Times New Roman"/>
          <w:color w:val="auto"/>
        </w:rPr>
        <w:t xml:space="preserve">-ja teiste </w:t>
      </w:r>
      <w:r w:rsidRPr="00945AE5">
        <w:rPr>
          <w:rFonts w:cs="Times New Roman"/>
          <w:color w:val="auto"/>
        </w:rPr>
        <w:t xml:space="preserve">toetustega seotud hangetega seoses tagab vastavate paberdokumentide säilitamise ja arhiveerimise üksuse juht. E-menetluses säilitatakse dokumendid punkti 7.2. kohaselt. </w:t>
      </w:r>
      <w:r w:rsidR="00AF454B" w:rsidRPr="00945AE5">
        <w:t>[muudetud 28.10.2015]</w:t>
      </w:r>
    </w:p>
    <w:p w14:paraId="3973DF81" w14:textId="77777777" w:rsidR="00960FC2" w:rsidRPr="00945AE5" w:rsidRDefault="00960FC2" w:rsidP="00960FC2">
      <w:pPr>
        <w:pStyle w:val="BodyText"/>
        <w:spacing w:after="0"/>
        <w:jc w:val="both"/>
      </w:pPr>
      <w:r w:rsidRPr="00945AE5">
        <w:t xml:space="preserve">7.5. </w:t>
      </w:r>
      <w:r w:rsidRPr="00945AE5">
        <w:rPr>
          <w:rFonts w:eastAsia="Calibri" w:cs="Times New Roman"/>
          <w:bCs/>
        </w:rPr>
        <w:t>Alla lihthanke piirmäära jäävate ostude puhul lisatakse võrdlevad pakkumised või muud tõendused punkti 1.6.3, 1.6.6 või 8.2 täitmisest e-arve keskkonda vastava arve juurde.</w:t>
      </w:r>
      <w:r w:rsidRPr="00945AE5">
        <w:t xml:space="preserve"> [muudetud </w:t>
      </w:r>
      <w:r w:rsidR="005A7F20" w:rsidRPr="00945AE5">
        <w:t>15.</w:t>
      </w:r>
      <w:r w:rsidRPr="00945AE5">
        <w:t>06.2017]</w:t>
      </w:r>
    </w:p>
    <w:p w14:paraId="2D522BB6" w14:textId="77777777" w:rsidR="00960FC2" w:rsidRPr="00945AE5" w:rsidRDefault="00960FC2" w:rsidP="00960FC2">
      <w:pPr>
        <w:pStyle w:val="BodyText"/>
        <w:spacing w:after="0"/>
        <w:jc w:val="both"/>
        <w:rPr>
          <w:rFonts w:cs="Times New Roman"/>
          <w:color w:val="auto"/>
        </w:rPr>
      </w:pPr>
      <w:r w:rsidRPr="00945AE5">
        <w:t xml:space="preserve">7.6. </w:t>
      </w:r>
      <w:r w:rsidRPr="00945AE5">
        <w:rPr>
          <w:rFonts w:eastAsia="Calibri" w:cs="Times New Roman"/>
          <w:bCs/>
        </w:rPr>
        <w:t xml:space="preserve">Üle lihthanke piirmäära jäävate ostude puhul lisatakse võrdlevad pakkumised dokumendihaldussüsteemi lepingu juurde. </w:t>
      </w:r>
      <w:r w:rsidRPr="00945AE5">
        <w:t xml:space="preserve">[muudetud </w:t>
      </w:r>
      <w:r w:rsidR="005A7F20" w:rsidRPr="00945AE5">
        <w:t>15.</w:t>
      </w:r>
      <w:r w:rsidRPr="00945AE5">
        <w:t>06.2017]</w:t>
      </w:r>
    </w:p>
    <w:p w14:paraId="4463A269" w14:textId="77777777" w:rsidR="00375102" w:rsidRPr="00945AE5" w:rsidRDefault="00375102" w:rsidP="00375102">
      <w:pPr>
        <w:pStyle w:val="Heading1"/>
        <w:spacing w:before="0" w:after="0"/>
        <w:jc w:val="both"/>
        <w:rPr>
          <w:rFonts w:ascii="Times New Roman" w:hAnsi="Times New Roman" w:cs="Times New Roman"/>
          <w:smallCaps/>
          <w:color w:val="auto"/>
          <w:kern w:val="24"/>
          <w:sz w:val="24"/>
          <w:szCs w:val="24"/>
          <w:lang w:val="et-EE"/>
        </w:rPr>
      </w:pPr>
    </w:p>
    <w:p w14:paraId="3D5A5FF3" w14:textId="77777777" w:rsidR="00375102" w:rsidRPr="00945AE5" w:rsidRDefault="00375102" w:rsidP="00375102">
      <w:pPr>
        <w:jc w:val="both"/>
        <w:rPr>
          <w:rFonts w:cs="Times New Roman"/>
          <w:b/>
          <w:color w:val="auto"/>
          <w:sz w:val="20"/>
          <w:szCs w:val="20"/>
        </w:rPr>
      </w:pPr>
      <w:r w:rsidRPr="00945AE5">
        <w:rPr>
          <w:rFonts w:cs="Times New Roman"/>
          <w:b/>
          <w:color w:val="auto"/>
        </w:rPr>
        <w:t>8.</w:t>
      </w:r>
      <w:r w:rsidRPr="00945AE5">
        <w:rPr>
          <w:rFonts w:cs="Times New Roman"/>
          <w:b/>
          <w:color w:val="auto"/>
          <w:sz w:val="20"/>
          <w:szCs w:val="20"/>
        </w:rPr>
        <w:t xml:space="preserve"> </w:t>
      </w:r>
      <w:r w:rsidRPr="00945AE5">
        <w:rPr>
          <w:rFonts w:cs="Times New Roman"/>
          <w:b/>
          <w:color w:val="auto"/>
        </w:rPr>
        <w:t>E</w:t>
      </w:r>
      <w:r w:rsidRPr="00945AE5">
        <w:rPr>
          <w:rFonts w:cs="Times New Roman"/>
          <w:b/>
          <w:color w:val="auto"/>
          <w:sz w:val="20"/>
          <w:szCs w:val="20"/>
        </w:rPr>
        <w:t>RANDID</w:t>
      </w:r>
    </w:p>
    <w:p w14:paraId="4F1FC3E5" w14:textId="77777777" w:rsidR="00375102" w:rsidRPr="00945AE5" w:rsidRDefault="00375102" w:rsidP="00375102">
      <w:pPr>
        <w:jc w:val="both"/>
        <w:rPr>
          <w:rFonts w:cs="Times New Roman"/>
          <w:b/>
          <w:color w:val="1F497D" w:themeColor="text2"/>
        </w:rPr>
      </w:pPr>
    </w:p>
    <w:p w14:paraId="10AB0122" w14:textId="77777777" w:rsidR="00375102" w:rsidRPr="00945AE5" w:rsidRDefault="00375102" w:rsidP="00375102">
      <w:pPr>
        <w:jc w:val="both"/>
        <w:rPr>
          <w:rFonts w:cs="Times New Roman"/>
          <w:color w:val="auto"/>
        </w:rPr>
      </w:pPr>
      <w:r w:rsidRPr="00945AE5">
        <w:rPr>
          <w:rFonts w:cs="Times New Roman"/>
          <w:color w:val="auto"/>
        </w:rPr>
        <w:t xml:space="preserve">8.1. Avalik-õigusliku juriidilise isiku </w:t>
      </w:r>
      <w:r w:rsidR="00CC206F" w:rsidRPr="00945AE5">
        <w:rPr>
          <w:rFonts w:cs="Times New Roman"/>
          <w:color w:val="auto"/>
        </w:rPr>
        <w:t xml:space="preserve">asutuse </w:t>
      </w:r>
      <w:r w:rsidRPr="00945AE5">
        <w:rPr>
          <w:rFonts w:cs="Times New Roman"/>
          <w:color w:val="auto"/>
        </w:rPr>
        <w:t>staatust o</w:t>
      </w:r>
      <w:r w:rsidR="003C31BC" w:rsidRPr="00945AE5">
        <w:rPr>
          <w:rFonts w:cs="Times New Roman"/>
          <w:color w:val="auto"/>
        </w:rPr>
        <w:t>mavad ülikooli asutused</w:t>
      </w:r>
      <w:r w:rsidRPr="00945AE5">
        <w:rPr>
          <w:rFonts w:cs="Times New Roman"/>
          <w:color w:val="auto"/>
        </w:rPr>
        <w:t xml:space="preserve"> (registreeritud riigi- ja kohaliku omavalitsuse asutuste riiklikus registris; edaspidi </w:t>
      </w:r>
      <w:r w:rsidRPr="00945AE5">
        <w:rPr>
          <w:rFonts w:cs="Times New Roman"/>
          <w:i/>
          <w:color w:val="auto"/>
        </w:rPr>
        <w:t>ülikooli asutus</w:t>
      </w:r>
      <w:r w:rsidRPr="00945AE5">
        <w:rPr>
          <w:rFonts w:cs="Times New Roman"/>
          <w:color w:val="auto"/>
        </w:rPr>
        <w:t xml:space="preserve">) võivad riigihangete seadusest tulenevalt olla iseseisvad hankijad. Ülikooli asutuste puhul määrab kantsler korraldusega asutused, kes võivad tegutseda iseseisva hankijana. </w:t>
      </w:r>
      <w:r w:rsidR="00C33E7D" w:rsidRPr="00945AE5">
        <w:t>[muudetud 28.10.2015]</w:t>
      </w:r>
    </w:p>
    <w:p w14:paraId="0B574022" w14:textId="77777777" w:rsidR="00375102" w:rsidRPr="00945AE5" w:rsidRDefault="00375102" w:rsidP="00375102">
      <w:pPr>
        <w:jc w:val="both"/>
        <w:rPr>
          <w:rFonts w:cs="Times New Roman"/>
          <w:color w:val="auto"/>
        </w:rPr>
      </w:pPr>
      <w:r w:rsidRPr="00945AE5">
        <w:rPr>
          <w:rFonts w:cs="Times New Roman"/>
          <w:color w:val="auto"/>
        </w:rPr>
        <w:t>8.1.1</w:t>
      </w:r>
      <w:r w:rsidR="00467451" w:rsidRPr="00945AE5">
        <w:rPr>
          <w:rFonts w:cs="Times New Roman"/>
          <w:color w:val="auto"/>
        </w:rPr>
        <w:t>.</w:t>
      </w:r>
      <w:r w:rsidRPr="00945AE5">
        <w:rPr>
          <w:rFonts w:cs="Times New Roman"/>
          <w:color w:val="auto"/>
        </w:rPr>
        <w:t xml:space="preserve"> Ülikooli ja ülikooli asutuste, kes on iseseisvad hankijad, samasisulisi hankeid ei konsolideerita ning maksumusi ei liideta. </w:t>
      </w:r>
    </w:p>
    <w:p w14:paraId="2D441678" w14:textId="77777777" w:rsidR="00375102" w:rsidRPr="00945AE5" w:rsidRDefault="00375102" w:rsidP="00375102">
      <w:pPr>
        <w:jc w:val="both"/>
        <w:rPr>
          <w:rFonts w:cs="Times New Roman"/>
          <w:color w:val="auto"/>
        </w:rPr>
      </w:pPr>
      <w:r w:rsidRPr="00945AE5">
        <w:rPr>
          <w:rFonts w:cs="Times New Roman"/>
          <w:color w:val="auto"/>
        </w:rPr>
        <w:t>8.1.2</w:t>
      </w:r>
      <w:r w:rsidR="00467451" w:rsidRPr="00945AE5">
        <w:rPr>
          <w:rFonts w:cs="Times New Roman"/>
          <w:color w:val="auto"/>
        </w:rPr>
        <w:t>.</w:t>
      </w:r>
      <w:r w:rsidRPr="00945AE5">
        <w:rPr>
          <w:rFonts w:cs="Times New Roman"/>
          <w:color w:val="auto"/>
        </w:rPr>
        <w:t xml:space="preserve"> Ülikooli asutused, kes on iseseisvad hankijad, on kohustatud hangete korraldamisel järgima riigihangete seaduses hankijale kehtestatud kõiki nõudeid ning korraldama hankeid kooskõlas riigihangete seadusega ja teiste õigusaktidega. </w:t>
      </w:r>
    </w:p>
    <w:p w14:paraId="281EC353" w14:textId="77777777" w:rsidR="00375102" w:rsidRPr="00945AE5" w:rsidRDefault="00375102" w:rsidP="00375102">
      <w:pPr>
        <w:jc w:val="both"/>
        <w:rPr>
          <w:rFonts w:cs="Times New Roman"/>
          <w:color w:val="auto"/>
        </w:rPr>
      </w:pPr>
      <w:r w:rsidRPr="00945AE5">
        <w:rPr>
          <w:rFonts w:cs="Times New Roman"/>
          <w:color w:val="auto"/>
        </w:rPr>
        <w:t>8.1.3</w:t>
      </w:r>
      <w:r w:rsidR="00467451" w:rsidRPr="00945AE5">
        <w:rPr>
          <w:rFonts w:cs="Times New Roman"/>
          <w:color w:val="auto"/>
        </w:rPr>
        <w:t>.</w:t>
      </w:r>
      <w:r w:rsidRPr="00945AE5">
        <w:rPr>
          <w:rFonts w:cs="Times New Roman"/>
          <w:color w:val="auto"/>
        </w:rPr>
        <w:t xml:space="preserve"> Ülikooli asutuste, kes on iseseisvad hankijad, juhid vastutavad oma asutuse hangete planeerimise, läbiviimise, korraldamise ja aruandluse eest.  </w:t>
      </w:r>
    </w:p>
    <w:p w14:paraId="3F3816CD" w14:textId="77777777" w:rsidR="00862995" w:rsidRPr="00945AE5" w:rsidRDefault="00375102" w:rsidP="00862995">
      <w:pPr>
        <w:jc w:val="both"/>
        <w:rPr>
          <w:rFonts w:cs="Times New Roman"/>
          <w:color w:val="auto"/>
        </w:rPr>
      </w:pPr>
      <w:r w:rsidRPr="00945AE5">
        <w:rPr>
          <w:rFonts w:cs="Times New Roman"/>
          <w:color w:val="auto"/>
        </w:rPr>
        <w:lastRenderedPageBreak/>
        <w:t xml:space="preserve">8.2. </w:t>
      </w:r>
      <w:r w:rsidR="00862995" w:rsidRPr="00945AE5">
        <w:rPr>
          <w:rFonts w:cs="Times New Roman"/>
          <w:color w:val="auto"/>
        </w:rPr>
        <w:t>Projektidega seotud kulutuste tegemisel peab lähtuma ülikoolis kehtestatud projektide ja teenuste taotlemise ning elluviimise korrast, mille kohaselt lähtutakse rahaliste vahendite kasutamisel rahastaja poolt kehtestatud nõuetest ning ülikoolisisestest regulatsioonidest. Kui ülikoolisisesed regulatsioonid erinevad rahastaja poolsetest nõudmistest, lähtutakse ka rahastaja poolt kehtestatud tingimustest ning madalamatest kehtivatest määradest.</w:t>
      </w:r>
    </w:p>
    <w:p w14:paraId="65CF9388" w14:textId="77777777" w:rsidR="00862995" w:rsidRPr="00945AE5" w:rsidRDefault="00862995" w:rsidP="00862995">
      <w:pPr>
        <w:jc w:val="both"/>
        <w:rPr>
          <w:rFonts w:cs="Times New Roman"/>
          <w:color w:val="auto"/>
        </w:rPr>
      </w:pPr>
      <w:r w:rsidRPr="00945AE5">
        <w:rPr>
          <w:rFonts w:cs="Times New Roman"/>
          <w:color w:val="auto"/>
        </w:rPr>
        <w:t xml:space="preserve">Projektidega seotud kulutuste tegemisega seoses tekkivate küsimuste korral tuleb kulutuste tegemine eelnevalt rahastajaga täpsustada. </w:t>
      </w:r>
    </w:p>
    <w:p w14:paraId="675BB92C" w14:textId="77777777" w:rsidR="00375102" w:rsidRPr="00945AE5" w:rsidRDefault="00375102" w:rsidP="00375102">
      <w:pPr>
        <w:jc w:val="both"/>
        <w:rPr>
          <w:rFonts w:cs="Times New Roman"/>
          <w:color w:val="1F497D" w:themeColor="text2"/>
        </w:rPr>
      </w:pPr>
    </w:p>
    <w:p w14:paraId="44DBB4FC" w14:textId="77777777" w:rsidR="00375102" w:rsidRPr="00945AE5" w:rsidRDefault="00375102" w:rsidP="00375102">
      <w:pPr>
        <w:pStyle w:val="Heading1"/>
        <w:spacing w:before="0" w:after="0"/>
        <w:jc w:val="both"/>
        <w:rPr>
          <w:rFonts w:ascii="Times New Roman" w:hAnsi="Times New Roman" w:cs="Times New Roman"/>
          <w:smallCaps/>
          <w:color w:val="auto"/>
          <w:kern w:val="24"/>
          <w:sz w:val="24"/>
          <w:szCs w:val="24"/>
          <w:lang w:val="et-EE"/>
        </w:rPr>
      </w:pPr>
      <w:r w:rsidRPr="00945AE5">
        <w:rPr>
          <w:rFonts w:ascii="Times New Roman" w:hAnsi="Times New Roman" w:cs="Times New Roman"/>
          <w:smallCaps/>
          <w:color w:val="auto"/>
          <w:kern w:val="24"/>
          <w:sz w:val="24"/>
          <w:szCs w:val="24"/>
          <w:lang w:val="et-EE"/>
        </w:rPr>
        <w:t xml:space="preserve">9. Lõppsätted </w:t>
      </w:r>
    </w:p>
    <w:p w14:paraId="3BBB05E2" w14:textId="77777777" w:rsidR="00375102" w:rsidRPr="00945AE5" w:rsidRDefault="00375102" w:rsidP="00375102">
      <w:pPr>
        <w:jc w:val="both"/>
        <w:rPr>
          <w:rFonts w:cs="Times New Roman"/>
          <w:color w:val="auto"/>
        </w:rPr>
      </w:pPr>
    </w:p>
    <w:p w14:paraId="10DD7CE1" w14:textId="77777777" w:rsidR="00375102" w:rsidRPr="00945AE5" w:rsidRDefault="00375102" w:rsidP="00375102">
      <w:pPr>
        <w:jc w:val="both"/>
        <w:rPr>
          <w:rFonts w:cs="Times New Roman"/>
          <w:color w:val="auto"/>
        </w:rPr>
      </w:pPr>
      <w:r w:rsidRPr="00945AE5">
        <w:rPr>
          <w:rFonts w:cs="Times New Roman"/>
          <w:color w:val="auto"/>
        </w:rPr>
        <w:t>Hankekorra täitmise ja hankeprotsesside korra</w:t>
      </w:r>
      <w:r w:rsidR="000F487D" w:rsidRPr="00945AE5">
        <w:rPr>
          <w:rFonts w:cs="Times New Roman"/>
          <w:color w:val="auto"/>
        </w:rPr>
        <w:t xml:space="preserve">ldamise eest vastutab </w:t>
      </w:r>
      <w:r w:rsidRPr="00945AE5">
        <w:rPr>
          <w:rFonts w:cs="Times New Roman"/>
          <w:color w:val="auto"/>
        </w:rPr>
        <w:t>üksuse juht</w:t>
      </w:r>
      <w:r w:rsidR="00D338BC" w:rsidRPr="00945AE5">
        <w:rPr>
          <w:rFonts w:cs="Times New Roman"/>
          <w:color w:val="auto"/>
        </w:rPr>
        <w:t xml:space="preserve"> või kantsler</w:t>
      </w:r>
      <w:r w:rsidRPr="00945AE5">
        <w:rPr>
          <w:rFonts w:cs="Times New Roman"/>
          <w:color w:val="auto"/>
        </w:rPr>
        <w:t>.</w:t>
      </w:r>
      <w:r w:rsidR="00C33E7D" w:rsidRPr="00945AE5">
        <w:t xml:space="preserve"> [muudetud 28.10.2015]</w:t>
      </w:r>
    </w:p>
    <w:p w14:paraId="1C0C8C0C" w14:textId="77777777" w:rsidR="009174DB" w:rsidRPr="00945AE5" w:rsidRDefault="009174DB" w:rsidP="00375102">
      <w:pPr>
        <w:spacing w:line="360" w:lineRule="auto"/>
        <w:rPr>
          <w:b/>
          <w:color w:val="FF0000"/>
        </w:rPr>
      </w:pPr>
    </w:p>
    <w:p w14:paraId="286566B4" w14:textId="77777777" w:rsidR="00F306BD" w:rsidRPr="00945AE5" w:rsidRDefault="00E23C46" w:rsidP="00CD42B8">
      <w:pPr>
        <w:suppressAutoHyphens w:val="0"/>
        <w:spacing w:after="200" w:line="276" w:lineRule="auto"/>
        <w:rPr>
          <w:b/>
          <w:color w:val="FF0000"/>
        </w:rPr>
      </w:pPr>
      <w:r w:rsidRPr="00945AE5">
        <w:rPr>
          <w:b/>
          <w:color w:val="FF0000"/>
        </w:rPr>
        <w:br w:type="page"/>
      </w:r>
    </w:p>
    <w:p w14:paraId="5521BFA9" w14:textId="77777777" w:rsidR="009174DB" w:rsidRPr="00945AE5" w:rsidRDefault="004076B9" w:rsidP="004076B9">
      <w:pPr>
        <w:spacing w:line="360" w:lineRule="auto"/>
        <w:jc w:val="right"/>
        <w:rPr>
          <w:b/>
          <w:color w:val="FF0000"/>
        </w:rPr>
      </w:pPr>
      <w:r w:rsidRPr="00945AE5">
        <w:rPr>
          <w:b/>
          <w:color w:val="000000" w:themeColor="text1"/>
        </w:rPr>
        <w:lastRenderedPageBreak/>
        <w:t>Lisa 1</w:t>
      </w:r>
    </w:p>
    <w:p w14:paraId="0AC2A00C" w14:textId="77777777" w:rsidR="00375102" w:rsidRPr="00945AE5" w:rsidRDefault="004076B9" w:rsidP="00375102">
      <w:pPr>
        <w:spacing w:line="360" w:lineRule="auto"/>
        <w:rPr>
          <w:b/>
          <w:color w:val="000000" w:themeColor="text1"/>
        </w:rPr>
      </w:pPr>
      <w:r w:rsidRPr="00945AE5">
        <w:rPr>
          <w:b/>
          <w:color w:val="auto"/>
        </w:rPr>
        <w:t>Kooskõlastusleht  hanke algatamiseks</w:t>
      </w:r>
      <w:r w:rsidR="00375102" w:rsidRPr="00945AE5">
        <w:rPr>
          <w:b/>
          <w:color w:val="auto"/>
        </w:rPr>
        <w:t xml:space="preserve">       </w:t>
      </w:r>
      <w:r w:rsidR="00375102" w:rsidRPr="00945AE5">
        <w:rPr>
          <w:b/>
          <w:color w:val="000000" w:themeColor="text1"/>
        </w:rPr>
        <w:t xml:space="preserve">                                                                             </w:t>
      </w:r>
      <w:r w:rsidR="00375102" w:rsidRPr="00945AE5">
        <w:rPr>
          <w:b/>
          <w:color w:val="000000" w:themeColor="text1"/>
        </w:rPr>
        <w:tab/>
      </w:r>
    </w:p>
    <w:p w14:paraId="6782A42E" w14:textId="77777777" w:rsidR="00375102" w:rsidRPr="00945AE5" w:rsidRDefault="00375102" w:rsidP="00375102">
      <w:pPr>
        <w:spacing w:line="360" w:lineRule="auto"/>
        <w:rPr>
          <w:color w:val="000000" w:themeColor="text1"/>
        </w:rPr>
      </w:pPr>
    </w:p>
    <w:p w14:paraId="19E15EEA" w14:textId="77777777" w:rsidR="001A047E" w:rsidRPr="00945AE5" w:rsidRDefault="001A047E" w:rsidP="001A047E">
      <w:pPr>
        <w:numPr>
          <w:ilvl w:val="0"/>
          <w:numId w:val="7"/>
        </w:numPr>
        <w:spacing w:line="360" w:lineRule="auto"/>
        <w:ind w:left="284" w:hanging="284"/>
        <w:jc w:val="both"/>
        <w:rPr>
          <w:color w:val="000000" w:themeColor="text1"/>
          <w:kern w:val="1"/>
        </w:rPr>
      </w:pPr>
      <w:r w:rsidRPr="00945AE5">
        <w:rPr>
          <w:color w:val="000000" w:themeColor="text1"/>
          <w:kern w:val="1"/>
        </w:rPr>
        <w:t>Hankiv üksus______________________________________________________________</w:t>
      </w:r>
    </w:p>
    <w:p w14:paraId="7603078E" w14:textId="77777777" w:rsidR="001A047E" w:rsidRPr="00945AE5" w:rsidRDefault="001A047E" w:rsidP="001A047E">
      <w:pPr>
        <w:numPr>
          <w:ilvl w:val="0"/>
          <w:numId w:val="7"/>
        </w:numPr>
        <w:spacing w:line="360" w:lineRule="auto"/>
        <w:ind w:left="284" w:hanging="284"/>
        <w:jc w:val="both"/>
        <w:rPr>
          <w:color w:val="000000" w:themeColor="text1"/>
          <w:kern w:val="1"/>
        </w:rPr>
      </w:pPr>
      <w:r w:rsidRPr="00945AE5">
        <w:rPr>
          <w:color w:val="000000" w:themeColor="text1"/>
          <w:kern w:val="1"/>
        </w:rPr>
        <w:t>Hanke nimetus_____________________________________________________________</w:t>
      </w:r>
    </w:p>
    <w:p w14:paraId="6D45B68A" w14:textId="77777777" w:rsidR="001A047E" w:rsidRPr="00945AE5" w:rsidRDefault="001A047E" w:rsidP="001A047E">
      <w:pPr>
        <w:numPr>
          <w:ilvl w:val="0"/>
          <w:numId w:val="7"/>
        </w:numPr>
        <w:spacing w:line="360" w:lineRule="auto"/>
        <w:ind w:left="284" w:hanging="284"/>
        <w:jc w:val="both"/>
        <w:rPr>
          <w:i/>
          <w:color w:val="000000" w:themeColor="text1"/>
          <w:kern w:val="1"/>
        </w:rPr>
      </w:pPr>
      <w:r w:rsidRPr="00945AE5">
        <w:rPr>
          <w:color w:val="000000" w:themeColor="text1"/>
          <w:kern w:val="1"/>
        </w:rPr>
        <w:t>Hanke ese_____________________</w:t>
      </w:r>
      <w:r w:rsidRPr="00945AE5">
        <w:rPr>
          <w:i/>
          <w:color w:val="000000" w:themeColor="text1"/>
          <w:kern w:val="1"/>
        </w:rPr>
        <w:t>(asjad, teenused, ehitustööd)______  asjade kogus</w:t>
      </w:r>
    </w:p>
    <w:p w14:paraId="2678B1F6" w14:textId="77777777" w:rsidR="001A047E" w:rsidRPr="00945AE5" w:rsidRDefault="001A047E" w:rsidP="001A047E">
      <w:pPr>
        <w:numPr>
          <w:ilvl w:val="0"/>
          <w:numId w:val="7"/>
        </w:numPr>
        <w:spacing w:line="360" w:lineRule="auto"/>
        <w:ind w:left="284" w:hanging="284"/>
        <w:jc w:val="both"/>
        <w:rPr>
          <w:i/>
          <w:color w:val="000000" w:themeColor="text1"/>
          <w:kern w:val="1"/>
        </w:rPr>
      </w:pPr>
      <w:r w:rsidRPr="00945AE5">
        <w:rPr>
          <w:color w:val="000000" w:themeColor="text1"/>
          <w:kern w:val="1"/>
        </w:rPr>
        <w:t xml:space="preserve">Hanke hinnanguline maksumus ________________________EUR </w:t>
      </w:r>
      <w:r w:rsidRPr="00945AE5">
        <w:rPr>
          <w:i/>
          <w:color w:val="000000" w:themeColor="text1"/>
          <w:kern w:val="1"/>
        </w:rPr>
        <w:t>(summa käibemaksuta).</w:t>
      </w:r>
    </w:p>
    <w:p w14:paraId="7F4FFE82" w14:textId="77777777" w:rsidR="001A047E" w:rsidRPr="00945AE5" w:rsidRDefault="001A047E" w:rsidP="001A047E">
      <w:pPr>
        <w:spacing w:line="360" w:lineRule="auto"/>
        <w:ind w:left="284" w:hanging="284"/>
        <w:jc w:val="both"/>
        <w:rPr>
          <w:i/>
          <w:color w:val="000000" w:themeColor="text1"/>
          <w:kern w:val="1"/>
        </w:rPr>
      </w:pPr>
      <w:r w:rsidRPr="00945AE5">
        <w:rPr>
          <w:i/>
          <w:color w:val="000000" w:themeColor="text1"/>
          <w:kern w:val="1"/>
        </w:rPr>
        <w:t>Mille alusel on välja selgitatud hanke hinnanguline maksumus_________________________</w:t>
      </w:r>
    </w:p>
    <w:p w14:paraId="3AE3C0C1" w14:textId="77777777" w:rsidR="001A047E" w:rsidRPr="00945AE5" w:rsidRDefault="001A047E" w:rsidP="001A047E">
      <w:pPr>
        <w:spacing w:line="360" w:lineRule="auto"/>
        <w:ind w:left="284" w:hanging="284"/>
        <w:jc w:val="both"/>
        <w:rPr>
          <w:i/>
          <w:color w:val="000000" w:themeColor="text1"/>
          <w:kern w:val="1"/>
        </w:rPr>
      </w:pPr>
      <w:r w:rsidRPr="00945AE5">
        <w:rPr>
          <w:i/>
          <w:color w:val="000000" w:themeColor="text1"/>
          <w:kern w:val="1"/>
        </w:rPr>
        <w:t>___________________________________________</w:t>
      </w:r>
      <w:r w:rsidRPr="00945AE5">
        <w:rPr>
          <w:i/>
          <w:color w:val="000000" w:themeColor="text1"/>
          <w:kern w:val="1"/>
          <w:sz w:val="20"/>
          <w:szCs w:val="20"/>
        </w:rPr>
        <w:t>(turu-uuring,</w:t>
      </w:r>
      <w:r w:rsidR="00CD42B8" w:rsidRPr="00945AE5">
        <w:rPr>
          <w:i/>
          <w:color w:val="000000" w:themeColor="text1"/>
          <w:kern w:val="1"/>
          <w:sz w:val="20"/>
          <w:szCs w:val="20"/>
        </w:rPr>
        <w:t xml:space="preserve"> internet, hinnapakkumised jms)</w:t>
      </w:r>
    </w:p>
    <w:p w14:paraId="4E668BF2" w14:textId="77777777" w:rsidR="001A047E" w:rsidRPr="00945AE5" w:rsidRDefault="001A047E" w:rsidP="001A047E">
      <w:pPr>
        <w:numPr>
          <w:ilvl w:val="0"/>
          <w:numId w:val="7"/>
        </w:numPr>
        <w:spacing w:line="360" w:lineRule="auto"/>
        <w:ind w:left="284" w:hanging="284"/>
        <w:jc w:val="both"/>
        <w:rPr>
          <w:i/>
          <w:color w:val="000000" w:themeColor="text1"/>
          <w:kern w:val="1"/>
        </w:rPr>
      </w:pPr>
      <w:r w:rsidRPr="00945AE5">
        <w:rPr>
          <w:color w:val="000000" w:themeColor="text1"/>
          <w:kern w:val="1"/>
        </w:rPr>
        <w:t>Hankemenetluse liik____________________________________________________</w:t>
      </w:r>
    </w:p>
    <w:p w14:paraId="4F13A8F7" w14:textId="77777777" w:rsidR="001A047E" w:rsidRPr="00945AE5" w:rsidRDefault="001A047E" w:rsidP="001A047E">
      <w:pPr>
        <w:numPr>
          <w:ilvl w:val="0"/>
          <w:numId w:val="7"/>
        </w:numPr>
        <w:spacing w:line="360" w:lineRule="auto"/>
        <w:ind w:left="284" w:hanging="284"/>
        <w:jc w:val="both"/>
        <w:rPr>
          <w:i/>
          <w:color w:val="000000" w:themeColor="text1"/>
          <w:kern w:val="1"/>
          <w:sz w:val="20"/>
          <w:szCs w:val="20"/>
        </w:rPr>
      </w:pPr>
      <w:r w:rsidRPr="00945AE5">
        <w:rPr>
          <w:color w:val="000000" w:themeColor="text1"/>
          <w:kern w:val="1"/>
        </w:rPr>
        <w:t xml:space="preserve">Rahaliste vahendite allikas </w:t>
      </w:r>
      <w:r w:rsidRPr="00945AE5">
        <w:rPr>
          <w:i/>
          <w:color w:val="000000" w:themeColor="text1"/>
          <w:kern w:val="1"/>
          <w:sz w:val="20"/>
          <w:szCs w:val="20"/>
        </w:rPr>
        <w:t xml:space="preserve">________________________________________________(struktuurfondi </w:t>
      </w:r>
      <w:proofErr w:type="spellStart"/>
      <w:r w:rsidRPr="00945AE5">
        <w:rPr>
          <w:i/>
          <w:color w:val="000000" w:themeColor="text1"/>
          <w:kern w:val="1"/>
          <w:sz w:val="20"/>
          <w:szCs w:val="20"/>
        </w:rPr>
        <w:t>v.m</w:t>
      </w:r>
      <w:proofErr w:type="spellEnd"/>
      <w:r w:rsidRPr="00945AE5">
        <w:rPr>
          <w:i/>
          <w:color w:val="000000" w:themeColor="text1"/>
          <w:kern w:val="1"/>
          <w:sz w:val="20"/>
          <w:szCs w:val="20"/>
        </w:rPr>
        <w:t xml:space="preserve"> rahaliste vahendite allika nimi ja identifitseerimise number)</w:t>
      </w:r>
    </w:p>
    <w:p w14:paraId="4045F4B5" w14:textId="77777777" w:rsidR="001A047E" w:rsidRPr="00945AE5" w:rsidRDefault="001A047E" w:rsidP="001A047E">
      <w:pPr>
        <w:numPr>
          <w:ilvl w:val="0"/>
          <w:numId w:val="7"/>
        </w:numPr>
        <w:spacing w:line="360" w:lineRule="auto"/>
        <w:ind w:left="284" w:hanging="284"/>
        <w:rPr>
          <w:color w:val="000000" w:themeColor="text1"/>
          <w:kern w:val="1"/>
        </w:rPr>
      </w:pPr>
      <w:r w:rsidRPr="00945AE5">
        <w:rPr>
          <w:color w:val="000000" w:themeColor="text1"/>
          <w:kern w:val="1"/>
        </w:rPr>
        <w:t>Hanke tegemise planeeritav periood ___________________________________________</w:t>
      </w:r>
    </w:p>
    <w:p w14:paraId="56C98996" w14:textId="77777777" w:rsidR="001A047E" w:rsidRPr="00945AE5" w:rsidRDefault="001A047E" w:rsidP="001A047E">
      <w:pPr>
        <w:numPr>
          <w:ilvl w:val="0"/>
          <w:numId w:val="7"/>
        </w:numPr>
        <w:spacing w:line="360" w:lineRule="auto"/>
        <w:ind w:left="284" w:hanging="284"/>
        <w:jc w:val="both"/>
        <w:rPr>
          <w:color w:val="000000" w:themeColor="text1"/>
          <w:kern w:val="1"/>
        </w:rPr>
      </w:pPr>
      <w:r w:rsidRPr="00945AE5">
        <w:rPr>
          <w:color w:val="000000" w:themeColor="text1"/>
          <w:kern w:val="1"/>
        </w:rPr>
        <w:t>Hankelepingu eeldatav sõlmimise ja täitmise periood ______________________________</w:t>
      </w:r>
    </w:p>
    <w:p w14:paraId="0CB0246D" w14:textId="77777777" w:rsidR="001A047E" w:rsidRPr="00945AE5" w:rsidRDefault="001A047E" w:rsidP="001A047E">
      <w:pPr>
        <w:numPr>
          <w:ilvl w:val="0"/>
          <w:numId w:val="7"/>
        </w:numPr>
        <w:spacing w:line="360" w:lineRule="auto"/>
        <w:ind w:left="284" w:hanging="284"/>
        <w:jc w:val="both"/>
        <w:rPr>
          <w:color w:val="000000" w:themeColor="text1"/>
          <w:kern w:val="1"/>
        </w:rPr>
      </w:pPr>
      <w:r w:rsidRPr="00945AE5">
        <w:rPr>
          <w:color w:val="000000" w:themeColor="text1"/>
          <w:kern w:val="1"/>
        </w:rPr>
        <w:t>Riigihanke eest vastutav isik _______________________</w:t>
      </w:r>
      <w:r w:rsidRPr="00945AE5">
        <w:rPr>
          <w:color w:val="000000" w:themeColor="text1"/>
          <w:kern w:val="1"/>
          <w:sz w:val="20"/>
          <w:szCs w:val="20"/>
        </w:rPr>
        <w:t xml:space="preserve"> (ees-perekonnanimi, ametikoht, üksus)</w:t>
      </w:r>
      <w:r w:rsidRPr="00945AE5">
        <w:rPr>
          <w:color w:val="000000" w:themeColor="text1"/>
          <w:kern w:val="1"/>
        </w:rPr>
        <w:t xml:space="preserve">  tel_____________________ e-post _________</w:t>
      </w:r>
    </w:p>
    <w:p w14:paraId="5C721069" w14:textId="77777777" w:rsidR="001A047E" w:rsidRPr="00945AE5" w:rsidRDefault="001A047E" w:rsidP="001A047E">
      <w:pPr>
        <w:numPr>
          <w:ilvl w:val="0"/>
          <w:numId w:val="7"/>
        </w:numPr>
        <w:ind w:left="284" w:hanging="284"/>
        <w:jc w:val="both"/>
        <w:rPr>
          <w:color w:val="000000" w:themeColor="text1"/>
          <w:kern w:val="1"/>
        </w:rPr>
      </w:pPr>
      <w:r w:rsidRPr="00945AE5">
        <w:rPr>
          <w:color w:val="000000" w:themeColor="text1"/>
          <w:kern w:val="1"/>
        </w:rPr>
        <w:t xml:space="preserve">Tehnilise kirjelduse koostaja </w:t>
      </w:r>
      <w:r w:rsidRPr="00945AE5">
        <w:rPr>
          <w:color w:val="000000" w:themeColor="text1"/>
          <w:kern w:val="1"/>
          <w:sz w:val="20"/>
          <w:szCs w:val="20"/>
        </w:rPr>
        <w:t>_______________________ (ees-perekonnanimi, ametikoht, üksus)</w:t>
      </w:r>
      <w:r w:rsidRPr="00945AE5">
        <w:rPr>
          <w:color w:val="000000" w:themeColor="text1"/>
          <w:kern w:val="1"/>
        </w:rPr>
        <w:t xml:space="preserve"> tel___________________  e-post _________</w:t>
      </w:r>
    </w:p>
    <w:p w14:paraId="1EEC696F" w14:textId="77777777" w:rsidR="001A047E" w:rsidRPr="00945AE5" w:rsidRDefault="002F4312" w:rsidP="001A047E">
      <w:pPr>
        <w:numPr>
          <w:ilvl w:val="0"/>
          <w:numId w:val="7"/>
        </w:numPr>
        <w:ind w:left="284" w:hanging="284"/>
        <w:jc w:val="both"/>
        <w:rPr>
          <w:color w:val="000000" w:themeColor="text1"/>
          <w:kern w:val="1"/>
        </w:rPr>
      </w:pPr>
      <w:r w:rsidRPr="00945AE5">
        <w:rPr>
          <w:color w:val="000000" w:themeColor="text1"/>
          <w:kern w:val="1"/>
        </w:rPr>
        <w:t>Ettepanek h</w:t>
      </w:r>
      <w:r w:rsidR="001A047E" w:rsidRPr="00945AE5">
        <w:rPr>
          <w:color w:val="000000" w:themeColor="text1"/>
          <w:kern w:val="1"/>
        </w:rPr>
        <w:t>ankekomisjoni liikme</w:t>
      </w:r>
      <w:r w:rsidRPr="00945AE5">
        <w:rPr>
          <w:color w:val="000000" w:themeColor="text1"/>
          <w:kern w:val="1"/>
        </w:rPr>
        <w:t>te määramiseks</w:t>
      </w:r>
      <w:r w:rsidR="001A047E" w:rsidRPr="00945AE5">
        <w:rPr>
          <w:color w:val="000000" w:themeColor="text1"/>
          <w:kern w:val="1"/>
        </w:rPr>
        <w:t xml:space="preserve"> (vähemalt 3) </w:t>
      </w:r>
    </w:p>
    <w:p w14:paraId="6E958044" w14:textId="77777777" w:rsidR="001A047E" w:rsidRPr="00945AE5" w:rsidRDefault="001A047E" w:rsidP="001A047E">
      <w:pPr>
        <w:ind w:left="284"/>
        <w:jc w:val="both"/>
        <w:rPr>
          <w:color w:val="000000" w:themeColor="text1"/>
          <w:kern w:val="1"/>
        </w:rPr>
      </w:pPr>
      <w:r w:rsidRPr="00945AE5">
        <w:rPr>
          <w:color w:val="000000" w:themeColor="text1"/>
          <w:kern w:val="1"/>
        </w:rPr>
        <w:t>11.1_____________________________________</w:t>
      </w:r>
      <w:r w:rsidRPr="00945AE5">
        <w:rPr>
          <w:color w:val="000000" w:themeColor="text1"/>
          <w:kern w:val="1"/>
          <w:sz w:val="20"/>
          <w:szCs w:val="20"/>
        </w:rPr>
        <w:t>(ees-perekonnanimi, ametikoht, üksus)</w:t>
      </w:r>
    </w:p>
    <w:p w14:paraId="7866B2B3" w14:textId="77777777" w:rsidR="001A047E" w:rsidRPr="00945AE5" w:rsidRDefault="001A047E" w:rsidP="001A047E">
      <w:pPr>
        <w:ind w:left="284"/>
        <w:jc w:val="both"/>
        <w:rPr>
          <w:color w:val="000000" w:themeColor="text1"/>
          <w:kern w:val="1"/>
          <w:sz w:val="20"/>
          <w:szCs w:val="20"/>
        </w:rPr>
      </w:pPr>
      <w:r w:rsidRPr="00945AE5">
        <w:rPr>
          <w:color w:val="000000" w:themeColor="text1"/>
          <w:kern w:val="1"/>
        </w:rPr>
        <w:t>11.2</w:t>
      </w:r>
      <w:r w:rsidRPr="00945AE5">
        <w:rPr>
          <w:color w:val="000000" w:themeColor="text1"/>
          <w:kern w:val="1"/>
          <w:sz w:val="20"/>
          <w:szCs w:val="20"/>
        </w:rPr>
        <w:t>_____________________________________________(ees-perekonnanimi, ametikoht, üksus)</w:t>
      </w:r>
    </w:p>
    <w:p w14:paraId="16E282ED" w14:textId="77777777" w:rsidR="001A047E" w:rsidRPr="00945AE5" w:rsidRDefault="001A047E" w:rsidP="001A047E">
      <w:pPr>
        <w:ind w:left="284"/>
        <w:jc w:val="both"/>
        <w:rPr>
          <w:color w:val="000000" w:themeColor="text1"/>
          <w:kern w:val="1"/>
        </w:rPr>
      </w:pPr>
      <w:r w:rsidRPr="00945AE5">
        <w:rPr>
          <w:color w:val="000000" w:themeColor="text1"/>
          <w:kern w:val="1"/>
        </w:rPr>
        <w:t>11.3_____________________________________</w:t>
      </w:r>
      <w:r w:rsidRPr="00945AE5">
        <w:rPr>
          <w:color w:val="000000" w:themeColor="text1"/>
          <w:kern w:val="1"/>
          <w:sz w:val="20"/>
          <w:szCs w:val="20"/>
        </w:rPr>
        <w:t>(ees-perekonnanimi, ametikoht, üksus)</w:t>
      </w:r>
    </w:p>
    <w:p w14:paraId="0AC5885B" w14:textId="77777777" w:rsidR="001A047E" w:rsidRPr="00945AE5" w:rsidRDefault="001A047E" w:rsidP="001A047E">
      <w:pPr>
        <w:spacing w:line="360" w:lineRule="auto"/>
        <w:rPr>
          <w:color w:val="000000" w:themeColor="text1"/>
          <w:kern w:val="1"/>
        </w:rPr>
      </w:pPr>
    </w:p>
    <w:p w14:paraId="570CBEC2" w14:textId="77777777" w:rsidR="001A047E" w:rsidRPr="00945AE5" w:rsidRDefault="001A047E" w:rsidP="001A047E">
      <w:pPr>
        <w:spacing w:line="360" w:lineRule="auto"/>
        <w:rPr>
          <w:color w:val="000000" w:themeColor="text1"/>
          <w:kern w:val="1"/>
        </w:rPr>
      </w:pPr>
      <w:r w:rsidRPr="00945AE5">
        <w:rPr>
          <w:color w:val="000000" w:themeColor="text1"/>
          <w:kern w:val="1"/>
        </w:rPr>
        <w:t>Lisainformatsioon planeeritav</w:t>
      </w:r>
      <w:r w:rsidR="00CD42B8" w:rsidRPr="00945AE5">
        <w:rPr>
          <w:color w:val="000000" w:themeColor="text1"/>
          <w:kern w:val="1"/>
        </w:rPr>
        <w:t>a hanke kohta (täita vajadusel)</w:t>
      </w:r>
      <w:r w:rsidRPr="00945AE5">
        <w:rPr>
          <w:color w:val="000000" w:themeColor="text1"/>
          <w:kern w:val="1"/>
        </w:rPr>
        <w:t xml:space="preserve"> ______________________________________________________________________________________________________________________________________________________</w:t>
      </w:r>
    </w:p>
    <w:p w14:paraId="1EFEFF0E" w14:textId="77777777" w:rsidR="001A047E" w:rsidRPr="00945AE5" w:rsidRDefault="001A047E" w:rsidP="001A047E">
      <w:pPr>
        <w:rPr>
          <w:color w:val="000000" w:themeColor="text1"/>
          <w:kern w:val="1"/>
        </w:rPr>
      </w:pPr>
    </w:p>
    <w:p w14:paraId="378B891D" w14:textId="77777777" w:rsidR="001A047E" w:rsidRPr="00945AE5" w:rsidRDefault="001A047E" w:rsidP="001A047E">
      <w:pPr>
        <w:rPr>
          <w:color w:val="000000" w:themeColor="text1"/>
          <w:kern w:val="1"/>
        </w:rPr>
      </w:pPr>
    </w:p>
    <w:p w14:paraId="7F17ECE1" w14:textId="77777777" w:rsidR="001A047E" w:rsidRPr="00945AE5" w:rsidRDefault="001A047E" w:rsidP="001A047E">
      <w:pPr>
        <w:rPr>
          <w:color w:val="000000" w:themeColor="text1"/>
          <w:kern w:val="1"/>
        </w:rPr>
      </w:pPr>
      <w:r w:rsidRPr="00945AE5">
        <w:rPr>
          <w:color w:val="000000" w:themeColor="text1"/>
          <w:kern w:val="1"/>
        </w:rPr>
        <w:t>Kinnitan</w:t>
      </w:r>
    </w:p>
    <w:p w14:paraId="53E781A7" w14:textId="77777777" w:rsidR="001A047E" w:rsidRPr="00945AE5" w:rsidRDefault="001A047E" w:rsidP="001A047E">
      <w:pPr>
        <w:rPr>
          <w:color w:val="000000" w:themeColor="text1"/>
          <w:kern w:val="1"/>
        </w:rPr>
      </w:pPr>
    </w:p>
    <w:p w14:paraId="7365BEB4" w14:textId="77777777" w:rsidR="001A047E" w:rsidRPr="00945AE5" w:rsidRDefault="001A047E" w:rsidP="001A047E">
      <w:pPr>
        <w:rPr>
          <w:color w:val="000000" w:themeColor="text1"/>
          <w:kern w:val="1"/>
        </w:rPr>
      </w:pPr>
    </w:p>
    <w:p w14:paraId="2151F3D5" w14:textId="77777777" w:rsidR="001A047E" w:rsidRPr="00945AE5" w:rsidRDefault="001A047E" w:rsidP="001A047E">
      <w:pPr>
        <w:rPr>
          <w:color w:val="000000" w:themeColor="text1"/>
          <w:kern w:val="1"/>
        </w:rPr>
      </w:pPr>
      <w:r w:rsidRPr="00945AE5">
        <w:rPr>
          <w:color w:val="000000" w:themeColor="text1"/>
          <w:kern w:val="1"/>
        </w:rPr>
        <w:t>________________________________</w:t>
      </w:r>
    </w:p>
    <w:p w14:paraId="6003F058" w14:textId="77777777" w:rsidR="001A047E" w:rsidRPr="00945AE5" w:rsidRDefault="001A047E" w:rsidP="001A047E">
      <w:pPr>
        <w:rPr>
          <w:color w:val="000000" w:themeColor="text1"/>
          <w:kern w:val="1"/>
        </w:rPr>
      </w:pPr>
      <w:r w:rsidRPr="00945AE5">
        <w:rPr>
          <w:color w:val="000000" w:themeColor="text1"/>
          <w:kern w:val="1"/>
        </w:rPr>
        <w:t>üksuse juht/ nimi, allkiri, kuupäev/</w:t>
      </w:r>
    </w:p>
    <w:p w14:paraId="12284221" w14:textId="77777777" w:rsidR="001A047E" w:rsidRPr="00945AE5" w:rsidRDefault="001A047E" w:rsidP="001A047E">
      <w:pPr>
        <w:rPr>
          <w:color w:val="000000" w:themeColor="text1"/>
          <w:kern w:val="1"/>
        </w:rPr>
      </w:pPr>
    </w:p>
    <w:p w14:paraId="2D7D9D84" w14:textId="77777777" w:rsidR="001A047E" w:rsidRPr="00945AE5" w:rsidRDefault="001A047E" w:rsidP="001A047E">
      <w:pPr>
        <w:suppressAutoHyphens w:val="0"/>
        <w:rPr>
          <w:i/>
          <w:color w:val="000000" w:themeColor="text1"/>
          <w:kern w:val="1"/>
        </w:rPr>
      </w:pPr>
      <w:r w:rsidRPr="00945AE5">
        <w:rPr>
          <w:i/>
          <w:color w:val="000000" w:themeColor="text1"/>
          <w:kern w:val="1"/>
        </w:rPr>
        <w:t>või allkirjastatakse digitaalselt</w:t>
      </w:r>
    </w:p>
    <w:p w14:paraId="4710AD44" w14:textId="77777777" w:rsidR="001A047E" w:rsidRPr="00945AE5" w:rsidRDefault="001A047E" w:rsidP="001A047E">
      <w:pPr>
        <w:rPr>
          <w:kern w:val="1"/>
        </w:rPr>
      </w:pPr>
    </w:p>
    <w:p w14:paraId="65D3DB26" w14:textId="77777777" w:rsidR="001A047E" w:rsidRPr="00945AE5" w:rsidRDefault="001A047E">
      <w:pPr>
        <w:suppressAutoHyphens w:val="0"/>
        <w:spacing w:after="200" w:line="276" w:lineRule="auto"/>
        <w:rPr>
          <w:b/>
          <w:color w:val="000000" w:themeColor="text1"/>
        </w:rPr>
      </w:pPr>
      <w:r w:rsidRPr="00945AE5">
        <w:rPr>
          <w:b/>
          <w:color w:val="000000" w:themeColor="text1"/>
        </w:rPr>
        <w:br w:type="page"/>
      </w:r>
    </w:p>
    <w:p w14:paraId="0B8B2BA8" w14:textId="77777777" w:rsidR="000A0691" w:rsidRPr="00945AE5" w:rsidRDefault="000A0691" w:rsidP="000A0691">
      <w:pPr>
        <w:jc w:val="right"/>
        <w:rPr>
          <w:b/>
          <w:color w:val="000000" w:themeColor="text1"/>
        </w:rPr>
      </w:pPr>
      <w:r w:rsidRPr="00945AE5">
        <w:rPr>
          <w:b/>
          <w:color w:val="000000" w:themeColor="text1"/>
        </w:rPr>
        <w:lastRenderedPageBreak/>
        <w:t>Lisa 2</w:t>
      </w:r>
    </w:p>
    <w:p w14:paraId="75168041" w14:textId="77777777" w:rsidR="000A0691" w:rsidRPr="00945AE5" w:rsidRDefault="000A0691" w:rsidP="000A0691">
      <w:pPr>
        <w:suppressAutoHyphens w:val="0"/>
        <w:rPr>
          <w:b/>
          <w:strike/>
          <w:color w:val="auto"/>
        </w:rPr>
      </w:pPr>
    </w:p>
    <w:p w14:paraId="7B432E9A" w14:textId="77777777" w:rsidR="000A0691" w:rsidRPr="00945AE5" w:rsidRDefault="000A0691" w:rsidP="000A0691">
      <w:pPr>
        <w:rPr>
          <w:b/>
          <w:color w:val="auto"/>
        </w:rPr>
      </w:pPr>
      <w:r w:rsidRPr="00945AE5">
        <w:rPr>
          <w:b/>
          <w:color w:val="auto"/>
        </w:rPr>
        <w:t>Erapooletuse ja konfidentsiaalsuse deklaratsioon</w:t>
      </w:r>
    </w:p>
    <w:p w14:paraId="5B5FC6D9" w14:textId="77777777" w:rsidR="000A0691" w:rsidRPr="00945AE5" w:rsidRDefault="000A0691" w:rsidP="000A0691">
      <w:pPr>
        <w:rPr>
          <w:b/>
          <w:color w:val="auto"/>
        </w:rPr>
      </w:pPr>
    </w:p>
    <w:p w14:paraId="045C6B3F" w14:textId="77777777" w:rsidR="000A0691" w:rsidRPr="00945AE5" w:rsidRDefault="000A0691" w:rsidP="000A0691">
      <w:pPr>
        <w:suppressAutoHyphens w:val="0"/>
        <w:rPr>
          <w:color w:val="auto"/>
        </w:rPr>
      </w:pPr>
      <w:r w:rsidRPr="00945AE5">
        <w:rPr>
          <w:color w:val="auto"/>
        </w:rPr>
        <w:t>Hanke nimetus: _________________________________________________________</w:t>
      </w:r>
    </w:p>
    <w:p w14:paraId="688AFF64" w14:textId="77777777" w:rsidR="000A0691" w:rsidRPr="00945AE5" w:rsidRDefault="000A0691" w:rsidP="000A0691">
      <w:pPr>
        <w:suppressAutoHyphens w:val="0"/>
        <w:rPr>
          <w:color w:val="auto"/>
        </w:rPr>
      </w:pPr>
    </w:p>
    <w:p w14:paraId="37747F50" w14:textId="77777777" w:rsidR="000A0691" w:rsidRPr="00945AE5" w:rsidRDefault="000A0691" w:rsidP="000A0691">
      <w:pPr>
        <w:suppressAutoHyphens w:val="0"/>
        <w:rPr>
          <w:color w:val="auto"/>
        </w:rPr>
      </w:pPr>
      <w:r w:rsidRPr="00945AE5">
        <w:rPr>
          <w:color w:val="auto"/>
        </w:rPr>
        <w:t>Viide hanke avaldamise kohta: _____________________________________________</w:t>
      </w:r>
    </w:p>
    <w:p w14:paraId="0B44EDB1" w14:textId="77777777" w:rsidR="000A0691" w:rsidRPr="00945AE5" w:rsidRDefault="000A0691" w:rsidP="000A0691">
      <w:pPr>
        <w:suppressAutoHyphens w:val="0"/>
        <w:rPr>
          <w:color w:val="auto"/>
        </w:rPr>
      </w:pPr>
    </w:p>
    <w:p w14:paraId="6E5F59AB" w14:textId="77777777" w:rsidR="000A0691" w:rsidRPr="00945AE5" w:rsidRDefault="000A0691" w:rsidP="000A0691">
      <w:pPr>
        <w:suppressAutoHyphens w:val="0"/>
        <w:rPr>
          <w:color w:val="auto"/>
          <w:u w:val="single"/>
        </w:rPr>
      </w:pPr>
      <w:r w:rsidRPr="00945AE5">
        <w:rPr>
          <w:color w:val="auto"/>
        </w:rPr>
        <w:t>Hankekomisjoni kuuluvad isikud: ___________________________________________</w:t>
      </w:r>
    </w:p>
    <w:p w14:paraId="5AFFE211" w14:textId="77777777" w:rsidR="000A0691" w:rsidRPr="00945AE5" w:rsidRDefault="000A0691" w:rsidP="000A0691">
      <w:pPr>
        <w:suppressAutoHyphens w:val="0"/>
        <w:rPr>
          <w:color w:val="auto"/>
          <w:u w:val="single"/>
        </w:rPr>
      </w:pPr>
    </w:p>
    <w:p w14:paraId="25908436" w14:textId="77777777" w:rsidR="000A0691" w:rsidRPr="00945AE5" w:rsidRDefault="000A0691" w:rsidP="000A0691">
      <w:pPr>
        <w:suppressAutoHyphens w:val="0"/>
        <w:rPr>
          <w:color w:val="auto"/>
        </w:rPr>
      </w:pPr>
    </w:p>
    <w:p w14:paraId="342CE3E2" w14:textId="77777777" w:rsidR="000A0691" w:rsidRPr="00945AE5" w:rsidRDefault="000A0691" w:rsidP="000A0691">
      <w:pPr>
        <w:suppressAutoHyphens w:val="0"/>
        <w:rPr>
          <w:color w:val="auto"/>
        </w:rPr>
      </w:pPr>
      <w:r w:rsidRPr="00945AE5">
        <w:rPr>
          <w:color w:val="auto"/>
        </w:rPr>
        <w:t>Hankekomisjoni kuuluva isikuna kinnitan deklaratsiooni esitamisega, et:</w:t>
      </w:r>
    </w:p>
    <w:p w14:paraId="392F2DE4" w14:textId="77777777" w:rsidR="000A0691" w:rsidRPr="00945AE5" w:rsidRDefault="000A0691" w:rsidP="000A0691">
      <w:pPr>
        <w:suppressAutoHyphens w:val="0"/>
        <w:rPr>
          <w:color w:val="auto"/>
          <w:u w:val="single"/>
        </w:rPr>
      </w:pPr>
    </w:p>
    <w:p w14:paraId="62006708" w14:textId="77777777" w:rsidR="000A0691" w:rsidRPr="00945AE5" w:rsidRDefault="000A0691" w:rsidP="000A0691">
      <w:pPr>
        <w:numPr>
          <w:ilvl w:val="0"/>
          <w:numId w:val="8"/>
        </w:numPr>
        <w:tabs>
          <w:tab w:val="left" w:pos="284"/>
        </w:tabs>
        <w:ind w:left="0" w:firstLine="0"/>
        <w:jc w:val="both"/>
        <w:rPr>
          <w:rFonts w:cs="Times New Roman"/>
          <w:noProof/>
        </w:rPr>
      </w:pPr>
      <w:r w:rsidRPr="00945AE5">
        <w:rPr>
          <w:rFonts w:cs="Times New Roman"/>
          <w:noProof/>
        </w:rPr>
        <w:t>osaledes ülalnimetatud hanke pakkumusmenetluse läbiviimiseks moodustatud  hankekomisjoni töös täidan oma kohustusi ausalt, erapooletult ja huvide konflikti</w:t>
      </w:r>
      <w:r w:rsidRPr="00945AE5">
        <w:rPr>
          <w:rFonts w:cs="Times New Roman"/>
          <w:noProof/>
          <w:vertAlign w:val="superscript"/>
        </w:rPr>
        <w:footnoteReference w:id="1"/>
      </w:r>
      <w:r w:rsidRPr="00945AE5">
        <w:rPr>
          <w:rFonts w:cs="Times New Roman"/>
          <w:noProof/>
        </w:rPr>
        <w:t xml:space="preserve"> vältides;</w:t>
      </w:r>
    </w:p>
    <w:p w14:paraId="447D8AA1" w14:textId="77777777" w:rsidR="000A0691" w:rsidRPr="00945AE5" w:rsidRDefault="000A0691" w:rsidP="000A0691">
      <w:pPr>
        <w:numPr>
          <w:ilvl w:val="0"/>
          <w:numId w:val="8"/>
        </w:numPr>
        <w:tabs>
          <w:tab w:val="left" w:pos="284"/>
        </w:tabs>
        <w:ind w:left="0" w:firstLine="0"/>
        <w:jc w:val="both"/>
        <w:rPr>
          <w:rFonts w:cs="Times New Roman"/>
          <w:noProof/>
        </w:rPr>
      </w:pPr>
      <w:r w:rsidRPr="00945AE5">
        <w:rPr>
          <w:rFonts w:cs="Times New Roman"/>
          <w:noProof/>
        </w:rPr>
        <w:t>olen teadlik, et mulle, kui hankekomisjoni kuuluvale isikule, kohalduvad korruptsioonivastasest seadusest tulenevad toimingupiirangud</w:t>
      </w:r>
      <w:r w:rsidRPr="00945AE5">
        <w:rPr>
          <w:rFonts w:cs="Times New Roman"/>
          <w:noProof/>
          <w:vertAlign w:val="superscript"/>
        </w:rPr>
        <w:footnoteReference w:id="2"/>
      </w:r>
      <w:r w:rsidRPr="00945AE5">
        <w:rPr>
          <w:rFonts w:cs="Times New Roman"/>
          <w:noProof/>
        </w:rPr>
        <w:t>, ma kohustun piirangutest kinni pidama ning kannan piirangute rikkumisest tulenevat vastutust;</w:t>
      </w:r>
    </w:p>
    <w:p w14:paraId="1F3C0B79" w14:textId="77777777" w:rsidR="000A0691" w:rsidRPr="00945AE5" w:rsidRDefault="000A0691" w:rsidP="000A0691">
      <w:pPr>
        <w:numPr>
          <w:ilvl w:val="0"/>
          <w:numId w:val="8"/>
        </w:numPr>
        <w:tabs>
          <w:tab w:val="left" w:pos="284"/>
        </w:tabs>
        <w:ind w:left="0" w:firstLine="0"/>
        <w:jc w:val="both"/>
        <w:rPr>
          <w:rFonts w:cs="Times New Roman"/>
          <w:noProof/>
        </w:rPr>
      </w:pPr>
      <w:r w:rsidRPr="00945AE5">
        <w:rPr>
          <w:rFonts w:cs="Times New Roman"/>
          <w:noProof/>
        </w:rPr>
        <w:t>minu teadmise ja parima arusaamise järgi puuduvad mul ülalnimetatud hankega seoses otsesed või kaudsed finantsalased, majanduslikud või muud isiklikud huvid, mida võiks käsitleda minu erapooletust ja sõltumatust kahjustavatena;</w:t>
      </w:r>
    </w:p>
    <w:p w14:paraId="5D90D149" w14:textId="77777777" w:rsidR="000A0691" w:rsidRPr="00945AE5" w:rsidRDefault="000A0691" w:rsidP="000A0691">
      <w:pPr>
        <w:numPr>
          <w:ilvl w:val="0"/>
          <w:numId w:val="8"/>
        </w:numPr>
        <w:tabs>
          <w:tab w:val="left" w:pos="284"/>
        </w:tabs>
        <w:ind w:left="0" w:firstLine="0"/>
        <w:jc w:val="both"/>
        <w:rPr>
          <w:rFonts w:cs="Times New Roman"/>
          <w:noProof/>
        </w:rPr>
      </w:pPr>
      <w:r w:rsidRPr="00945AE5">
        <w:rPr>
          <w:rFonts w:cs="Times New Roman"/>
          <w:noProof/>
        </w:rPr>
        <w:t>ma ei osale ühegi ülalnimetatud hankega seotud pakkumuse koostamisel,  nõustamisel ega hilisemal ellurakendamisel;</w:t>
      </w:r>
    </w:p>
    <w:p w14:paraId="17B9BD6E" w14:textId="77777777" w:rsidR="000A0691" w:rsidRPr="00945AE5" w:rsidRDefault="000A0691" w:rsidP="000A0691">
      <w:pPr>
        <w:numPr>
          <w:ilvl w:val="0"/>
          <w:numId w:val="8"/>
        </w:numPr>
        <w:tabs>
          <w:tab w:val="left" w:pos="284"/>
        </w:tabs>
        <w:ind w:left="0" w:firstLine="0"/>
        <w:jc w:val="both"/>
        <w:rPr>
          <w:rFonts w:cs="Times New Roman"/>
          <w:noProof/>
          <w:color w:val="auto"/>
        </w:rPr>
      </w:pPr>
      <w:r w:rsidRPr="00945AE5">
        <w:rPr>
          <w:rFonts w:cs="Times New Roman"/>
          <w:noProof/>
        </w:rPr>
        <w:t xml:space="preserve">kui pakkumusmenetluse käigus peaks ilmnema, et huvide konflikt esineb või on tekkinud, informeerin ma sellest viivitamatult teisi hankekomisjoni kuuluvaid isikuid ja hanke algatajat </w:t>
      </w:r>
      <w:r w:rsidRPr="00945AE5">
        <w:rPr>
          <w:rFonts w:cs="Times New Roman"/>
          <w:noProof/>
          <w:color w:val="auto"/>
        </w:rPr>
        <w:t xml:space="preserve">ning taandan ennast viivitamatult hankekomisjoni tööst; </w:t>
      </w:r>
    </w:p>
    <w:p w14:paraId="4BA4EB9E" w14:textId="77777777" w:rsidR="000A0691" w:rsidRPr="00945AE5" w:rsidRDefault="000A0691" w:rsidP="000A0691">
      <w:pPr>
        <w:numPr>
          <w:ilvl w:val="0"/>
          <w:numId w:val="8"/>
        </w:numPr>
        <w:tabs>
          <w:tab w:val="left" w:pos="284"/>
        </w:tabs>
        <w:ind w:left="0" w:firstLine="0"/>
        <w:jc w:val="both"/>
        <w:rPr>
          <w:rFonts w:cs="Times New Roman"/>
          <w:noProof/>
          <w:color w:val="auto"/>
        </w:rPr>
      </w:pPr>
      <w:r w:rsidRPr="00945AE5">
        <w:rPr>
          <w:rFonts w:cs="Times New Roman"/>
          <w:noProof/>
          <w:color w:val="auto"/>
        </w:rPr>
        <w:t>hoian mulle pakkumusmenetluse käigus avaldatud või muul viisil teatavaks saanud teavet ja dokumente konfidentsiaalsena</w:t>
      </w:r>
      <w:r w:rsidRPr="00945AE5">
        <w:rPr>
          <w:rFonts w:cs="Times New Roman"/>
          <w:noProof/>
          <w:color w:val="auto"/>
          <w:vertAlign w:val="superscript"/>
        </w:rPr>
        <w:footnoteReference w:id="3"/>
      </w:r>
      <w:r w:rsidRPr="00945AE5">
        <w:rPr>
          <w:rFonts w:cs="Times New Roman"/>
          <w:noProof/>
          <w:color w:val="auto"/>
        </w:rPr>
        <w:t>, k</w:t>
      </w:r>
      <w:r w:rsidRPr="00945AE5">
        <w:rPr>
          <w:rFonts w:cs="Times New Roman"/>
          <w:noProof/>
        </w:rPr>
        <w:t>asutan neid üksnes hankekomisjoni töös oma ülesannete täitmiseks ja ei avalda neid kolmandatele isikutele seadusest tuleneva aluseta.</w:t>
      </w:r>
    </w:p>
    <w:p w14:paraId="10EFF141" w14:textId="77777777" w:rsidR="000A0691" w:rsidRPr="00945AE5" w:rsidRDefault="000A0691" w:rsidP="000A0691">
      <w:pPr>
        <w:tabs>
          <w:tab w:val="left" w:pos="284"/>
        </w:tabs>
        <w:jc w:val="both"/>
        <w:rPr>
          <w:rFonts w:cs="Times New Roman"/>
          <w:noProof/>
          <w:color w:val="auto"/>
        </w:rPr>
      </w:pPr>
    </w:p>
    <w:p w14:paraId="600710D2" w14:textId="77777777" w:rsidR="000A0691" w:rsidRPr="00945AE5" w:rsidRDefault="000A0691" w:rsidP="000A0691">
      <w:pPr>
        <w:tabs>
          <w:tab w:val="left" w:pos="284"/>
        </w:tabs>
        <w:jc w:val="both"/>
        <w:rPr>
          <w:rFonts w:cs="Times New Roman"/>
          <w:noProof/>
          <w:color w:val="auto"/>
        </w:rPr>
      </w:pPr>
    </w:p>
    <w:p w14:paraId="0A1D29B3" w14:textId="77777777" w:rsidR="000A0691" w:rsidRPr="00945AE5" w:rsidRDefault="000A0691" w:rsidP="000A0691">
      <w:pPr>
        <w:tabs>
          <w:tab w:val="left" w:pos="284"/>
        </w:tabs>
        <w:jc w:val="both"/>
        <w:rPr>
          <w:rFonts w:cs="Times New Roman"/>
          <w:i/>
          <w:noProof/>
          <w:color w:val="auto"/>
        </w:rPr>
      </w:pPr>
      <w:r w:rsidRPr="00945AE5">
        <w:rPr>
          <w:rFonts w:cs="Times New Roman"/>
          <w:i/>
          <w:noProof/>
          <w:color w:val="auto"/>
        </w:rPr>
        <w:t xml:space="preserve">Deklaratsiooni esitaja allkiri </w:t>
      </w:r>
    </w:p>
    <w:p w14:paraId="1BD5709A" w14:textId="77777777" w:rsidR="000A0691" w:rsidRPr="00945AE5" w:rsidRDefault="000A0691" w:rsidP="000A0691">
      <w:pPr>
        <w:tabs>
          <w:tab w:val="left" w:pos="284"/>
        </w:tabs>
        <w:jc w:val="both"/>
        <w:rPr>
          <w:rFonts w:cs="Times New Roman"/>
          <w:i/>
          <w:noProof/>
          <w:color w:val="auto"/>
        </w:rPr>
      </w:pPr>
      <w:r w:rsidRPr="00945AE5">
        <w:rPr>
          <w:rFonts w:cs="Times New Roman"/>
          <w:noProof/>
          <w:color w:val="auto"/>
          <w:sz w:val="20"/>
          <w:szCs w:val="20"/>
        </w:rPr>
        <w:t>(kirjalikuna, digitaalsena või kinnitusena dokumendihaldussüsteemis)</w:t>
      </w:r>
      <w:bookmarkStart w:id="3" w:name="para11lg1"/>
      <w:r w:rsidRPr="00945AE5">
        <w:t> </w:t>
      </w:r>
      <w:bookmarkEnd w:id="3"/>
    </w:p>
    <w:p w14:paraId="664D7CBD" w14:textId="77777777" w:rsidR="000A0691" w:rsidRPr="00945AE5" w:rsidRDefault="000A0691" w:rsidP="000A0691">
      <w:pPr>
        <w:tabs>
          <w:tab w:val="left" w:pos="284"/>
        </w:tabs>
        <w:jc w:val="both"/>
        <w:rPr>
          <w:rFonts w:cs="Times New Roman"/>
          <w:noProof/>
          <w:color w:val="auto"/>
          <w:sz w:val="20"/>
          <w:szCs w:val="20"/>
        </w:rPr>
        <w:sectPr w:rsidR="000A0691" w:rsidRPr="00945AE5" w:rsidSect="00C836C2">
          <w:pgSz w:w="11907" w:h="16839"/>
          <w:pgMar w:top="1417" w:right="1417" w:bottom="1417" w:left="1417" w:header="708" w:footer="708" w:gutter="0"/>
          <w:cols w:space="708"/>
          <w:docGrid w:linePitch="326"/>
        </w:sectPr>
      </w:pPr>
    </w:p>
    <w:p w14:paraId="45B752B9" w14:textId="77777777" w:rsidR="00375102" w:rsidRPr="00945AE5" w:rsidRDefault="00375102" w:rsidP="00375102">
      <w:pPr>
        <w:suppressAutoHyphens w:val="0"/>
        <w:rPr>
          <w:color w:val="auto"/>
          <w:u w:val="single"/>
        </w:rPr>
      </w:pPr>
    </w:p>
    <w:p w14:paraId="24ED6AE9" w14:textId="77777777" w:rsidR="00375102" w:rsidRPr="00945AE5" w:rsidRDefault="00375102" w:rsidP="00375102">
      <w:pPr>
        <w:pStyle w:val="NormalWeb1"/>
        <w:spacing w:before="0" w:after="0"/>
        <w:jc w:val="right"/>
        <w:rPr>
          <w:b/>
          <w:color w:val="000000" w:themeColor="text1"/>
          <w:szCs w:val="24"/>
          <w:lang w:val="et-EE"/>
        </w:rPr>
      </w:pPr>
      <w:r w:rsidRPr="00945AE5">
        <w:rPr>
          <w:b/>
          <w:color w:val="000000" w:themeColor="text1"/>
          <w:szCs w:val="24"/>
          <w:lang w:val="et-EE"/>
        </w:rPr>
        <w:t xml:space="preserve">Lisa 3 </w:t>
      </w:r>
    </w:p>
    <w:p w14:paraId="432B2F1B" w14:textId="77777777" w:rsidR="00375102" w:rsidRPr="00945AE5" w:rsidRDefault="00375102" w:rsidP="00375102">
      <w:pPr>
        <w:pStyle w:val="NormalWeb1"/>
        <w:spacing w:before="0" w:after="0"/>
        <w:jc w:val="right"/>
        <w:rPr>
          <w:color w:val="auto"/>
          <w:szCs w:val="24"/>
          <w:lang w:val="et-EE"/>
        </w:rPr>
      </w:pPr>
    </w:p>
    <w:p w14:paraId="6ABAFD11" w14:textId="77777777" w:rsidR="00375102" w:rsidRPr="00945AE5" w:rsidRDefault="00375102" w:rsidP="00375102">
      <w:pPr>
        <w:pStyle w:val="NormalWeb1"/>
        <w:spacing w:before="0" w:after="0"/>
        <w:jc w:val="center"/>
        <w:rPr>
          <w:color w:val="auto"/>
          <w:szCs w:val="24"/>
          <w:lang w:val="et-EE"/>
        </w:rPr>
      </w:pPr>
      <w:r w:rsidRPr="00945AE5">
        <w:rPr>
          <w:b/>
          <w:color w:val="auto"/>
          <w:szCs w:val="24"/>
          <w:lang w:val="et-EE"/>
        </w:rPr>
        <w:t xml:space="preserve"> Üksuse riigihangete plaan ………….. aastaks</w:t>
      </w:r>
    </w:p>
    <w:p w14:paraId="228B6259" w14:textId="77777777" w:rsidR="00375102" w:rsidRPr="00945AE5" w:rsidRDefault="00375102" w:rsidP="00375102">
      <w:pPr>
        <w:pStyle w:val="NormalWeb1"/>
        <w:spacing w:before="0" w:after="0"/>
        <w:jc w:val="right"/>
        <w:rPr>
          <w:color w:val="auto"/>
          <w:szCs w:val="24"/>
          <w:lang w:val="et-EE"/>
        </w:rPr>
      </w:pPr>
    </w:p>
    <w:p w14:paraId="5848BCC2" w14:textId="77777777" w:rsidR="00375102" w:rsidRPr="00945AE5" w:rsidRDefault="00375102" w:rsidP="00375102">
      <w:pPr>
        <w:pStyle w:val="NormalWeb1"/>
        <w:spacing w:before="0" w:after="0"/>
        <w:jc w:val="right"/>
        <w:rPr>
          <w:color w:val="auto"/>
          <w:szCs w:val="24"/>
          <w:lang w:val="et-EE"/>
        </w:rPr>
      </w:pPr>
      <w:r w:rsidRPr="00945AE5">
        <w:rPr>
          <w:color w:val="auto"/>
          <w:szCs w:val="24"/>
          <w:lang w:val="et-EE"/>
        </w:rPr>
        <w:tab/>
      </w:r>
      <w:r w:rsidRPr="00945AE5">
        <w:rPr>
          <w:color w:val="auto"/>
          <w:szCs w:val="24"/>
          <w:lang w:val="et-EE"/>
        </w:rPr>
        <w:tab/>
      </w:r>
      <w:r w:rsidRPr="00945AE5">
        <w:rPr>
          <w:color w:val="auto"/>
          <w:szCs w:val="24"/>
          <w:lang w:val="et-EE"/>
        </w:rPr>
        <w:tab/>
      </w:r>
      <w:r w:rsidRPr="00945AE5">
        <w:rPr>
          <w:color w:val="auto"/>
          <w:szCs w:val="24"/>
          <w:lang w:val="et-EE"/>
        </w:rPr>
        <w:tab/>
      </w:r>
      <w:r w:rsidRPr="00945AE5">
        <w:rPr>
          <w:color w:val="auto"/>
          <w:szCs w:val="24"/>
          <w:lang w:val="et-EE"/>
        </w:rPr>
        <w:tab/>
      </w:r>
      <w:r w:rsidRPr="00945AE5">
        <w:rPr>
          <w:color w:val="auto"/>
          <w:szCs w:val="24"/>
          <w:lang w:val="et-EE"/>
        </w:rPr>
        <w:tab/>
        <w:t>Kinnitan</w:t>
      </w:r>
    </w:p>
    <w:p w14:paraId="797E42CD" w14:textId="77777777" w:rsidR="00375102" w:rsidRPr="00945AE5" w:rsidRDefault="00375102" w:rsidP="00375102">
      <w:pPr>
        <w:pStyle w:val="NormalWeb1"/>
        <w:spacing w:before="0" w:after="0"/>
        <w:jc w:val="right"/>
        <w:rPr>
          <w:color w:val="auto"/>
          <w:szCs w:val="24"/>
          <w:lang w:val="et-EE"/>
        </w:rPr>
      </w:pPr>
      <w:r w:rsidRPr="00945AE5">
        <w:rPr>
          <w:color w:val="auto"/>
          <w:szCs w:val="24"/>
          <w:lang w:val="et-EE"/>
        </w:rPr>
        <w:t>______________________________</w:t>
      </w:r>
    </w:p>
    <w:p w14:paraId="7BD5BAFD" w14:textId="77777777" w:rsidR="00375102" w:rsidRPr="00945AE5" w:rsidRDefault="00375102" w:rsidP="00375102">
      <w:pPr>
        <w:pStyle w:val="NormalWeb1"/>
        <w:spacing w:before="0" w:after="0"/>
        <w:jc w:val="right"/>
        <w:rPr>
          <w:color w:val="auto"/>
          <w:szCs w:val="24"/>
          <w:lang w:val="et-EE"/>
        </w:rPr>
      </w:pPr>
      <w:r w:rsidRPr="00945AE5">
        <w:rPr>
          <w:color w:val="auto"/>
          <w:sz w:val="20"/>
          <w:lang w:val="et-EE"/>
        </w:rPr>
        <w:tab/>
      </w:r>
      <w:r w:rsidRPr="00945AE5">
        <w:rPr>
          <w:color w:val="auto"/>
          <w:sz w:val="20"/>
          <w:lang w:val="et-EE"/>
        </w:rPr>
        <w:tab/>
      </w:r>
      <w:r w:rsidRPr="00945AE5">
        <w:rPr>
          <w:color w:val="auto"/>
          <w:sz w:val="20"/>
          <w:lang w:val="et-EE"/>
        </w:rPr>
        <w:tab/>
      </w:r>
      <w:r w:rsidRPr="00945AE5">
        <w:rPr>
          <w:color w:val="auto"/>
          <w:sz w:val="20"/>
          <w:lang w:val="et-EE"/>
        </w:rPr>
        <w:tab/>
      </w:r>
      <w:r w:rsidRPr="00945AE5">
        <w:rPr>
          <w:color w:val="auto"/>
          <w:sz w:val="20"/>
          <w:lang w:val="et-EE"/>
        </w:rPr>
        <w:tab/>
      </w:r>
      <w:r w:rsidRPr="00945AE5">
        <w:rPr>
          <w:color w:val="auto"/>
          <w:sz w:val="20"/>
          <w:lang w:val="et-EE"/>
        </w:rPr>
        <w:tab/>
        <w:t>/nimi/ allkiri/</w:t>
      </w:r>
      <w:r w:rsidRPr="00945AE5">
        <w:rPr>
          <w:color w:val="auto"/>
          <w:szCs w:val="24"/>
          <w:lang w:val="et-EE"/>
        </w:rPr>
        <w:tab/>
      </w:r>
    </w:p>
    <w:p w14:paraId="51737A50" w14:textId="77777777" w:rsidR="00375102" w:rsidRPr="00945AE5" w:rsidRDefault="00375102" w:rsidP="00375102">
      <w:pPr>
        <w:pStyle w:val="NormalWeb1"/>
        <w:spacing w:before="0" w:after="0"/>
        <w:jc w:val="right"/>
        <w:rPr>
          <w:color w:val="auto"/>
          <w:sz w:val="20"/>
          <w:lang w:val="et-EE"/>
        </w:rPr>
      </w:pPr>
      <w:r w:rsidRPr="00945AE5">
        <w:rPr>
          <w:color w:val="auto"/>
          <w:szCs w:val="24"/>
          <w:lang w:val="et-EE"/>
        </w:rPr>
        <w:tab/>
      </w:r>
      <w:r w:rsidRPr="00945AE5">
        <w:rPr>
          <w:color w:val="auto"/>
          <w:szCs w:val="24"/>
          <w:lang w:val="et-EE"/>
        </w:rPr>
        <w:tab/>
      </w:r>
      <w:r w:rsidRPr="00945AE5">
        <w:rPr>
          <w:color w:val="auto"/>
          <w:szCs w:val="24"/>
          <w:lang w:val="et-EE"/>
        </w:rPr>
        <w:tab/>
      </w:r>
      <w:r w:rsidRPr="00945AE5">
        <w:rPr>
          <w:color w:val="auto"/>
          <w:szCs w:val="24"/>
          <w:lang w:val="et-EE"/>
        </w:rPr>
        <w:tab/>
      </w:r>
      <w:r w:rsidRPr="00945AE5">
        <w:rPr>
          <w:color w:val="auto"/>
          <w:szCs w:val="24"/>
          <w:lang w:val="et-EE"/>
        </w:rPr>
        <w:tab/>
        <w:t>_________________________________</w:t>
      </w:r>
    </w:p>
    <w:p w14:paraId="56283962" w14:textId="77777777" w:rsidR="00375102" w:rsidRPr="00945AE5" w:rsidRDefault="0007084E" w:rsidP="0007084E">
      <w:pPr>
        <w:pStyle w:val="NormalWeb1"/>
        <w:spacing w:before="0" w:after="0"/>
        <w:ind w:left="12036"/>
        <w:jc w:val="center"/>
        <w:rPr>
          <w:color w:val="auto"/>
          <w:sz w:val="20"/>
          <w:lang w:val="et-EE"/>
        </w:rPr>
      </w:pPr>
      <w:r w:rsidRPr="00945AE5">
        <w:rPr>
          <w:color w:val="auto"/>
          <w:sz w:val="20"/>
          <w:lang w:val="et-EE"/>
        </w:rPr>
        <w:t>/</w:t>
      </w:r>
      <w:r w:rsidR="00375102" w:rsidRPr="00945AE5">
        <w:rPr>
          <w:color w:val="auto"/>
          <w:sz w:val="20"/>
          <w:lang w:val="et-EE"/>
        </w:rPr>
        <w:t>üksus/</w:t>
      </w:r>
      <w:r w:rsidR="00375102" w:rsidRPr="00945AE5">
        <w:rPr>
          <w:color w:val="auto"/>
          <w:sz w:val="20"/>
          <w:lang w:val="et-EE"/>
        </w:rPr>
        <w:tab/>
        <w:t xml:space="preserve"> </w:t>
      </w:r>
    </w:p>
    <w:p w14:paraId="602E5B23" w14:textId="77777777" w:rsidR="00375102" w:rsidRPr="00945AE5" w:rsidRDefault="00375102" w:rsidP="00375102">
      <w:pPr>
        <w:pStyle w:val="NormalWeb1"/>
        <w:spacing w:before="0" w:after="0"/>
        <w:jc w:val="right"/>
        <w:rPr>
          <w:color w:val="auto"/>
          <w:szCs w:val="24"/>
          <w:lang w:val="et-EE"/>
        </w:rPr>
      </w:pPr>
      <w:r w:rsidRPr="00945AE5">
        <w:rPr>
          <w:color w:val="auto"/>
          <w:szCs w:val="24"/>
          <w:lang w:val="et-EE"/>
        </w:rPr>
        <w:tab/>
        <w:t>_________________________________</w:t>
      </w:r>
    </w:p>
    <w:p w14:paraId="6D6B3530" w14:textId="77777777" w:rsidR="00375102" w:rsidRPr="00945AE5" w:rsidRDefault="00375102" w:rsidP="00375102">
      <w:pPr>
        <w:pStyle w:val="NormalWeb1"/>
        <w:spacing w:before="0" w:after="0"/>
        <w:jc w:val="right"/>
        <w:rPr>
          <w:color w:val="auto"/>
          <w:sz w:val="20"/>
          <w:lang w:val="et-EE"/>
        </w:rPr>
      </w:pPr>
      <w:r w:rsidRPr="00945AE5">
        <w:rPr>
          <w:color w:val="auto"/>
          <w:sz w:val="20"/>
          <w:lang w:val="et-EE"/>
        </w:rPr>
        <w:t>/kuupäev/kuu/aasta/</w:t>
      </w:r>
    </w:p>
    <w:p w14:paraId="44E46CB8" w14:textId="77777777" w:rsidR="00375102" w:rsidRPr="00945AE5" w:rsidRDefault="00375102" w:rsidP="00375102">
      <w:pPr>
        <w:pStyle w:val="NormalWeb1"/>
        <w:spacing w:before="0" w:after="0"/>
        <w:rPr>
          <w:color w:val="auto"/>
          <w:sz w:val="20"/>
          <w:lang w:val="et-EE"/>
        </w:rPr>
      </w:pPr>
    </w:p>
    <w:p w14:paraId="0A2BB978" w14:textId="77777777" w:rsidR="00375102" w:rsidRPr="00945AE5" w:rsidRDefault="00375102" w:rsidP="00375102">
      <w:pPr>
        <w:pStyle w:val="NormalWeb1"/>
        <w:spacing w:before="0" w:after="0"/>
        <w:rPr>
          <w:color w:val="auto"/>
          <w:szCs w:val="24"/>
          <w:lang w:val="et-EE"/>
        </w:rPr>
      </w:pPr>
    </w:p>
    <w:tbl>
      <w:tblPr>
        <w:tblW w:w="0" w:type="auto"/>
        <w:tblLayout w:type="fixed"/>
        <w:tblLook w:val="04A0" w:firstRow="1" w:lastRow="0" w:firstColumn="1" w:lastColumn="0" w:noHBand="0" w:noVBand="1"/>
      </w:tblPr>
      <w:tblGrid>
        <w:gridCol w:w="2619"/>
        <w:gridCol w:w="2167"/>
        <w:gridCol w:w="2126"/>
        <w:gridCol w:w="1985"/>
        <w:gridCol w:w="1984"/>
        <w:gridCol w:w="1985"/>
      </w:tblGrid>
      <w:tr w:rsidR="00375102" w14:paraId="2047E5B6" w14:textId="77777777" w:rsidTr="00375102">
        <w:trPr>
          <w:trHeight w:val="255"/>
        </w:trPr>
        <w:tc>
          <w:tcPr>
            <w:tcW w:w="2619" w:type="dxa"/>
            <w:tcBorders>
              <w:top w:val="single" w:sz="4" w:space="0" w:color="000000"/>
              <w:left w:val="single" w:sz="4" w:space="0" w:color="000000"/>
              <w:bottom w:val="single" w:sz="4" w:space="0" w:color="000000"/>
              <w:right w:val="single" w:sz="4" w:space="0" w:color="000000"/>
            </w:tcBorders>
          </w:tcPr>
          <w:p w14:paraId="4A76F647" w14:textId="77777777" w:rsidR="00375102" w:rsidRPr="00945AE5" w:rsidRDefault="00375102">
            <w:pPr>
              <w:pStyle w:val="NormalWeb1"/>
              <w:spacing w:before="0" w:after="0"/>
              <w:rPr>
                <w:color w:val="auto"/>
                <w:sz w:val="20"/>
                <w:lang w:val="et-EE"/>
              </w:rPr>
            </w:pPr>
            <w:r w:rsidRPr="00945AE5">
              <w:rPr>
                <w:color w:val="auto"/>
                <w:sz w:val="20"/>
                <w:lang w:val="et-EE"/>
              </w:rPr>
              <w:t>1.Hankelepingu eseme       üldine kirjeldus,</w:t>
            </w:r>
          </w:p>
          <w:p w14:paraId="50D2D8C9" w14:textId="77777777" w:rsidR="00375102" w:rsidRPr="00945AE5" w:rsidRDefault="00375102">
            <w:pPr>
              <w:pStyle w:val="NormalWeb1"/>
              <w:spacing w:before="0" w:after="0"/>
              <w:rPr>
                <w:color w:val="auto"/>
                <w:sz w:val="20"/>
                <w:lang w:val="et-EE"/>
              </w:rPr>
            </w:pPr>
            <w:r w:rsidRPr="00945AE5">
              <w:rPr>
                <w:color w:val="auto"/>
                <w:sz w:val="20"/>
                <w:lang w:val="et-EE"/>
              </w:rPr>
              <w:t>2.Hankelepingul liik (asjad/teenused või ehitustööd)</w:t>
            </w:r>
          </w:p>
          <w:p w14:paraId="43D36C70" w14:textId="77777777" w:rsidR="00375102" w:rsidRPr="00945AE5" w:rsidRDefault="00375102">
            <w:pPr>
              <w:pStyle w:val="NormalWeb1"/>
              <w:spacing w:before="0" w:after="0"/>
              <w:rPr>
                <w:color w:val="auto"/>
                <w:szCs w:val="24"/>
                <w:lang w:val="et-EE"/>
              </w:rPr>
            </w:pPr>
          </w:p>
          <w:p w14:paraId="20F3E13A" w14:textId="77777777" w:rsidR="00375102" w:rsidRPr="00945AE5" w:rsidRDefault="00375102">
            <w:pPr>
              <w:pStyle w:val="NormalWeb1"/>
              <w:spacing w:before="0" w:after="0"/>
              <w:rPr>
                <w:color w:val="auto"/>
                <w:szCs w:val="24"/>
                <w:lang w:val="et-EE"/>
              </w:rPr>
            </w:pPr>
          </w:p>
        </w:tc>
        <w:tc>
          <w:tcPr>
            <w:tcW w:w="2167" w:type="dxa"/>
            <w:tcBorders>
              <w:top w:val="single" w:sz="4" w:space="0" w:color="000000"/>
              <w:left w:val="single" w:sz="4" w:space="0" w:color="000000"/>
              <w:bottom w:val="single" w:sz="4" w:space="0" w:color="000000"/>
              <w:right w:val="single" w:sz="4" w:space="0" w:color="000000"/>
            </w:tcBorders>
            <w:hideMark/>
          </w:tcPr>
          <w:p w14:paraId="47142E0F" w14:textId="77777777" w:rsidR="00375102" w:rsidRPr="00945AE5" w:rsidRDefault="00375102">
            <w:pPr>
              <w:pStyle w:val="NormalWeb1"/>
              <w:spacing w:before="0" w:after="0"/>
              <w:rPr>
                <w:color w:val="auto"/>
                <w:sz w:val="20"/>
                <w:lang w:val="et-EE"/>
              </w:rPr>
            </w:pPr>
            <w:r w:rsidRPr="00945AE5">
              <w:rPr>
                <w:color w:val="auto"/>
                <w:sz w:val="20"/>
                <w:lang w:val="et-EE"/>
              </w:rPr>
              <w:t>1.Riigihanke eeldatav</w:t>
            </w:r>
          </w:p>
          <w:p w14:paraId="6C37D3EE" w14:textId="77777777" w:rsidR="00375102" w:rsidRPr="00945AE5" w:rsidRDefault="00375102">
            <w:pPr>
              <w:pStyle w:val="NormalWeb1"/>
              <w:spacing w:before="0" w:after="0"/>
              <w:rPr>
                <w:color w:val="auto"/>
                <w:sz w:val="20"/>
                <w:lang w:val="et-EE"/>
              </w:rPr>
            </w:pPr>
            <w:r w:rsidRPr="00945AE5">
              <w:rPr>
                <w:color w:val="auto"/>
                <w:sz w:val="20"/>
                <w:lang w:val="et-EE"/>
              </w:rPr>
              <w:t>maksumus ; hankemenetluse liik</w:t>
            </w:r>
          </w:p>
          <w:p w14:paraId="34CA538A" w14:textId="77777777" w:rsidR="00375102" w:rsidRPr="00945AE5" w:rsidRDefault="00375102">
            <w:pPr>
              <w:pStyle w:val="NormalWeb1"/>
              <w:spacing w:before="0" w:after="0"/>
              <w:rPr>
                <w:color w:val="auto"/>
                <w:sz w:val="20"/>
                <w:lang w:val="et-EE"/>
              </w:rPr>
            </w:pPr>
            <w:r w:rsidRPr="00945AE5">
              <w:rPr>
                <w:color w:val="auto"/>
                <w:sz w:val="20"/>
                <w:lang w:val="et-EE"/>
              </w:rPr>
              <w:t xml:space="preserve">2.Finantseerimise allikas (välisvahendid eraldi välja tuua) </w:t>
            </w:r>
          </w:p>
        </w:tc>
        <w:tc>
          <w:tcPr>
            <w:tcW w:w="2126" w:type="dxa"/>
            <w:tcBorders>
              <w:top w:val="single" w:sz="4" w:space="0" w:color="000000"/>
              <w:left w:val="single" w:sz="4" w:space="0" w:color="000000"/>
              <w:bottom w:val="single" w:sz="4" w:space="0" w:color="000000"/>
              <w:right w:val="single" w:sz="4" w:space="0" w:color="000000"/>
            </w:tcBorders>
            <w:hideMark/>
          </w:tcPr>
          <w:p w14:paraId="50F39532" w14:textId="77777777" w:rsidR="00375102" w:rsidRPr="00945AE5" w:rsidRDefault="00375102">
            <w:pPr>
              <w:pStyle w:val="NormalWeb1"/>
              <w:spacing w:before="0" w:after="0"/>
              <w:rPr>
                <w:color w:val="auto"/>
                <w:sz w:val="20"/>
                <w:lang w:val="et-EE"/>
              </w:rPr>
            </w:pPr>
            <w:r w:rsidRPr="00945AE5">
              <w:rPr>
                <w:color w:val="auto"/>
                <w:sz w:val="20"/>
                <w:lang w:val="et-EE"/>
              </w:rPr>
              <w:t>Riigihank</w:t>
            </w:r>
            <w:r w:rsidR="0007084E" w:rsidRPr="00945AE5">
              <w:rPr>
                <w:color w:val="auto"/>
                <w:sz w:val="20"/>
                <w:lang w:val="et-EE"/>
              </w:rPr>
              <w:t xml:space="preserve">e eest vastutav isik  - </w:t>
            </w:r>
            <w:r w:rsidRPr="00945AE5">
              <w:rPr>
                <w:color w:val="auto"/>
                <w:sz w:val="20"/>
                <w:lang w:val="et-EE"/>
              </w:rPr>
              <w:t>üksuse juht</w:t>
            </w:r>
          </w:p>
        </w:tc>
        <w:tc>
          <w:tcPr>
            <w:tcW w:w="1985" w:type="dxa"/>
            <w:tcBorders>
              <w:top w:val="single" w:sz="4" w:space="0" w:color="000000"/>
              <w:left w:val="single" w:sz="4" w:space="0" w:color="000000"/>
              <w:bottom w:val="single" w:sz="4" w:space="0" w:color="000000"/>
              <w:right w:val="single" w:sz="4" w:space="0" w:color="000000"/>
            </w:tcBorders>
            <w:hideMark/>
          </w:tcPr>
          <w:p w14:paraId="2BAF849E" w14:textId="77777777" w:rsidR="00375102" w:rsidRPr="00945AE5" w:rsidRDefault="00375102">
            <w:pPr>
              <w:pStyle w:val="NormalWeb1"/>
              <w:spacing w:before="0" w:after="0"/>
              <w:rPr>
                <w:color w:val="auto"/>
                <w:sz w:val="20"/>
                <w:lang w:val="et-EE"/>
              </w:rPr>
            </w:pPr>
            <w:r w:rsidRPr="00945AE5">
              <w:rPr>
                <w:color w:val="auto"/>
                <w:sz w:val="20"/>
                <w:lang w:val="et-EE"/>
              </w:rPr>
              <w:t xml:space="preserve">Tehnilise kirjelduse </w:t>
            </w:r>
          </w:p>
          <w:p w14:paraId="077F78FE" w14:textId="77777777" w:rsidR="00375102" w:rsidRPr="00945AE5" w:rsidRDefault="00375102">
            <w:pPr>
              <w:pStyle w:val="NormalWeb1"/>
              <w:spacing w:before="0" w:after="0"/>
              <w:rPr>
                <w:color w:val="auto"/>
                <w:sz w:val="20"/>
                <w:lang w:val="et-EE"/>
              </w:rPr>
            </w:pPr>
            <w:r w:rsidRPr="00945AE5">
              <w:rPr>
                <w:color w:val="auto"/>
                <w:sz w:val="20"/>
                <w:lang w:val="et-EE"/>
              </w:rPr>
              <w:t>koostaja nimi/kontaktid</w:t>
            </w:r>
          </w:p>
        </w:tc>
        <w:tc>
          <w:tcPr>
            <w:tcW w:w="1984" w:type="dxa"/>
            <w:tcBorders>
              <w:top w:val="single" w:sz="4" w:space="0" w:color="000000"/>
              <w:left w:val="single" w:sz="4" w:space="0" w:color="000000"/>
              <w:bottom w:val="single" w:sz="4" w:space="0" w:color="000000"/>
              <w:right w:val="single" w:sz="4" w:space="0" w:color="000000"/>
            </w:tcBorders>
            <w:hideMark/>
          </w:tcPr>
          <w:p w14:paraId="405168B6" w14:textId="77777777" w:rsidR="00375102" w:rsidRPr="00945AE5" w:rsidRDefault="00375102">
            <w:pPr>
              <w:pStyle w:val="NormalWeb1"/>
              <w:spacing w:before="0" w:after="0"/>
              <w:rPr>
                <w:color w:val="auto"/>
                <w:sz w:val="20"/>
                <w:lang w:val="et-EE"/>
              </w:rPr>
            </w:pPr>
            <w:r w:rsidRPr="00945AE5">
              <w:rPr>
                <w:color w:val="auto"/>
                <w:sz w:val="20"/>
                <w:lang w:val="et-EE"/>
              </w:rPr>
              <w:t>Eeldatav hanke alustamise kuupäev (kuu täpsusega)</w:t>
            </w:r>
          </w:p>
        </w:tc>
        <w:tc>
          <w:tcPr>
            <w:tcW w:w="1985" w:type="dxa"/>
            <w:tcBorders>
              <w:top w:val="single" w:sz="4" w:space="0" w:color="000000"/>
              <w:left w:val="single" w:sz="4" w:space="0" w:color="000000"/>
              <w:bottom w:val="single" w:sz="4" w:space="0" w:color="000000"/>
              <w:right w:val="single" w:sz="4" w:space="0" w:color="000000"/>
            </w:tcBorders>
            <w:hideMark/>
          </w:tcPr>
          <w:p w14:paraId="0E2AF00D" w14:textId="77777777" w:rsidR="00375102" w:rsidRDefault="00375102">
            <w:pPr>
              <w:pStyle w:val="NormalWeb1"/>
              <w:spacing w:before="0" w:after="0"/>
              <w:rPr>
                <w:color w:val="auto"/>
                <w:sz w:val="20"/>
                <w:lang w:val="et-EE"/>
              </w:rPr>
            </w:pPr>
            <w:r w:rsidRPr="00945AE5">
              <w:rPr>
                <w:color w:val="auto"/>
                <w:sz w:val="20"/>
                <w:lang w:val="et-EE"/>
              </w:rPr>
              <w:t>Eeldatav hankelepingu sõlmimise ja täitmise tähtaeg (kuu täpsusega)</w:t>
            </w:r>
          </w:p>
        </w:tc>
      </w:tr>
      <w:tr w:rsidR="00375102" w14:paraId="5B5ED6BB" w14:textId="77777777" w:rsidTr="00375102">
        <w:trPr>
          <w:trHeight w:val="255"/>
        </w:trPr>
        <w:tc>
          <w:tcPr>
            <w:tcW w:w="2619" w:type="dxa"/>
            <w:tcBorders>
              <w:top w:val="single" w:sz="4" w:space="0" w:color="000000"/>
              <w:left w:val="single" w:sz="4" w:space="0" w:color="000000"/>
              <w:bottom w:val="single" w:sz="4" w:space="0" w:color="000000"/>
              <w:right w:val="single" w:sz="4" w:space="0" w:color="000000"/>
            </w:tcBorders>
          </w:tcPr>
          <w:p w14:paraId="0144396F" w14:textId="77777777" w:rsidR="00375102" w:rsidRDefault="00375102">
            <w:pPr>
              <w:pStyle w:val="NormalWeb1"/>
              <w:spacing w:before="0" w:after="0"/>
              <w:rPr>
                <w:color w:val="auto"/>
                <w:szCs w:val="24"/>
                <w:lang w:val="et-EE"/>
              </w:rPr>
            </w:pPr>
          </w:p>
        </w:tc>
        <w:tc>
          <w:tcPr>
            <w:tcW w:w="2167" w:type="dxa"/>
            <w:tcBorders>
              <w:top w:val="single" w:sz="4" w:space="0" w:color="000000"/>
              <w:left w:val="single" w:sz="4" w:space="0" w:color="000000"/>
              <w:bottom w:val="single" w:sz="4" w:space="0" w:color="000000"/>
              <w:right w:val="single" w:sz="4" w:space="0" w:color="000000"/>
            </w:tcBorders>
          </w:tcPr>
          <w:p w14:paraId="315C0149" w14:textId="77777777" w:rsidR="00375102" w:rsidRDefault="00375102">
            <w:pPr>
              <w:pStyle w:val="NormalWeb1"/>
              <w:spacing w:before="0" w:after="0"/>
              <w:rPr>
                <w:color w:val="auto"/>
                <w:szCs w:val="24"/>
                <w:lang w:val="et-EE"/>
              </w:rPr>
            </w:pPr>
          </w:p>
        </w:tc>
        <w:tc>
          <w:tcPr>
            <w:tcW w:w="2126" w:type="dxa"/>
            <w:tcBorders>
              <w:top w:val="single" w:sz="4" w:space="0" w:color="000000"/>
              <w:left w:val="single" w:sz="4" w:space="0" w:color="000000"/>
              <w:bottom w:val="single" w:sz="4" w:space="0" w:color="000000"/>
              <w:right w:val="single" w:sz="4" w:space="0" w:color="000000"/>
            </w:tcBorders>
          </w:tcPr>
          <w:p w14:paraId="31AA1C92" w14:textId="77777777" w:rsidR="00375102" w:rsidRDefault="00375102">
            <w:pPr>
              <w:pStyle w:val="NormalWeb1"/>
              <w:spacing w:before="0" w:after="0"/>
              <w:rPr>
                <w:color w:val="auto"/>
                <w:szCs w:val="24"/>
                <w:lang w:val="et-EE"/>
              </w:rPr>
            </w:pPr>
          </w:p>
        </w:tc>
        <w:tc>
          <w:tcPr>
            <w:tcW w:w="1985" w:type="dxa"/>
            <w:tcBorders>
              <w:top w:val="single" w:sz="4" w:space="0" w:color="000000"/>
              <w:left w:val="single" w:sz="4" w:space="0" w:color="000000"/>
              <w:bottom w:val="single" w:sz="4" w:space="0" w:color="000000"/>
              <w:right w:val="single" w:sz="4" w:space="0" w:color="000000"/>
            </w:tcBorders>
          </w:tcPr>
          <w:p w14:paraId="6616E437"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173E0C01"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425F4174" w14:textId="77777777" w:rsidR="00375102" w:rsidRDefault="00375102">
            <w:pPr>
              <w:pStyle w:val="NormalWeb1"/>
              <w:spacing w:before="0" w:after="0"/>
              <w:rPr>
                <w:color w:val="auto"/>
                <w:szCs w:val="24"/>
                <w:lang w:val="et-EE"/>
              </w:rPr>
            </w:pPr>
          </w:p>
        </w:tc>
      </w:tr>
      <w:tr w:rsidR="00375102" w14:paraId="77363599" w14:textId="77777777" w:rsidTr="00375102">
        <w:trPr>
          <w:trHeight w:val="255"/>
        </w:trPr>
        <w:tc>
          <w:tcPr>
            <w:tcW w:w="2619" w:type="dxa"/>
            <w:tcBorders>
              <w:top w:val="single" w:sz="4" w:space="0" w:color="000000"/>
              <w:left w:val="single" w:sz="4" w:space="0" w:color="000000"/>
              <w:bottom w:val="single" w:sz="4" w:space="0" w:color="000000"/>
              <w:right w:val="single" w:sz="4" w:space="0" w:color="000000"/>
            </w:tcBorders>
          </w:tcPr>
          <w:p w14:paraId="6060AABC" w14:textId="77777777" w:rsidR="00375102" w:rsidRDefault="00375102">
            <w:pPr>
              <w:pStyle w:val="NormalWeb1"/>
              <w:spacing w:before="0" w:after="0"/>
              <w:rPr>
                <w:color w:val="auto"/>
                <w:szCs w:val="24"/>
                <w:lang w:val="et-EE"/>
              </w:rPr>
            </w:pPr>
          </w:p>
        </w:tc>
        <w:tc>
          <w:tcPr>
            <w:tcW w:w="2167" w:type="dxa"/>
            <w:tcBorders>
              <w:top w:val="single" w:sz="4" w:space="0" w:color="000000"/>
              <w:left w:val="single" w:sz="4" w:space="0" w:color="000000"/>
              <w:bottom w:val="single" w:sz="4" w:space="0" w:color="000000"/>
              <w:right w:val="single" w:sz="4" w:space="0" w:color="000000"/>
            </w:tcBorders>
          </w:tcPr>
          <w:p w14:paraId="7782D03A" w14:textId="77777777" w:rsidR="00375102" w:rsidRDefault="00375102">
            <w:pPr>
              <w:pStyle w:val="NormalWeb1"/>
              <w:spacing w:before="0" w:after="0"/>
              <w:rPr>
                <w:color w:val="auto"/>
                <w:szCs w:val="24"/>
                <w:lang w:val="et-EE"/>
              </w:rPr>
            </w:pPr>
          </w:p>
        </w:tc>
        <w:tc>
          <w:tcPr>
            <w:tcW w:w="2126" w:type="dxa"/>
            <w:tcBorders>
              <w:top w:val="single" w:sz="4" w:space="0" w:color="000000"/>
              <w:left w:val="single" w:sz="4" w:space="0" w:color="000000"/>
              <w:bottom w:val="single" w:sz="4" w:space="0" w:color="000000"/>
              <w:right w:val="single" w:sz="4" w:space="0" w:color="000000"/>
            </w:tcBorders>
          </w:tcPr>
          <w:p w14:paraId="707B2A6B" w14:textId="77777777" w:rsidR="00375102" w:rsidRDefault="00375102">
            <w:pPr>
              <w:pStyle w:val="NormalWeb1"/>
              <w:spacing w:before="0" w:after="0"/>
              <w:rPr>
                <w:color w:val="auto"/>
                <w:szCs w:val="24"/>
                <w:lang w:val="et-EE"/>
              </w:rPr>
            </w:pPr>
          </w:p>
        </w:tc>
        <w:tc>
          <w:tcPr>
            <w:tcW w:w="1985" w:type="dxa"/>
            <w:tcBorders>
              <w:top w:val="single" w:sz="4" w:space="0" w:color="000000"/>
              <w:left w:val="single" w:sz="4" w:space="0" w:color="000000"/>
              <w:bottom w:val="single" w:sz="4" w:space="0" w:color="000000"/>
              <w:right w:val="single" w:sz="4" w:space="0" w:color="000000"/>
            </w:tcBorders>
          </w:tcPr>
          <w:p w14:paraId="401733B2"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552711FF"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56EA57C6" w14:textId="77777777" w:rsidR="00375102" w:rsidRDefault="00375102">
            <w:pPr>
              <w:pStyle w:val="NormalWeb1"/>
              <w:spacing w:before="0" w:after="0"/>
              <w:rPr>
                <w:color w:val="auto"/>
                <w:szCs w:val="24"/>
                <w:lang w:val="et-EE"/>
              </w:rPr>
            </w:pPr>
          </w:p>
        </w:tc>
      </w:tr>
      <w:tr w:rsidR="00375102" w14:paraId="51F098C2" w14:textId="77777777" w:rsidTr="00375102">
        <w:trPr>
          <w:trHeight w:val="136"/>
        </w:trPr>
        <w:tc>
          <w:tcPr>
            <w:tcW w:w="2619" w:type="dxa"/>
            <w:tcBorders>
              <w:top w:val="single" w:sz="4" w:space="0" w:color="000000"/>
              <w:left w:val="single" w:sz="4" w:space="0" w:color="000000"/>
              <w:bottom w:val="single" w:sz="4" w:space="0" w:color="000000"/>
              <w:right w:val="single" w:sz="4" w:space="0" w:color="000000"/>
            </w:tcBorders>
          </w:tcPr>
          <w:p w14:paraId="75B31348" w14:textId="77777777" w:rsidR="00375102" w:rsidRDefault="00375102">
            <w:pPr>
              <w:pStyle w:val="NormalWeb1"/>
              <w:spacing w:before="0" w:after="0"/>
              <w:rPr>
                <w:color w:val="auto"/>
                <w:szCs w:val="24"/>
                <w:lang w:val="et-EE"/>
              </w:rPr>
            </w:pPr>
          </w:p>
        </w:tc>
        <w:tc>
          <w:tcPr>
            <w:tcW w:w="2167" w:type="dxa"/>
            <w:tcBorders>
              <w:top w:val="single" w:sz="4" w:space="0" w:color="000000"/>
              <w:left w:val="single" w:sz="4" w:space="0" w:color="000000"/>
              <w:bottom w:val="single" w:sz="4" w:space="0" w:color="000000"/>
              <w:right w:val="single" w:sz="4" w:space="0" w:color="000000"/>
            </w:tcBorders>
          </w:tcPr>
          <w:p w14:paraId="71F7B627" w14:textId="77777777" w:rsidR="00375102" w:rsidRDefault="00375102">
            <w:pPr>
              <w:pStyle w:val="NormalWeb1"/>
              <w:spacing w:before="0" w:after="0"/>
              <w:rPr>
                <w:color w:val="auto"/>
                <w:szCs w:val="24"/>
                <w:lang w:val="et-EE"/>
              </w:rPr>
            </w:pPr>
          </w:p>
        </w:tc>
        <w:tc>
          <w:tcPr>
            <w:tcW w:w="2126" w:type="dxa"/>
            <w:tcBorders>
              <w:top w:val="single" w:sz="4" w:space="0" w:color="000000"/>
              <w:left w:val="single" w:sz="4" w:space="0" w:color="000000"/>
              <w:bottom w:val="single" w:sz="4" w:space="0" w:color="000000"/>
              <w:right w:val="single" w:sz="4" w:space="0" w:color="000000"/>
            </w:tcBorders>
          </w:tcPr>
          <w:p w14:paraId="4713DFE4" w14:textId="77777777" w:rsidR="00375102" w:rsidRDefault="00375102">
            <w:pPr>
              <w:pStyle w:val="NormalWeb1"/>
              <w:spacing w:before="0" w:after="0"/>
              <w:rPr>
                <w:color w:val="auto"/>
                <w:szCs w:val="24"/>
                <w:lang w:val="et-EE"/>
              </w:rPr>
            </w:pPr>
          </w:p>
        </w:tc>
        <w:tc>
          <w:tcPr>
            <w:tcW w:w="1985" w:type="dxa"/>
            <w:tcBorders>
              <w:top w:val="single" w:sz="4" w:space="0" w:color="000000"/>
              <w:left w:val="single" w:sz="4" w:space="0" w:color="000000"/>
              <w:bottom w:val="single" w:sz="4" w:space="0" w:color="000000"/>
              <w:right w:val="single" w:sz="4" w:space="0" w:color="000000"/>
            </w:tcBorders>
          </w:tcPr>
          <w:p w14:paraId="6081130E"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52C4E922"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6730B084" w14:textId="77777777" w:rsidR="00375102" w:rsidRDefault="00375102">
            <w:pPr>
              <w:pStyle w:val="NormalWeb1"/>
              <w:spacing w:before="0" w:after="0"/>
              <w:rPr>
                <w:color w:val="auto"/>
                <w:szCs w:val="24"/>
                <w:lang w:val="et-EE"/>
              </w:rPr>
            </w:pPr>
          </w:p>
        </w:tc>
      </w:tr>
      <w:tr w:rsidR="00375102" w14:paraId="7CDB99E7" w14:textId="77777777" w:rsidTr="00375102">
        <w:trPr>
          <w:trHeight w:val="255"/>
        </w:trPr>
        <w:tc>
          <w:tcPr>
            <w:tcW w:w="2619" w:type="dxa"/>
            <w:tcBorders>
              <w:top w:val="single" w:sz="4" w:space="0" w:color="000000"/>
              <w:left w:val="single" w:sz="4" w:space="0" w:color="000000"/>
              <w:bottom w:val="single" w:sz="4" w:space="0" w:color="000000"/>
              <w:right w:val="single" w:sz="4" w:space="0" w:color="000000"/>
            </w:tcBorders>
          </w:tcPr>
          <w:p w14:paraId="16213E65" w14:textId="77777777" w:rsidR="00375102" w:rsidRDefault="00375102">
            <w:pPr>
              <w:pStyle w:val="NormalWeb1"/>
              <w:spacing w:before="0" w:after="0"/>
              <w:rPr>
                <w:color w:val="auto"/>
                <w:szCs w:val="24"/>
                <w:lang w:val="et-EE"/>
              </w:rPr>
            </w:pPr>
          </w:p>
        </w:tc>
        <w:tc>
          <w:tcPr>
            <w:tcW w:w="2167" w:type="dxa"/>
            <w:tcBorders>
              <w:top w:val="single" w:sz="4" w:space="0" w:color="000000"/>
              <w:left w:val="single" w:sz="4" w:space="0" w:color="000000"/>
              <w:bottom w:val="single" w:sz="4" w:space="0" w:color="000000"/>
              <w:right w:val="single" w:sz="4" w:space="0" w:color="000000"/>
            </w:tcBorders>
          </w:tcPr>
          <w:p w14:paraId="14635C18" w14:textId="77777777" w:rsidR="00375102" w:rsidRDefault="00375102">
            <w:pPr>
              <w:pStyle w:val="NormalWeb1"/>
              <w:spacing w:before="0" w:after="0"/>
              <w:rPr>
                <w:color w:val="auto"/>
                <w:szCs w:val="24"/>
                <w:lang w:val="et-EE"/>
              </w:rPr>
            </w:pPr>
          </w:p>
        </w:tc>
        <w:tc>
          <w:tcPr>
            <w:tcW w:w="2126" w:type="dxa"/>
            <w:tcBorders>
              <w:top w:val="single" w:sz="4" w:space="0" w:color="000000"/>
              <w:left w:val="single" w:sz="4" w:space="0" w:color="000000"/>
              <w:bottom w:val="single" w:sz="4" w:space="0" w:color="000000"/>
              <w:right w:val="single" w:sz="4" w:space="0" w:color="000000"/>
            </w:tcBorders>
          </w:tcPr>
          <w:p w14:paraId="42D0CF6C" w14:textId="77777777" w:rsidR="00375102" w:rsidRDefault="00375102">
            <w:pPr>
              <w:pStyle w:val="NormalWeb1"/>
              <w:spacing w:before="0" w:after="0"/>
              <w:rPr>
                <w:color w:val="auto"/>
                <w:szCs w:val="24"/>
                <w:lang w:val="et-EE"/>
              </w:rPr>
            </w:pPr>
          </w:p>
        </w:tc>
        <w:tc>
          <w:tcPr>
            <w:tcW w:w="1985" w:type="dxa"/>
            <w:tcBorders>
              <w:top w:val="single" w:sz="4" w:space="0" w:color="000000"/>
              <w:left w:val="single" w:sz="4" w:space="0" w:color="000000"/>
              <w:bottom w:val="single" w:sz="4" w:space="0" w:color="000000"/>
              <w:right w:val="single" w:sz="4" w:space="0" w:color="000000"/>
            </w:tcBorders>
          </w:tcPr>
          <w:p w14:paraId="5FB23FBE"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5444503C"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5BC7036F" w14:textId="77777777" w:rsidR="00375102" w:rsidRDefault="00375102">
            <w:pPr>
              <w:pStyle w:val="NormalWeb1"/>
              <w:spacing w:before="0" w:after="0"/>
              <w:rPr>
                <w:color w:val="auto"/>
                <w:szCs w:val="24"/>
                <w:lang w:val="et-EE"/>
              </w:rPr>
            </w:pPr>
          </w:p>
        </w:tc>
      </w:tr>
      <w:tr w:rsidR="00375102" w14:paraId="0CE000EF" w14:textId="77777777" w:rsidTr="00375102">
        <w:trPr>
          <w:trHeight w:val="255"/>
        </w:trPr>
        <w:tc>
          <w:tcPr>
            <w:tcW w:w="2619" w:type="dxa"/>
            <w:tcBorders>
              <w:top w:val="single" w:sz="4" w:space="0" w:color="000000"/>
              <w:left w:val="single" w:sz="4" w:space="0" w:color="000000"/>
              <w:bottom w:val="single" w:sz="4" w:space="0" w:color="000000"/>
              <w:right w:val="single" w:sz="4" w:space="0" w:color="000000"/>
            </w:tcBorders>
          </w:tcPr>
          <w:p w14:paraId="0FAC384B" w14:textId="77777777" w:rsidR="00375102" w:rsidRDefault="00375102">
            <w:pPr>
              <w:pStyle w:val="NormalWeb1"/>
              <w:spacing w:before="0" w:after="0"/>
              <w:rPr>
                <w:color w:val="auto"/>
                <w:szCs w:val="24"/>
                <w:lang w:val="et-EE"/>
              </w:rPr>
            </w:pPr>
          </w:p>
        </w:tc>
        <w:tc>
          <w:tcPr>
            <w:tcW w:w="2167" w:type="dxa"/>
            <w:tcBorders>
              <w:top w:val="single" w:sz="4" w:space="0" w:color="000000"/>
              <w:left w:val="single" w:sz="4" w:space="0" w:color="000000"/>
              <w:bottom w:val="single" w:sz="4" w:space="0" w:color="000000"/>
              <w:right w:val="single" w:sz="4" w:space="0" w:color="000000"/>
            </w:tcBorders>
          </w:tcPr>
          <w:p w14:paraId="5CF85502" w14:textId="77777777" w:rsidR="00375102" w:rsidRDefault="00375102">
            <w:pPr>
              <w:pStyle w:val="NormalWeb1"/>
              <w:spacing w:before="0" w:after="0"/>
              <w:rPr>
                <w:color w:val="auto"/>
                <w:szCs w:val="24"/>
                <w:lang w:val="et-EE"/>
              </w:rPr>
            </w:pPr>
          </w:p>
        </w:tc>
        <w:tc>
          <w:tcPr>
            <w:tcW w:w="2126" w:type="dxa"/>
            <w:tcBorders>
              <w:top w:val="single" w:sz="4" w:space="0" w:color="000000"/>
              <w:left w:val="single" w:sz="4" w:space="0" w:color="000000"/>
              <w:bottom w:val="single" w:sz="4" w:space="0" w:color="000000"/>
              <w:right w:val="single" w:sz="4" w:space="0" w:color="000000"/>
            </w:tcBorders>
          </w:tcPr>
          <w:p w14:paraId="3DE21DAB" w14:textId="77777777" w:rsidR="00375102" w:rsidRDefault="00375102">
            <w:pPr>
              <w:pStyle w:val="NormalWeb1"/>
              <w:spacing w:before="0" w:after="0"/>
              <w:rPr>
                <w:color w:val="auto"/>
                <w:szCs w:val="24"/>
                <w:lang w:val="et-EE"/>
              </w:rPr>
            </w:pPr>
          </w:p>
        </w:tc>
        <w:tc>
          <w:tcPr>
            <w:tcW w:w="1985" w:type="dxa"/>
            <w:tcBorders>
              <w:top w:val="single" w:sz="4" w:space="0" w:color="000000"/>
              <w:left w:val="single" w:sz="4" w:space="0" w:color="000000"/>
              <w:bottom w:val="single" w:sz="4" w:space="0" w:color="000000"/>
              <w:right w:val="single" w:sz="4" w:space="0" w:color="000000"/>
            </w:tcBorders>
          </w:tcPr>
          <w:p w14:paraId="26991133"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59359077"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76F4153F" w14:textId="77777777" w:rsidR="00375102" w:rsidRDefault="00375102">
            <w:pPr>
              <w:pStyle w:val="NormalWeb1"/>
              <w:spacing w:before="0" w:after="0"/>
              <w:rPr>
                <w:color w:val="auto"/>
                <w:szCs w:val="24"/>
                <w:lang w:val="et-EE"/>
              </w:rPr>
            </w:pPr>
          </w:p>
        </w:tc>
      </w:tr>
      <w:tr w:rsidR="00375102" w14:paraId="198A9337" w14:textId="77777777" w:rsidTr="00375102">
        <w:trPr>
          <w:trHeight w:val="255"/>
        </w:trPr>
        <w:tc>
          <w:tcPr>
            <w:tcW w:w="2619" w:type="dxa"/>
            <w:tcBorders>
              <w:top w:val="single" w:sz="4" w:space="0" w:color="000000"/>
              <w:left w:val="single" w:sz="4" w:space="0" w:color="000000"/>
              <w:bottom w:val="single" w:sz="4" w:space="0" w:color="000000"/>
              <w:right w:val="single" w:sz="4" w:space="0" w:color="000000"/>
            </w:tcBorders>
          </w:tcPr>
          <w:p w14:paraId="08908BCC" w14:textId="77777777" w:rsidR="00375102" w:rsidRDefault="00375102">
            <w:pPr>
              <w:pStyle w:val="NormalWeb1"/>
              <w:spacing w:before="0" w:after="0"/>
              <w:rPr>
                <w:color w:val="auto"/>
                <w:szCs w:val="24"/>
                <w:lang w:val="et-EE"/>
              </w:rPr>
            </w:pPr>
          </w:p>
        </w:tc>
        <w:tc>
          <w:tcPr>
            <w:tcW w:w="2167" w:type="dxa"/>
            <w:tcBorders>
              <w:top w:val="single" w:sz="4" w:space="0" w:color="000000"/>
              <w:left w:val="single" w:sz="4" w:space="0" w:color="000000"/>
              <w:bottom w:val="single" w:sz="4" w:space="0" w:color="000000"/>
              <w:right w:val="single" w:sz="4" w:space="0" w:color="000000"/>
            </w:tcBorders>
          </w:tcPr>
          <w:p w14:paraId="2C4FC2B7" w14:textId="77777777" w:rsidR="00375102" w:rsidRDefault="00375102">
            <w:pPr>
              <w:pStyle w:val="NormalWeb1"/>
              <w:spacing w:before="0" w:after="0"/>
              <w:rPr>
                <w:color w:val="auto"/>
                <w:szCs w:val="24"/>
                <w:lang w:val="et-EE"/>
              </w:rPr>
            </w:pPr>
          </w:p>
        </w:tc>
        <w:tc>
          <w:tcPr>
            <w:tcW w:w="2126" w:type="dxa"/>
            <w:tcBorders>
              <w:top w:val="single" w:sz="4" w:space="0" w:color="000000"/>
              <w:left w:val="single" w:sz="4" w:space="0" w:color="000000"/>
              <w:bottom w:val="single" w:sz="4" w:space="0" w:color="000000"/>
              <w:right w:val="single" w:sz="4" w:space="0" w:color="000000"/>
            </w:tcBorders>
          </w:tcPr>
          <w:p w14:paraId="0AEDA367" w14:textId="77777777" w:rsidR="00375102" w:rsidRDefault="00375102">
            <w:pPr>
              <w:pStyle w:val="NormalWeb1"/>
              <w:spacing w:before="0" w:after="0"/>
              <w:rPr>
                <w:color w:val="auto"/>
                <w:szCs w:val="24"/>
                <w:lang w:val="et-EE"/>
              </w:rPr>
            </w:pPr>
          </w:p>
        </w:tc>
        <w:tc>
          <w:tcPr>
            <w:tcW w:w="1985" w:type="dxa"/>
            <w:tcBorders>
              <w:top w:val="single" w:sz="4" w:space="0" w:color="000000"/>
              <w:left w:val="single" w:sz="4" w:space="0" w:color="000000"/>
              <w:bottom w:val="single" w:sz="4" w:space="0" w:color="000000"/>
              <w:right w:val="single" w:sz="4" w:space="0" w:color="000000"/>
            </w:tcBorders>
          </w:tcPr>
          <w:p w14:paraId="59A24D61"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427F6D76"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2D971EEF" w14:textId="77777777" w:rsidR="00375102" w:rsidRDefault="00375102">
            <w:pPr>
              <w:pStyle w:val="NormalWeb1"/>
              <w:spacing w:before="0" w:after="0"/>
              <w:rPr>
                <w:color w:val="auto"/>
                <w:szCs w:val="24"/>
                <w:lang w:val="et-EE"/>
              </w:rPr>
            </w:pPr>
          </w:p>
        </w:tc>
      </w:tr>
      <w:tr w:rsidR="00375102" w14:paraId="42AB2FFA" w14:textId="77777777" w:rsidTr="00375102">
        <w:trPr>
          <w:trHeight w:val="255"/>
        </w:trPr>
        <w:tc>
          <w:tcPr>
            <w:tcW w:w="2619" w:type="dxa"/>
            <w:tcBorders>
              <w:top w:val="single" w:sz="4" w:space="0" w:color="000000"/>
              <w:left w:val="single" w:sz="4" w:space="0" w:color="000000"/>
              <w:bottom w:val="single" w:sz="4" w:space="0" w:color="000000"/>
              <w:right w:val="single" w:sz="4" w:space="0" w:color="000000"/>
            </w:tcBorders>
          </w:tcPr>
          <w:p w14:paraId="743E5708" w14:textId="77777777" w:rsidR="00375102" w:rsidRDefault="00375102">
            <w:pPr>
              <w:pStyle w:val="NormalWeb1"/>
              <w:spacing w:before="0" w:after="0"/>
              <w:rPr>
                <w:color w:val="auto"/>
                <w:szCs w:val="24"/>
                <w:lang w:val="et-EE"/>
              </w:rPr>
            </w:pPr>
          </w:p>
        </w:tc>
        <w:tc>
          <w:tcPr>
            <w:tcW w:w="2167" w:type="dxa"/>
            <w:tcBorders>
              <w:top w:val="single" w:sz="4" w:space="0" w:color="000000"/>
              <w:left w:val="single" w:sz="4" w:space="0" w:color="000000"/>
              <w:bottom w:val="single" w:sz="4" w:space="0" w:color="000000"/>
              <w:right w:val="single" w:sz="4" w:space="0" w:color="000000"/>
            </w:tcBorders>
          </w:tcPr>
          <w:p w14:paraId="169DB4A3" w14:textId="77777777" w:rsidR="00375102" w:rsidRDefault="00375102">
            <w:pPr>
              <w:pStyle w:val="NormalWeb1"/>
              <w:spacing w:before="0" w:after="0"/>
              <w:rPr>
                <w:color w:val="auto"/>
                <w:szCs w:val="24"/>
                <w:lang w:val="et-EE"/>
              </w:rPr>
            </w:pPr>
          </w:p>
        </w:tc>
        <w:tc>
          <w:tcPr>
            <w:tcW w:w="2126" w:type="dxa"/>
            <w:tcBorders>
              <w:top w:val="single" w:sz="4" w:space="0" w:color="000000"/>
              <w:left w:val="single" w:sz="4" w:space="0" w:color="000000"/>
              <w:bottom w:val="single" w:sz="4" w:space="0" w:color="000000"/>
              <w:right w:val="single" w:sz="4" w:space="0" w:color="000000"/>
            </w:tcBorders>
          </w:tcPr>
          <w:p w14:paraId="3B2785E4" w14:textId="77777777" w:rsidR="00375102" w:rsidRDefault="00375102">
            <w:pPr>
              <w:pStyle w:val="NormalWeb1"/>
              <w:spacing w:before="0" w:after="0"/>
              <w:rPr>
                <w:color w:val="auto"/>
                <w:szCs w:val="24"/>
                <w:lang w:val="et-EE"/>
              </w:rPr>
            </w:pPr>
          </w:p>
        </w:tc>
        <w:tc>
          <w:tcPr>
            <w:tcW w:w="1985" w:type="dxa"/>
            <w:tcBorders>
              <w:top w:val="single" w:sz="4" w:space="0" w:color="000000"/>
              <w:left w:val="single" w:sz="4" w:space="0" w:color="000000"/>
              <w:bottom w:val="single" w:sz="4" w:space="0" w:color="000000"/>
              <w:right w:val="single" w:sz="4" w:space="0" w:color="000000"/>
            </w:tcBorders>
          </w:tcPr>
          <w:p w14:paraId="764849E7"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4E480719"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3C451E60" w14:textId="77777777" w:rsidR="00375102" w:rsidRDefault="00375102">
            <w:pPr>
              <w:pStyle w:val="NormalWeb1"/>
              <w:spacing w:before="0" w:after="0"/>
              <w:rPr>
                <w:color w:val="auto"/>
                <w:szCs w:val="24"/>
                <w:lang w:val="et-EE"/>
              </w:rPr>
            </w:pPr>
          </w:p>
        </w:tc>
      </w:tr>
      <w:tr w:rsidR="00375102" w14:paraId="32070ECF" w14:textId="77777777" w:rsidTr="00375102">
        <w:trPr>
          <w:trHeight w:val="255"/>
        </w:trPr>
        <w:tc>
          <w:tcPr>
            <w:tcW w:w="2619" w:type="dxa"/>
            <w:tcBorders>
              <w:top w:val="single" w:sz="4" w:space="0" w:color="000000"/>
              <w:left w:val="single" w:sz="4" w:space="0" w:color="000000"/>
              <w:bottom w:val="single" w:sz="4" w:space="0" w:color="000000"/>
              <w:right w:val="single" w:sz="4" w:space="0" w:color="000000"/>
            </w:tcBorders>
          </w:tcPr>
          <w:p w14:paraId="3C5C6143" w14:textId="77777777" w:rsidR="00375102" w:rsidRDefault="00375102">
            <w:pPr>
              <w:pStyle w:val="NormalWeb1"/>
              <w:spacing w:before="0" w:after="0"/>
              <w:rPr>
                <w:color w:val="auto"/>
                <w:szCs w:val="24"/>
                <w:lang w:val="et-EE"/>
              </w:rPr>
            </w:pPr>
          </w:p>
        </w:tc>
        <w:tc>
          <w:tcPr>
            <w:tcW w:w="2167" w:type="dxa"/>
            <w:tcBorders>
              <w:top w:val="single" w:sz="4" w:space="0" w:color="000000"/>
              <w:left w:val="single" w:sz="4" w:space="0" w:color="000000"/>
              <w:bottom w:val="single" w:sz="4" w:space="0" w:color="000000"/>
              <w:right w:val="single" w:sz="4" w:space="0" w:color="000000"/>
            </w:tcBorders>
          </w:tcPr>
          <w:p w14:paraId="3F0C2035" w14:textId="77777777" w:rsidR="00375102" w:rsidRDefault="00375102">
            <w:pPr>
              <w:pStyle w:val="NormalWeb1"/>
              <w:spacing w:before="0" w:after="0"/>
              <w:rPr>
                <w:color w:val="auto"/>
                <w:szCs w:val="24"/>
                <w:lang w:val="et-EE"/>
              </w:rPr>
            </w:pPr>
          </w:p>
        </w:tc>
        <w:tc>
          <w:tcPr>
            <w:tcW w:w="2126" w:type="dxa"/>
            <w:tcBorders>
              <w:top w:val="single" w:sz="4" w:space="0" w:color="000000"/>
              <w:left w:val="single" w:sz="4" w:space="0" w:color="000000"/>
              <w:bottom w:val="single" w:sz="4" w:space="0" w:color="000000"/>
              <w:right w:val="single" w:sz="4" w:space="0" w:color="000000"/>
            </w:tcBorders>
          </w:tcPr>
          <w:p w14:paraId="4F3C5510" w14:textId="77777777" w:rsidR="00375102" w:rsidRDefault="00375102">
            <w:pPr>
              <w:pStyle w:val="NormalWeb1"/>
              <w:spacing w:before="0" w:after="0"/>
              <w:rPr>
                <w:color w:val="auto"/>
                <w:szCs w:val="24"/>
                <w:lang w:val="et-EE"/>
              </w:rPr>
            </w:pPr>
          </w:p>
        </w:tc>
        <w:tc>
          <w:tcPr>
            <w:tcW w:w="1985" w:type="dxa"/>
            <w:tcBorders>
              <w:top w:val="single" w:sz="4" w:space="0" w:color="000000"/>
              <w:left w:val="single" w:sz="4" w:space="0" w:color="000000"/>
              <w:bottom w:val="single" w:sz="4" w:space="0" w:color="000000"/>
              <w:right w:val="single" w:sz="4" w:space="0" w:color="000000"/>
            </w:tcBorders>
          </w:tcPr>
          <w:p w14:paraId="58982F69"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615FBEDC"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3129F775" w14:textId="77777777" w:rsidR="00375102" w:rsidRDefault="00375102">
            <w:pPr>
              <w:pStyle w:val="NormalWeb1"/>
              <w:spacing w:before="0" w:after="0"/>
              <w:rPr>
                <w:color w:val="auto"/>
                <w:szCs w:val="24"/>
                <w:lang w:val="et-EE"/>
              </w:rPr>
            </w:pPr>
          </w:p>
        </w:tc>
      </w:tr>
      <w:tr w:rsidR="00375102" w14:paraId="08B2B28C" w14:textId="77777777" w:rsidTr="00375102">
        <w:trPr>
          <w:trHeight w:val="255"/>
        </w:trPr>
        <w:tc>
          <w:tcPr>
            <w:tcW w:w="2619" w:type="dxa"/>
            <w:tcBorders>
              <w:top w:val="single" w:sz="4" w:space="0" w:color="000000"/>
              <w:left w:val="single" w:sz="4" w:space="0" w:color="000000"/>
              <w:bottom w:val="single" w:sz="4" w:space="0" w:color="000000"/>
              <w:right w:val="single" w:sz="4" w:space="0" w:color="000000"/>
            </w:tcBorders>
          </w:tcPr>
          <w:p w14:paraId="53CFE3BB" w14:textId="77777777" w:rsidR="00375102" w:rsidRDefault="00375102">
            <w:pPr>
              <w:pStyle w:val="NormalWeb1"/>
              <w:spacing w:before="0" w:after="0"/>
              <w:rPr>
                <w:color w:val="auto"/>
                <w:szCs w:val="24"/>
                <w:lang w:val="et-EE"/>
              </w:rPr>
            </w:pPr>
          </w:p>
        </w:tc>
        <w:tc>
          <w:tcPr>
            <w:tcW w:w="2167" w:type="dxa"/>
            <w:tcBorders>
              <w:top w:val="single" w:sz="4" w:space="0" w:color="000000"/>
              <w:left w:val="single" w:sz="4" w:space="0" w:color="000000"/>
              <w:bottom w:val="single" w:sz="4" w:space="0" w:color="000000"/>
              <w:right w:val="single" w:sz="4" w:space="0" w:color="000000"/>
            </w:tcBorders>
          </w:tcPr>
          <w:p w14:paraId="6960502D" w14:textId="77777777" w:rsidR="00375102" w:rsidRDefault="00375102">
            <w:pPr>
              <w:pStyle w:val="NormalWeb1"/>
              <w:spacing w:before="0" w:after="0"/>
              <w:rPr>
                <w:color w:val="auto"/>
                <w:szCs w:val="24"/>
                <w:lang w:val="et-EE"/>
              </w:rPr>
            </w:pPr>
          </w:p>
        </w:tc>
        <w:tc>
          <w:tcPr>
            <w:tcW w:w="2126" w:type="dxa"/>
            <w:tcBorders>
              <w:top w:val="single" w:sz="4" w:space="0" w:color="000000"/>
              <w:left w:val="single" w:sz="4" w:space="0" w:color="000000"/>
              <w:bottom w:val="single" w:sz="4" w:space="0" w:color="000000"/>
              <w:right w:val="single" w:sz="4" w:space="0" w:color="000000"/>
            </w:tcBorders>
          </w:tcPr>
          <w:p w14:paraId="2EF0C6FC" w14:textId="77777777" w:rsidR="00375102" w:rsidRDefault="00375102">
            <w:pPr>
              <w:pStyle w:val="NormalWeb1"/>
              <w:spacing w:before="0" w:after="0"/>
              <w:rPr>
                <w:color w:val="auto"/>
                <w:szCs w:val="24"/>
                <w:lang w:val="et-EE"/>
              </w:rPr>
            </w:pPr>
          </w:p>
        </w:tc>
        <w:tc>
          <w:tcPr>
            <w:tcW w:w="1985" w:type="dxa"/>
            <w:tcBorders>
              <w:top w:val="single" w:sz="4" w:space="0" w:color="000000"/>
              <w:left w:val="single" w:sz="4" w:space="0" w:color="000000"/>
              <w:bottom w:val="single" w:sz="4" w:space="0" w:color="000000"/>
              <w:right w:val="single" w:sz="4" w:space="0" w:color="000000"/>
            </w:tcBorders>
          </w:tcPr>
          <w:p w14:paraId="660E75F4"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53D00B9F"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6F5AC7DF" w14:textId="77777777" w:rsidR="00375102" w:rsidRDefault="00375102">
            <w:pPr>
              <w:pStyle w:val="NormalWeb1"/>
              <w:spacing w:before="0" w:after="0"/>
              <w:rPr>
                <w:color w:val="auto"/>
                <w:szCs w:val="24"/>
                <w:lang w:val="et-EE"/>
              </w:rPr>
            </w:pPr>
          </w:p>
        </w:tc>
      </w:tr>
      <w:tr w:rsidR="00375102" w14:paraId="39805FDE" w14:textId="77777777" w:rsidTr="00375102">
        <w:trPr>
          <w:trHeight w:val="255"/>
        </w:trPr>
        <w:tc>
          <w:tcPr>
            <w:tcW w:w="2619" w:type="dxa"/>
            <w:tcBorders>
              <w:top w:val="single" w:sz="4" w:space="0" w:color="000000"/>
              <w:left w:val="single" w:sz="4" w:space="0" w:color="000000"/>
              <w:bottom w:val="single" w:sz="4" w:space="0" w:color="000000"/>
              <w:right w:val="single" w:sz="4" w:space="0" w:color="000000"/>
            </w:tcBorders>
          </w:tcPr>
          <w:p w14:paraId="4A785424" w14:textId="77777777" w:rsidR="00375102" w:rsidRDefault="00375102">
            <w:pPr>
              <w:pStyle w:val="NormalWeb1"/>
              <w:spacing w:before="0" w:after="0"/>
              <w:rPr>
                <w:color w:val="auto"/>
                <w:szCs w:val="24"/>
                <w:lang w:val="et-EE"/>
              </w:rPr>
            </w:pPr>
          </w:p>
        </w:tc>
        <w:tc>
          <w:tcPr>
            <w:tcW w:w="2167" w:type="dxa"/>
            <w:tcBorders>
              <w:top w:val="single" w:sz="4" w:space="0" w:color="000000"/>
              <w:left w:val="single" w:sz="4" w:space="0" w:color="000000"/>
              <w:bottom w:val="single" w:sz="4" w:space="0" w:color="000000"/>
              <w:right w:val="single" w:sz="4" w:space="0" w:color="000000"/>
            </w:tcBorders>
          </w:tcPr>
          <w:p w14:paraId="0540B429" w14:textId="77777777" w:rsidR="00375102" w:rsidRDefault="00375102">
            <w:pPr>
              <w:pStyle w:val="NormalWeb1"/>
              <w:spacing w:before="0" w:after="0"/>
              <w:rPr>
                <w:color w:val="auto"/>
                <w:szCs w:val="24"/>
                <w:lang w:val="et-EE"/>
              </w:rPr>
            </w:pPr>
          </w:p>
        </w:tc>
        <w:tc>
          <w:tcPr>
            <w:tcW w:w="2126" w:type="dxa"/>
            <w:tcBorders>
              <w:top w:val="single" w:sz="4" w:space="0" w:color="000000"/>
              <w:left w:val="single" w:sz="4" w:space="0" w:color="000000"/>
              <w:bottom w:val="single" w:sz="4" w:space="0" w:color="000000"/>
              <w:right w:val="single" w:sz="4" w:space="0" w:color="000000"/>
            </w:tcBorders>
          </w:tcPr>
          <w:p w14:paraId="1E4C3C86" w14:textId="77777777" w:rsidR="00375102" w:rsidRDefault="00375102">
            <w:pPr>
              <w:pStyle w:val="NormalWeb1"/>
              <w:spacing w:before="0" w:after="0"/>
              <w:rPr>
                <w:color w:val="auto"/>
                <w:szCs w:val="24"/>
                <w:lang w:val="et-EE"/>
              </w:rPr>
            </w:pPr>
          </w:p>
        </w:tc>
        <w:tc>
          <w:tcPr>
            <w:tcW w:w="1985" w:type="dxa"/>
            <w:tcBorders>
              <w:top w:val="single" w:sz="4" w:space="0" w:color="000000"/>
              <w:left w:val="single" w:sz="4" w:space="0" w:color="000000"/>
              <w:bottom w:val="single" w:sz="4" w:space="0" w:color="000000"/>
              <w:right w:val="single" w:sz="4" w:space="0" w:color="000000"/>
            </w:tcBorders>
          </w:tcPr>
          <w:p w14:paraId="6DBA99EC"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2AAFEA3F" w14:textId="77777777" w:rsidR="00375102" w:rsidRDefault="00375102">
            <w:pPr>
              <w:pStyle w:val="NormalWeb1"/>
              <w:spacing w:before="0" w:after="0"/>
              <w:rPr>
                <w:color w:val="auto"/>
                <w:szCs w:val="24"/>
                <w:lang w:val="et-EE"/>
              </w:rPr>
            </w:pPr>
          </w:p>
        </w:tc>
        <w:tc>
          <w:tcPr>
            <w:tcW w:w="1984" w:type="dxa"/>
            <w:tcBorders>
              <w:top w:val="single" w:sz="4" w:space="0" w:color="000000"/>
              <w:left w:val="single" w:sz="4" w:space="0" w:color="000000"/>
              <w:bottom w:val="single" w:sz="4" w:space="0" w:color="000000"/>
              <w:right w:val="single" w:sz="4" w:space="0" w:color="000000"/>
            </w:tcBorders>
          </w:tcPr>
          <w:p w14:paraId="39BA41F0" w14:textId="77777777" w:rsidR="00375102" w:rsidRDefault="00375102">
            <w:pPr>
              <w:pStyle w:val="NormalWeb1"/>
              <w:spacing w:before="0" w:after="0"/>
              <w:rPr>
                <w:color w:val="auto"/>
                <w:szCs w:val="24"/>
                <w:lang w:val="et-EE"/>
              </w:rPr>
            </w:pPr>
          </w:p>
        </w:tc>
      </w:tr>
    </w:tbl>
    <w:p w14:paraId="0CEA8CA9" w14:textId="77777777" w:rsidR="00375102" w:rsidRDefault="00375102" w:rsidP="00C836C2">
      <w:pPr>
        <w:pStyle w:val="NormalWeb1"/>
        <w:spacing w:before="0" w:after="0"/>
        <w:ind w:left="57"/>
        <w:rPr>
          <w:color w:val="auto"/>
          <w:szCs w:val="24"/>
          <w:lang w:val="et-EE"/>
        </w:rPr>
      </w:pPr>
    </w:p>
    <w:p w14:paraId="1D22EE09" w14:textId="77777777" w:rsidR="00375102" w:rsidRDefault="00375102" w:rsidP="00375102">
      <w:pPr>
        <w:pStyle w:val="NormalWeb1"/>
        <w:spacing w:before="0" w:after="0"/>
        <w:rPr>
          <w:color w:val="auto"/>
          <w:szCs w:val="24"/>
          <w:lang w:val="et-EE"/>
        </w:rPr>
      </w:pPr>
    </w:p>
    <w:sectPr w:rsidR="00375102" w:rsidSect="006313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FD32D" w14:textId="77777777" w:rsidR="006F1756" w:rsidRDefault="006F1756" w:rsidP="000A0691">
      <w:r>
        <w:separator/>
      </w:r>
    </w:p>
  </w:endnote>
  <w:endnote w:type="continuationSeparator" w:id="0">
    <w:p w14:paraId="29F17A66" w14:textId="77777777" w:rsidR="006F1756" w:rsidRDefault="006F1756" w:rsidP="000A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5D8C9" w14:textId="77777777" w:rsidR="006F1756" w:rsidRDefault="006F1756" w:rsidP="000A0691">
      <w:r>
        <w:separator/>
      </w:r>
    </w:p>
  </w:footnote>
  <w:footnote w:type="continuationSeparator" w:id="0">
    <w:p w14:paraId="2E8CA318" w14:textId="77777777" w:rsidR="006F1756" w:rsidRDefault="006F1756" w:rsidP="000A0691">
      <w:r>
        <w:continuationSeparator/>
      </w:r>
    </w:p>
  </w:footnote>
  <w:footnote w:id="1">
    <w:p w14:paraId="509505E5" w14:textId="77777777" w:rsidR="000A0691" w:rsidRPr="007C6FB4" w:rsidRDefault="000A0691" w:rsidP="000A0691">
      <w:pPr>
        <w:pStyle w:val="FootnoteText"/>
        <w:jc w:val="both"/>
        <w:rPr>
          <w:rFonts w:cs="Times New Roman"/>
          <w:noProof/>
        </w:rPr>
      </w:pPr>
      <w:r w:rsidRPr="004D5E90">
        <w:rPr>
          <w:rStyle w:val="FootnoteReference"/>
          <w:rFonts w:cs="Times New Roman"/>
          <w:noProof/>
        </w:rPr>
        <w:footnoteRef/>
      </w:r>
      <w:r w:rsidRPr="004D5E90">
        <w:rPr>
          <w:rFonts w:cs="Times New Roman"/>
          <w:noProof/>
        </w:rPr>
        <w:t xml:space="preserve"> Huvide konflikt on ametiisiku ametikohustuste ja erahuvide vastuolu, kus erahuvid võivad mõjutada am</w:t>
      </w:r>
      <w:r w:rsidRPr="007C6FB4">
        <w:rPr>
          <w:rFonts w:cs="Times New Roman"/>
          <w:noProof/>
        </w:rPr>
        <w:t xml:space="preserve">etikohustuste täitmist. </w:t>
      </w:r>
    </w:p>
  </w:footnote>
  <w:footnote w:id="2">
    <w:p w14:paraId="0010022E" w14:textId="77777777" w:rsidR="000A0691" w:rsidRPr="004D5E90" w:rsidRDefault="000A0691" w:rsidP="000A0691">
      <w:pPr>
        <w:pStyle w:val="FootnoteText"/>
        <w:jc w:val="both"/>
        <w:rPr>
          <w:rFonts w:cs="Times New Roman"/>
          <w:noProof/>
        </w:rPr>
      </w:pPr>
      <w:r w:rsidRPr="007C6FB4">
        <w:rPr>
          <w:rStyle w:val="FootnoteReference"/>
          <w:rFonts w:cs="Times New Roman"/>
        </w:rPr>
        <w:footnoteRef/>
      </w:r>
      <w:r w:rsidRPr="007C6FB4">
        <w:rPr>
          <w:rFonts w:cs="Times New Roman"/>
        </w:rPr>
        <w:t xml:space="preserve"> </w:t>
      </w:r>
      <w:r w:rsidRPr="007C6FB4">
        <w:rPr>
          <w:rFonts w:cs="Times New Roman"/>
          <w:noProof/>
        </w:rPr>
        <w:t>Korruptsioonivastase seaduse § 11 lg 1 kohaselt on isikul keelatud toimingu või otsuse tegemine kui: 1) see tehakse isiku enda või temaga seotud isiku suhtes; 2) isik on teadlik tema enda või temaga seotud isiku majanduslikust või muust huvist, mis võib mõjutada toimingut või otsust; 3) isik on teadlik korruptsiooniohust. Sama seaduse § 7 lg 1 järgi loetakse seotud isikuks:</w:t>
      </w:r>
      <w:r w:rsidRPr="004D5E90">
        <w:rPr>
          <w:rFonts w:cs="Times New Roman"/>
          <w:noProof/>
        </w:rPr>
        <w:t xml:space="preserve"> 1) ametiisiku abikaasa, vanavanem, ametiisiku või tema abikaasa vanem ning ametiisiku vanema alaneja sugulane, sealhulgas ametiisiku laps ja lapselaps. Vanemaks loetakse käesoleva seaduse tähenduses ka lapsendaja, vanema abikaasa ja kasuvanem ning alanejaks sugulaseks ka lapsendatu ja abikaasa laps; 2) juriidiline isik, milles vähemalt 1/10 osalusest või osaluse omandamise õigusest kuulub ametiisikule endale või temaga seotud isikule; </w:t>
      </w:r>
      <w:bookmarkStart w:id="1" w:name="para7lg1p3"/>
      <w:r w:rsidRPr="004D5E90">
        <w:rPr>
          <w:rFonts w:cs="Times New Roman"/>
          <w:noProof/>
        </w:rPr>
        <w:t> </w:t>
      </w:r>
      <w:bookmarkEnd w:id="1"/>
      <w:r w:rsidRPr="004D5E90">
        <w:rPr>
          <w:rFonts w:cs="Times New Roman"/>
          <w:noProof/>
        </w:rPr>
        <w:t>3) juriidiline isik, mille juhtimis- või kontrollorgani liige tulumaksuseaduse tähenduses on ametiisik ise või käesoleva lõike punktis 1 või 4 nimetatud isik;</w:t>
      </w:r>
      <w:bookmarkStart w:id="2" w:name="para7lg1p4"/>
      <w:r w:rsidRPr="004D5E90">
        <w:rPr>
          <w:rFonts w:cs="Times New Roman"/>
          <w:noProof/>
        </w:rPr>
        <w:t xml:space="preserve"> </w:t>
      </w:r>
      <w:bookmarkEnd w:id="2"/>
      <w:r w:rsidRPr="004D5E90">
        <w:rPr>
          <w:rFonts w:cs="Times New Roman"/>
          <w:noProof/>
        </w:rPr>
        <w:t>4) isik, keda seob ametiisikuga ühine majapidamine, samuti muu isik, kelle seisund või tegevus ametiisikut väljaspool ametiseisundit oluliselt ja vahetult mõjutab või keda ametiisiku seisund või tegevus väljaspool ametiseisundit oluliselt ja vahetult mõjutab või kes väljaspool ametiseisundit allub ametiisiku korraldustele või tegutseb ametiisiku huvides või arvel.</w:t>
      </w:r>
    </w:p>
  </w:footnote>
  <w:footnote w:id="3">
    <w:p w14:paraId="013045FA" w14:textId="77777777" w:rsidR="000A0691" w:rsidRPr="004D5E90" w:rsidRDefault="000A0691" w:rsidP="000A0691">
      <w:pPr>
        <w:pStyle w:val="FootnoteText"/>
        <w:jc w:val="both"/>
        <w:rPr>
          <w:rFonts w:cs="Times New Roman"/>
        </w:rPr>
      </w:pPr>
      <w:r w:rsidRPr="004D5E90">
        <w:rPr>
          <w:rStyle w:val="FootnoteReference"/>
          <w:rFonts w:cs="Times New Roman"/>
        </w:rPr>
        <w:footnoteRef/>
      </w:r>
      <w:r w:rsidRPr="004D5E90">
        <w:rPr>
          <w:rFonts w:cs="Times New Roman"/>
        </w:rPr>
        <w:t xml:space="preserve"> Riigihangete seaduse § 45 lg 7 kohaselt peab hankija tagama teabevahetuses andmete tervikluse ning pakkumuse ja taotluse konfidentsiaalsuse. Hankija tutvub pakkumuste või taotluste sisuga alles pärast nende esitamise täh</w:t>
      </w:r>
      <w:r>
        <w:rPr>
          <w:rFonts w:cs="Times New Roman"/>
        </w:rPr>
        <w:t>taja saabumist. Sama seaduse § 110 lg 5 kohaselt on p</w:t>
      </w:r>
      <w:r w:rsidRPr="004D5E90">
        <w:rPr>
          <w:rFonts w:cs="Times New Roman"/>
        </w:rPr>
        <w:t>akkum</w:t>
      </w:r>
      <w:r>
        <w:rPr>
          <w:rFonts w:cs="Times New Roman"/>
        </w:rPr>
        <w:t>us</w:t>
      </w:r>
      <w:r w:rsidRPr="004D5E90">
        <w:rPr>
          <w:rFonts w:cs="Times New Roman"/>
        </w:rPr>
        <w:t xml:space="preserve"> konfidentsiaalne kuni pakkumuse edukaks tunnistamise otsuse tegemiseni. Pakkumuses sisalduvat teavet või</w:t>
      </w:r>
      <w:r>
        <w:rPr>
          <w:rFonts w:cs="Times New Roman"/>
        </w:rPr>
        <w:t xml:space="preserve">b avalikustada üksnes riigihangete </w:t>
      </w:r>
      <w:r w:rsidRPr="004D5E90">
        <w:rPr>
          <w:rFonts w:cs="Times New Roman"/>
        </w:rPr>
        <w:t xml:space="preserve"> seaduses sätestatud juhtudel ja ulatuses.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8C80024"/>
    <w:name w:val="WWNum4"/>
    <w:lvl w:ilvl="0">
      <w:start w:val="1"/>
      <w:numFmt w:val="decimal"/>
      <w:lvlText w:val="%1."/>
      <w:lvlJc w:val="left"/>
      <w:pPr>
        <w:tabs>
          <w:tab w:val="num" w:pos="720"/>
        </w:tabs>
        <w:ind w:left="720" w:hanging="360"/>
      </w:pPr>
      <w:rPr>
        <w:rFonts w:ascii="Times New Roman" w:eastAsia="SimSun" w:hAnsi="Times New Roman" w:cs="Mangal"/>
        <w:b/>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5"/>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2" w15:restartNumberingAfterBreak="0">
    <w:nsid w:val="02D013A3"/>
    <w:multiLevelType w:val="hybridMultilevel"/>
    <w:tmpl w:val="94D8A46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826FF9"/>
    <w:multiLevelType w:val="hybridMultilevel"/>
    <w:tmpl w:val="6122E1DC"/>
    <w:lvl w:ilvl="0" w:tplc="0409000F">
      <w:start w:val="1"/>
      <w:numFmt w:val="decimal"/>
      <w:lvlText w:val="%1."/>
      <w:lvlJc w:val="left"/>
      <w:pPr>
        <w:tabs>
          <w:tab w:val="num" w:pos="720"/>
        </w:tabs>
        <w:ind w:left="720" w:hanging="360"/>
      </w:pPr>
      <w:rPr>
        <w:rFonts w:cs="Times New Roman"/>
      </w:rPr>
    </w:lvl>
    <w:lvl w:ilvl="1" w:tplc="DAF6A57E">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0774FD1"/>
    <w:multiLevelType w:val="hybridMultilevel"/>
    <w:tmpl w:val="BDEA3986"/>
    <w:lvl w:ilvl="0" w:tplc="3BFEE988">
      <w:start w:val="1"/>
      <w:numFmt w:val="decimal"/>
      <w:lvlText w:val="%1)"/>
      <w:lvlJc w:val="left"/>
      <w:pPr>
        <w:ind w:left="840" w:hanging="360"/>
      </w:pPr>
    </w:lvl>
    <w:lvl w:ilvl="1" w:tplc="04250019">
      <w:start w:val="1"/>
      <w:numFmt w:val="lowerLetter"/>
      <w:lvlText w:val="%2."/>
      <w:lvlJc w:val="left"/>
      <w:pPr>
        <w:ind w:left="156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5" w15:restartNumberingAfterBreak="0">
    <w:nsid w:val="4E6A73FE"/>
    <w:multiLevelType w:val="multilevel"/>
    <w:tmpl w:val="39EA1950"/>
    <w:lvl w:ilvl="0">
      <w:start w:val="1"/>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7B928AB"/>
    <w:multiLevelType w:val="multilevel"/>
    <w:tmpl w:val="CD54AA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57"/>
  <w:drawingGridVerticalSpacing w:val="1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02"/>
    <w:rsid w:val="0007084E"/>
    <w:rsid w:val="000757D0"/>
    <w:rsid w:val="00095894"/>
    <w:rsid w:val="000A0691"/>
    <w:rsid w:val="000A5E71"/>
    <w:rsid w:val="000C2B75"/>
    <w:rsid w:val="000C7AA8"/>
    <w:rsid w:val="000D0CB4"/>
    <w:rsid w:val="000D1116"/>
    <w:rsid w:val="000D17A9"/>
    <w:rsid w:val="000D6D4C"/>
    <w:rsid w:val="000D7A43"/>
    <w:rsid w:val="000E5581"/>
    <w:rsid w:val="000F487D"/>
    <w:rsid w:val="00127216"/>
    <w:rsid w:val="001366B1"/>
    <w:rsid w:val="00136D71"/>
    <w:rsid w:val="001A047E"/>
    <w:rsid w:val="001A4CBD"/>
    <w:rsid w:val="001B393C"/>
    <w:rsid w:val="001B7E63"/>
    <w:rsid w:val="001C3E85"/>
    <w:rsid w:val="001C5D01"/>
    <w:rsid w:val="001E2CC1"/>
    <w:rsid w:val="001F2321"/>
    <w:rsid w:val="002336D8"/>
    <w:rsid w:val="002547EC"/>
    <w:rsid w:val="00266FE5"/>
    <w:rsid w:val="00290047"/>
    <w:rsid w:val="002974F9"/>
    <w:rsid w:val="002F4312"/>
    <w:rsid w:val="00310870"/>
    <w:rsid w:val="00316984"/>
    <w:rsid w:val="003374AF"/>
    <w:rsid w:val="00356734"/>
    <w:rsid w:val="00375102"/>
    <w:rsid w:val="00381E9F"/>
    <w:rsid w:val="00390D86"/>
    <w:rsid w:val="003C31BC"/>
    <w:rsid w:val="004076B9"/>
    <w:rsid w:val="00424237"/>
    <w:rsid w:val="004256C2"/>
    <w:rsid w:val="004324C3"/>
    <w:rsid w:val="00441839"/>
    <w:rsid w:val="00445727"/>
    <w:rsid w:val="00455825"/>
    <w:rsid w:val="00467451"/>
    <w:rsid w:val="004754FE"/>
    <w:rsid w:val="00480656"/>
    <w:rsid w:val="00480FF2"/>
    <w:rsid w:val="00486FE0"/>
    <w:rsid w:val="004D0B77"/>
    <w:rsid w:val="004D12B1"/>
    <w:rsid w:val="004E7C5A"/>
    <w:rsid w:val="004F75F7"/>
    <w:rsid w:val="00505F30"/>
    <w:rsid w:val="0052153D"/>
    <w:rsid w:val="005229ED"/>
    <w:rsid w:val="0054436C"/>
    <w:rsid w:val="005504C8"/>
    <w:rsid w:val="005627A5"/>
    <w:rsid w:val="00572A98"/>
    <w:rsid w:val="00574C68"/>
    <w:rsid w:val="0057536B"/>
    <w:rsid w:val="005816B0"/>
    <w:rsid w:val="005846A9"/>
    <w:rsid w:val="005A550B"/>
    <w:rsid w:val="005A7F20"/>
    <w:rsid w:val="005C4794"/>
    <w:rsid w:val="005D3324"/>
    <w:rsid w:val="005D7774"/>
    <w:rsid w:val="005F04FA"/>
    <w:rsid w:val="005F3F92"/>
    <w:rsid w:val="006030EF"/>
    <w:rsid w:val="00626D4E"/>
    <w:rsid w:val="00631311"/>
    <w:rsid w:val="00631B80"/>
    <w:rsid w:val="00660739"/>
    <w:rsid w:val="006732B9"/>
    <w:rsid w:val="00684E8B"/>
    <w:rsid w:val="006D41E3"/>
    <w:rsid w:val="006E453C"/>
    <w:rsid w:val="006F1756"/>
    <w:rsid w:val="006F4FA7"/>
    <w:rsid w:val="007005CB"/>
    <w:rsid w:val="007110CC"/>
    <w:rsid w:val="007200A5"/>
    <w:rsid w:val="00720C13"/>
    <w:rsid w:val="007319A1"/>
    <w:rsid w:val="0074480D"/>
    <w:rsid w:val="0075099C"/>
    <w:rsid w:val="00754F22"/>
    <w:rsid w:val="00760492"/>
    <w:rsid w:val="00790FFB"/>
    <w:rsid w:val="00795834"/>
    <w:rsid w:val="007C3A94"/>
    <w:rsid w:val="00801480"/>
    <w:rsid w:val="008067AB"/>
    <w:rsid w:val="00816DA6"/>
    <w:rsid w:val="008213EF"/>
    <w:rsid w:val="00823243"/>
    <w:rsid w:val="00862995"/>
    <w:rsid w:val="00864B86"/>
    <w:rsid w:val="00866F47"/>
    <w:rsid w:val="00873357"/>
    <w:rsid w:val="00891EAC"/>
    <w:rsid w:val="00905B66"/>
    <w:rsid w:val="009174DB"/>
    <w:rsid w:val="00917C7E"/>
    <w:rsid w:val="00921F56"/>
    <w:rsid w:val="00937699"/>
    <w:rsid w:val="00941C80"/>
    <w:rsid w:val="00945AE5"/>
    <w:rsid w:val="0095341E"/>
    <w:rsid w:val="00960FC2"/>
    <w:rsid w:val="0097456D"/>
    <w:rsid w:val="0099006E"/>
    <w:rsid w:val="00990D2A"/>
    <w:rsid w:val="009A4C09"/>
    <w:rsid w:val="009B65D3"/>
    <w:rsid w:val="009C39D2"/>
    <w:rsid w:val="009D3B6E"/>
    <w:rsid w:val="009E204E"/>
    <w:rsid w:val="009E3DE8"/>
    <w:rsid w:val="009F705A"/>
    <w:rsid w:val="00A17BF4"/>
    <w:rsid w:val="00A412F4"/>
    <w:rsid w:val="00A4242A"/>
    <w:rsid w:val="00A61D1A"/>
    <w:rsid w:val="00A76D17"/>
    <w:rsid w:val="00A82144"/>
    <w:rsid w:val="00AA6F35"/>
    <w:rsid w:val="00AF094E"/>
    <w:rsid w:val="00AF454B"/>
    <w:rsid w:val="00B076C2"/>
    <w:rsid w:val="00B10607"/>
    <w:rsid w:val="00B12B8A"/>
    <w:rsid w:val="00B4199C"/>
    <w:rsid w:val="00B60CE5"/>
    <w:rsid w:val="00B63002"/>
    <w:rsid w:val="00B72D43"/>
    <w:rsid w:val="00B8174A"/>
    <w:rsid w:val="00B827C8"/>
    <w:rsid w:val="00B93F0F"/>
    <w:rsid w:val="00B9703D"/>
    <w:rsid w:val="00BA4906"/>
    <w:rsid w:val="00BA5860"/>
    <w:rsid w:val="00BD734A"/>
    <w:rsid w:val="00BE5DAD"/>
    <w:rsid w:val="00BF6D3E"/>
    <w:rsid w:val="00C01EB1"/>
    <w:rsid w:val="00C02BCC"/>
    <w:rsid w:val="00C066D2"/>
    <w:rsid w:val="00C33E7D"/>
    <w:rsid w:val="00C559DA"/>
    <w:rsid w:val="00C836C2"/>
    <w:rsid w:val="00C85B19"/>
    <w:rsid w:val="00C913D4"/>
    <w:rsid w:val="00CA18B6"/>
    <w:rsid w:val="00CB2614"/>
    <w:rsid w:val="00CB7341"/>
    <w:rsid w:val="00CC206F"/>
    <w:rsid w:val="00CD42B8"/>
    <w:rsid w:val="00CD49E1"/>
    <w:rsid w:val="00CD6155"/>
    <w:rsid w:val="00CE45AD"/>
    <w:rsid w:val="00CE5AA9"/>
    <w:rsid w:val="00D063E9"/>
    <w:rsid w:val="00D109A3"/>
    <w:rsid w:val="00D24ADF"/>
    <w:rsid w:val="00D24FAC"/>
    <w:rsid w:val="00D338BC"/>
    <w:rsid w:val="00D3692A"/>
    <w:rsid w:val="00D450FC"/>
    <w:rsid w:val="00D463A7"/>
    <w:rsid w:val="00DA7906"/>
    <w:rsid w:val="00DE2976"/>
    <w:rsid w:val="00DF1A20"/>
    <w:rsid w:val="00E020CD"/>
    <w:rsid w:val="00E23C46"/>
    <w:rsid w:val="00E249D8"/>
    <w:rsid w:val="00E4231F"/>
    <w:rsid w:val="00E65325"/>
    <w:rsid w:val="00E72D29"/>
    <w:rsid w:val="00E84B23"/>
    <w:rsid w:val="00E974AC"/>
    <w:rsid w:val="00EA66B6"/>
    <w:rsid w:val="00EE4E3D"/>
    <w:rsid w:val="00EF5922"/>
    <w:rsid w:val="00F01DC2"/>
    <w:rsid w:val="00F03789"/>
    <w:rsid w:val="00F23C05"/>
    <w:rsid w:val="00F306BD"/>
    <w:rsid w:val="00F32609"/>
    <w:rsid w:val="00F56388"/>
    <w:rsid w:val="00F74FB9"/>
    <w:rsid w:val="00FC19EB"/>
    <w:rsid w:val="00FD6117"/>
    <w:rsid w:val="00FF5559"/>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F535"/>
  <w15:docId w15:val="{D1A88B99-C197-4B9B-8AC7-921673E1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02"/>
    <w:pPr>
      <w:suppressAutoHyphens/>
      <w:spacing w:after="0" w:line="240" w:lineRule="auto"/>
    </w:pPr>
    <w:rPr>
      <w:rFonts w:ascii="Times New Roman" w:eastAsia="SimSun" w:hAnsi="Times New Roman" w:cs="Mangal"/>
      <w:color w:val="000000"/>
      <w:kern w:val="2"/>
      <w:sz w:val="24"/>
      <w:szCs w:val="24"/>
      <w:lang w:eastAsia="hi-IN" w:bidi="hi-IN"/>
    </w:rPr>
  </w:style>
  <w:style w:type="paragraph" w:styleId="Heading1">
    <w:name w:val="heading 1"/>
    <w:basedOn w:val="Normal"/>
    <w:next w:val="BodyText"/>
    <w:link w:val="Heading1Char"/>
    <w:qFormat/>
    <w:rsid w:val="00375102"/>
    <w:pPr>
      <w:keepNext/>
      <w:spacing w:before="240" w:after="60"/>
      <w:outlineLvl w:val="0"/>
    </w:pPr>
    <w:rPr>
      <w:rFonts w:ascii="Arial" w:hAnsi="Arial" w:cs="Arial"/>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102"/>
    <w:rPr>
      <w:rFonts w:ascii="Arial" w:eastAsia="SimSun" w:hAnsi="Arial" w:cs="Arial"/>
      <w:b/>
      <w:bCs/>
      <w:color w:val="000000"/>
      <w:kern w:val="2"/>
      <w:sz w:val="32"/>
      <w:szCs w:val="32"/>
      <w:lang w:val="en-GB" w:eastAsia="hi-IN" w:bidi="hi-IN"/>
    </w:rPr>
  </w:style>
  <w:style w:type="character" w:styleId="Hyperlink">
    <w:name w:val="Hyperlink"/>
    <w:basedOn w:val="DefaultParagraphFont"/>
    <w:semiHidden/>
    <w:unhideWhenUsed/>
    <w:rsid w:val="00375102"/>
    <w:rPr>
      <w:rFonts w:ascii="Times New Roman" w:hAnsi="Times New Roman" w:cs="Times New Roman" w:hint="default"/>
      <w:color w:val="0000FF"/>
      <w:u w:val="single"/>
    </w:rPr>
  </w:style>
  <w:style w:type="paragraph" w:styleId="BodyText">
    <w:name w:val="Body Text"/>
    <w:basedOn w:val="Normal"/>
    <w:link w:val="BodyTextChar"/>
    <w:semiHidden/>
    <w:unhideWhenUsed/>
    <w:rsid w:val="00375102"/>
    <w:pPr>
      <w:spacing w:after="120"/>
    </w:pPr>
  </w:style>
  <w:style w:type="character" w:customStyle="1" w:styleId="BodyTextChar">
    <w:name w:val="Body Text Char"/>
    <w:basedOn w:val="DefaultParagraphFont"/>
    <w:link w:val="BodyText"/>
    <w:semiHidden/>
    <w:rsid w:val="00375102"/>
    <w:rPr>
      <w:rFonts w:ascii="Times New Roman" w:eastAsia="SimSun" w:hAnsi="Times New Roman" w:cs="Mangal"/>
      <w:color w:val="000000"/>
      <w:kern w:val="2"/>
      <w:sz w:val="24"/>
      <w:szCs w:val="24"/>
      <w:lang w:eastAsia="hi-IN" w:bidi="hi-IN"/>
    </w:rPr>
  </w:style>
  <w:style w:type="paragraph" w:styleId="ListParagraph">
    <w:name w:val="List Paragraph"/>
    <w:basedOn w:val="Normal"/>
    <w:qFormat/>
    <w:rsid w:val="00375102"/>
    <w:pPr>
      <w:ind w:left="720"/>
    </w:pPr>
  </w:style>
  <w:style w:type="paragraph" w:customStyle="1" w:styleId="NormalWeb1">
    <w:name w:val="Normal (Web)1"/>
    <w:basedOn w:val="Normal"/>
    <w:rsid w:val="00375102"/>
    <w:pPr>
      <w:spacing w:before="100" w:after="100"/>
    </w:pPr>
    <w:rPr>
      <w:szCs w:val="20"/>
      <w:lang w:val="en-GB"/>
    </w:rPr>
  </w:style>
  <w:style w:type="paragraph" w:styleId="FootnoteText">
    <w:name w:val="footnote text"/>
    <w:basedOn w:val="Normal"/>
    <w:link w:val="FootnoteTextChar"/>
    <w:uiPriority w:val="99"/>
    <w:semiHidden/>
    <w:unhideWhenUsed/>
    <w:rsid w:val="000A0691"/>
    <w:rPr>
      <w:sz w:val="20"/>
      <w:szCs w:val="18"/>
    </w:rPr>
  </w:style>
  <w:style w:type="character" w:customStyle="1" w:styleId="FootnoteTextChar">
    <w:name w:val="Footnote Text Char"/>
    <w:basedOn w:val="DefaultParagraphFont"/>
    <w:link w:val="FootnoteText"/>
    <w:uiPriority w:val="99"/>
    <w:semiHidden/>
    <w:rsid w:val="000A0691"/>
    <w:rPr>
      <w:rFonts w:ascii="Times New Roman" w:eastAsia="SimSun" w:hAnsi="Times New Roman" w:cs="Mangal"/>
      <w:color w:val="000000"/>
      <w:kern w:val="2"/>
      <w:sz w:val="20"/>
      <w:szCs w:val="18"/>
      <w:lang w:eastAsia="hi-IN" w:bidi="hi-IN"/>
    </w:rPr>
  </w:style>
  <w:style w:type="character" w:styleId="FootnoteReference">
    <w:name w:val="footnote reference"/>
    <w:basedOn w:val="DefaultParagraphFont"/>
    <w:uiPriority w:val="99"/>
    <w:semiHidden/>
    <w:unhideWhenUsed/>
    <w:rsid w:val="000A0691"/>
    <w:rPr>
      <w:vertAlign w:val="superscript"/>
    </w:rPr>
  </w:style>
  <w:style w:type="paragraph" w:styleId="BalloonText">
    <w:name w:val="Balloon Text"/>
    <w:basedOn w:val="Normal"/>
    <w:link w:val="BalloonTextChar"/>
    <w:uiPriority w:val="99"/>
    <w:semiHidden/>
    <w:unhideWhenUsed/>
    <w:rsid w:val="000D1116"/>
    <w:rPr>
      <w:rFonts w:ascii="Tahoma" w:hAnsi="Tahoma"/>
      <w:sz w:val="16"/>
      <w:szCs w:val="14"/>
    </w:rPr>
  </w:style>
  <w:style w:type="character" w:customStyle="1" w:styleId="BalloonTextChar">
    <w:name w:val="Balloon Text Char"/>
    <w:basedOn w:val="DefaultParagraphFont"/>
    <w:link w:val="BalloonText"/>
    <w:uiPriority w:val="99"/>
    <w:semiHidden/>
    <w:rsid w:val="000D1116"/>
    <w:rPr>
      <w:rFonts w:ascii="Tahoma" w:eastAsia="SimSun" w:hAnsi="Tahoma" w:cs="Mangal"/>
      <w:color w:val="000000"/>
      <w:kern w:val="2"/>
      <w:sz w:val="16"/>
      <w:szCs w:val="14"/>
      <w:lang w:eastAsia="hi-IN" w:bidi="hi-IN"/>
    </w:rPr>
  </w:style>
  <w:style w:type="character" w:styleId="CommentReference">
    <w:name w:val="annotation reference"/>
    <w:basedOn w:val="DefaultParagraphFont"/>
    <w:uiPriority w:val="99"/>
    <w:semiHidden/>
    <w:unhideWhenUsed/>
    <w:rsid w:val="00F56388"/>
    <w:rPr>
      <w:sz w:val="16"/>
      <w:szCs w:val="16"/>
    </w:rPr>
  </w:style>
  <w:style w:type="paragraph" w:styleId="CommentText">
    <w:name w:val="annotation text"/>
    <w:basedOn w:val="Normal"/>
    <w:link w:val="CommentTextChar"/>
    <w:uiPriority w:val="99"/>
    <w:semiHidden/>
    <w:unhideWhenUsed/>
    <w:rsid w:val="00F56388"/>
    <w:rPr>
      <w:sz w:val="20"/>
      <w:szCs w:val="18"/>
    </w:rPr>
  </w:style>
  <w:style w:type="character" w:customStyle="1" w:styleId="CommentTextChar">
    <w:name w:val="Comment Text Char"/>
    <w:basedOn w:val="DefaultParagraphFont"/>
    <w:link w:val="CommentText"/>
    <w:uiPriority w:val="99"/>
    <w:semiHidden/>
    <w:rsid w:val="00F56388"/>
    <w:rPr>
      <w:rFonts w:ascii="Times New Roman" w:eastAsia="SimSun" w:hAnsi="Times New Roman" w:cs="Mangal"/>
      <w:color w:val="000000"/>
      <w:kern w:val="2"/>
      <w:sz w:val="20"/>
      <w:szCs w:val="18"/>
      <w:lang w:eastAsia="hi-IN" w:bidi="hi-IN"/>
    </w:rPr>
  </w:style>
  <w:style w:type="paragraph" w:styleId="CommentSubject">
    <w:name w:val="annotation subject"/>
    <w:basedOn w:val="CommentText"/>
    <w:next w:val="CommentText"/>
    <w:link w:val="CommentSubjectChar"/>
    <w:uiPriority w:val="99"/>
    <w:semiHidden/>
    <w:unhideWhenUsed/>
    <w:rsid w:val="00F56388"/>
    <w:rPr>
      <w:b/>
      <w:bCs/>
    </w:rPr>
  </w:style>
  <w:style w:type="character" w:customStyle="1" w:styleId="CommentSubjectChar">
    <w:name w:val="Comment Subject Char"/>
    <w:basedOn w:val="CommentTextChar"/>
    <w:link w:val="CommentSubject"/>
    <w:uiPriority w:val="99"/>
    <w:semiHidden/>
    <w:rsid w:val="00F56388"/>
    <w:rPr>
      <w:rFonts w:ascii="Times New Roman" w:eastAsia="SimSun" w:hAnsi="Times New Roman" w:cs="Mangal"/>
      <w:b/>
      <w:bCs/>
      <w:color w:val="000000"/>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129713">
      <w:bodyDiv w:val="1"/>
      <w:marLeft w:val="0"/>
      <w:marRight w:val="0"/>
      <w:marTop w:val="0"/>
      <w:marBottom w:val="0"/>
      <w:divBdr>
        <w:top w:val="none" w:sz="0" w:space="0" w:color="auto"/>
        <w:left w:val="none" w:sz="0" w:space="0" w:color="auto"/>
        <w:bottom w:val="none" w:sz="0" w:space="0" w:color="auto"/>
        <w:right w:val="none" w:sz="0" w:space="0" w:color="auto"/>
      </w:divBdr>
    </w:div>
    <w:div w:id="11045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igihanked.riik.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66AC4-E203-4109-8006-5C150E81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3580</Words>
  <Characters>20765</Characters>
  <Application>Microsoft Office Word</Application>
  <DocSecurity>0</DocSecurity>
  <Lines>173</Lines>
  <Paragraphs>48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24297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Uuskasutaja</dc:creator>
  <cp:lastModifiedBy>Kätlin Alamets</cp:lastModifiedBy>
  <cp:revision>2</cp:revision>
  <cp:lastPrinted>2017-09-19T10:33:00Z</cp:lastPrinted>
  <dcterms:created xsi:type="dcterms:W3CDTF">2017-09-19T10:34:00Z</dcterms:created>
  <dcterms:modified xsi:type="dcterms:W3CDTF">2017-09-19T10:34:00Z</dcterms:modified>
</cp:coreProperties>
</file>