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1AB" w:rsidRPr="00961790" w:rsidRDefault="00F541AB" w:rsidP="00F541AB">
      <w:pPr>
        <w:widowControl w:val="0"/>
        <w:spacing w:after="0" w:line="240" w:lineRule="auto"/>
        <w:jc w:val="center"/>
        <w:rPr>
          <w:noProof/>
        </w:rPr>
      </w:pPr>
      <w:r w:rsidRPr="00961790">
        <w:rPr>
          <w:rFonts w:ascii="Times New Roman" w:eastAsia="Times New Roman" w:hAnsi="Times New Roman" w:cs="Times New Roman"/>
          <w:noProof/>
          <w:sz w:val="40"/>
          <w:szCs w:val="40"/>
        </w:rPr>
        <w:t>TALLINNA ÜLIKOOL</w:t>
      </w:r>
    </w:p>
    <w:p w:rsidR="00F541AB" w:rsidRPr="00961790" w:rsidRDefault="00F541AB" w:rsidP="00F541AB">
      <w:pPr>
        <w:widowControl w:val="0"/>
        <w:spacing w:after="0" w:line="240" w:lineRule="auto"/>
        <w:jc w:val="center"/>
        <w:rPr>
          <w:noProof/>
        </w:rPr>
      </w:pPr>
    </w:p>
    <w:tbl>
      <w:tblPr>
        <w:tblW w:w="8878" w:type="dxa"/>
        <w:tblInd w:w="-173" w:type="dxa"/>
        <w:tblLayout w:type="fixed"/>
        <w:tblLook w:val="0000" w:firstRow="0" w:lastRow="0" w:firstColumn="0" w:lastColumn="0" w:noHBand="0" w:noVBand="0"/>
      </w:tblPr>
      <w:tblGrid>
        <w:gridCol w:w="6480"/>
        <w:gridCol w:w="2330"/>
        <w:gridCol w:w="25"/>
        <w:gridCol w:w="43"/>
      </w:tblGrid>
      <w:tr w:rsidR="00F541AB" w:rsidRPr="00961790" w:rsidTr="00696C65">
        <w:trPr>
          <w:gridAfter w:val="2"/>
          <w:wAfter w:w="63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Põhiüksus: </w:t>
            </w:r>
          </w:p>
          <w:p w:rsidR="00F541AB" w:rsidRPr="00961790" w:rsidRDefault="00F541AB" w:rsidP="00C908BB">
            <w:pPr>
              <w:spacing w:after="0" w:line="240" w:lineRule="auto"/>
              <w:rPr>
                <w:b/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Humanitaarteaduste instituut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AB" w:rsidRPr="00961790" w:rsidRDefault="00F541AB" w:rsidP="00C908BB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F541AB" w:rsidRPr="00961790" w:rsidTr="00696C65">
        <w:trPr>
          <w:gridAfter w:val="2"/>
          <w:wAfter w:w="63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Kõrvaleriala nimetus eesti keeles</w:t>
            </w:r>
          </w:p>
          <w:p w:rsidR="00F541AB" w:rsidRPr="00961790" w:rsidRDefault="00F541AB" w:rsidP="00C908BB">
            <w:pPr>
              <w:spacing w:after="0" w:line="240" w:lineRule="auto"/>
              <w:rPr>
                <w:b/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SAKSA KEEL JA KULTUUR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</w:tr>
      <w:tr w:rsidR="00F541AB" w:rsidRPr="00961790" w:rsidTr="00696C65">
        <w:trPr>
          <w:gridAfter w:val="2"/>
          <w:wAfter w:w="63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AB" w:rsidRPr="00961790" w:rsidRDefault="00642650" w:rsidP="00C908BB">
            <w:pPr>
              <w:widowControl w:val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18.02.2020</w:t>
            </w:r>
          </w:p>
        </w:tc>
      </w:tr>
      <w:tr w:rsidR="00F541AB" w:rsidRPr="00961790" w:rsidTr="00696C65">
        <w:trPr>
          <w:gridAfter w:val="2"/>
          <w:wAfter w:w="63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1AB" w:rsidRPr="00961790" w:rsidRDefault="00F541AB" w:rsidP="00E06144">
            <w:pPr>
              <w:pStyle w:val="Heading1"/>
              <w:rPr>
                <w:noProof/>
              </w:rPr>
            </w:pPr>
            <w:r w:rsidRPr="00961790">
              <w:rPr>
                <w:noProof/>
              </w:rPr>
              <w:t>Kõrvaleriala nimetus inglise keeles</w:t>
            </w:r>
          </w:p>
          <w:p w:rsidR="00F541AB" w:rsidRPr="00961790" w:rsidRDefault="00F541AB" w:rsidP="00C908BB">
            <w:pPr>
              <w:spacing w:after="0" w:line="240" w:lineRule="auto"/>
              <w:rPr>
                <w:b/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GERMAN LANGUAGE AND CULTURE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AB" w:rsidRPr="00961790" w:rsidRDefault="00F541AB" w:rsidP="00C908BB">
            <w:pPr>
              <w:widowControl w:val="0"/>
              <w:jc w:val="center"/>
              <w:rPr>
                <w:noProof/>
                <w:sz w:val="24"/>
                <w:szCs w:val="24"/>
              </w:rPr>
            </w:pPr>
            <w:r w:rsidRPr="00961790">
              <w:rPr>
                <w:noProof/>
                <w:sz w:val="16"/>
                <w:szCs w:val="16"/>
              </w:rPr>
              <w:t>(kinnitatud humanitaarteaduste instituudi nõukogus)</w:t>
            </w:r>
          </w:p>
        </w:tc>
      </w:tr>
      <w:tr w:rsidR="00F541AB" w:rsidRPr="00961790" w:rsidTr="00696C65">
        <w:trPr>
          <w:gridAfter w:val="2"/>
          <w:wAfter w:w="63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AB" w:rsidRPr="00961790" w:rsidRDefault="00F541AB" w:rsidP="00C908BB">
            <w:pPr>
              <w:spacing w:after="0" w:line="240" w:lineRule="auto"/>
              <w:jc w:val="center"/>
              <w:rPr>
                <w:noProof/>
              </w:rPr>
            </w:pPr>
          </w:p>
        </w:tc>
        <w:bookmarkStart w:id="0" w:name="_GoBack"/>
        <w:bookmarkEnd w:id="0"/>
      </w:tr>
      <w:tr w:rsidR="00F541AB" w:rsidRPr="00961790" w:rsidTr="00696C65">
        <w:trPr>
          <w:gridAfter w:val="2"/>
          <w:wAfter w:w="63" w:type="dxa"/>
        </w:trPr>
        <w:tc>
          <w:tcPr>
            <w:tcW w:w="8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Maht ainepunktides: 48 EAP</w:t>
            </w:r>
          </w:p>
        </w:tc>
      </w:tr>
      <w:tr w:rsidR="00F51D2D" w:rsidRPr="00961790" w:rsidTr="00696C65">
        <w:tc>
          <w:tcPr>
            <w:tcW w:w="8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F51D2D" w:rsidRPr="00961790" w:rsidRDefault="00F51D2D" w:rsidP="004F5F1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Õppekavaversioon, kuhu kõrvaleriala kuulub: </w:t>
            </w:r>
            <w:r w:rsidR="003357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GRENB/2</w:t>
            </w:r>
            <w:r w:rsidR="004F5F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51D2D" w:rsidRPr="00961790" w:rsidRDefault="00F51D2D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F51D2D" w:rsidRPr="00961790" w:rsidRDefault="00F51D2D" w:rsidP="00C908BB">
            <w:pPr>
              <w:spacing w:after="0" w:line="240" w:lineRule="auto"/>
              <w:rPr>
                <w:noProof/>
              </w:rPr>
            </w:pPr>
          </w:p>
        </w:tc>
      </w:tr>
      <w:tr w:rsidR="00F541AB" w:rsidRPr="00961790" w:rsidTr="00696C65">
        <w:tc>
          <w:tcPr>
            <w:tcW w:w="8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F541AB" w:rsidRPr="00961790" w:rsidRDefault="00F541AB" w:rsidP="003357D6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Vastuvõtutingimused: </w:t>
            </w:r>
            <w:r w:rsidR="003357D6" w:rsidRPr="003357D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s</w:t>
            </w:r>
            <w:r w:rsidRPr="003357D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aksa keele oskus tasemel A2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</w:tr>
      <w:tr w:rsidR="00F541AB" w:rsidRPr="00961790" w:rsidTr="00696C65">
        <w:tc>
          <w:tcPr>
            <w:tcW w:w="8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Lõpetamisel väljastatavad dokumendid: akadeemiline õiend.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</w:tr>
      <w:tr w:rsidR="00F541AB" w:rsidRPr="00961790" w:rsidTr="00696C65">
        <w:tc>
          <w:tcPr>
            <w:tcW w:w="8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642650" w:rsidRDefault="00F541AB" w:rsidP="00C908B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Õppetöö korralduse lühikirjeldus. Kõrvaleriala kuulaja võtab kahe õppeaasta jooksul osa kõrvaleriala õppetööst. Moodul eeldab keeleoskust Euroopa </w:t>
            </w:r>
            <w:r w:rsidR="003357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k</w:t>
            </w: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eeleõppe </w:t>
            </w:r>
            <w:r w:rsidR="003357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</w:t>
            </w: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aamdokumendi  A2-tasemel. </w:t>
            </w:r>
            <w:r w:rsidR="0064265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Üliõpilane liitub keeleõppega </w:t>
            </w:r>
            <w:r w:rsidR="003357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oma keeleoskusele vastaval</w:t>
            </w:r>
            <w:r w:rsidR="0064265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keeletasemel ja läbib neli keelekursust ning lõpetab keeletasemel B2.2 või C1.2.</w:t>
            </w:r>
          </w:p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Õpetajakoolituse magistriõppes lisandub aine Võõrkeele didaktika </w:t>
            </w:r>
            <w:r w:rsidR="003357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I ja </w:t>
            </w:r>
            <w:r w:rsidR="0043076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Kõrvalaine</w:t>
            </w:r>
            <w:r w:rsidR="003357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praktika</w:t>
            </w: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Lõpetamise tingimused: õppekava läbimine.</w:t>
            </w:r>
          </w:p>
          <w:p w:rsidR="00F541AB" w:rsidRPr="00961790" w:rsidRDefault="00F541AB" w:rsidP="00EE70E4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Kõrvaleriala on osa Euroopa nüüdiskeelte ja kultuuride bakalaureuseõppekavast</w:t>
            </w:r>
            <w:r w:rsidR="00EE70E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</w:tr>
      <w:tr w:rsidR="00F541AB" w:rsidRPr="00961790" w:rsidTr="00696C65">
        <w:tc>
          <w:tcPr>
            <w:tcW w:w="8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F541AB" w:rsidRPr="00961790" w:rsidRDefault="00F541AB" w:rsidP="003357D6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Õppekava kuraator, kontaktandmed: </w:t>
            </w:r>
            <w:r w:rsidR="003357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Aigi Heero, </w:t>
            </w:r>
            <w:hyperlink r:id="rId5" w:history="1">
              <w:r w:rsidR="003357D6" w:rsidRPr="005C257E">
                <w:rPr>
                  <w:rStyle w:val="Hyperlink"/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t>aigi.heero@tlu.ee</w:t>
              </w:r>
            </w:hyperlink>
            <w:r w:rsidR="003357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hyperlink r:id="rId6"/>
          </w:p>
        </w:tc>
        <w:tc>
          <w:tcPr>
            <w:tcW w:w="20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541AB" w:rsidRPr="00961790" w:rsidRDefault="00696C65" w:rsidP="00C908BB">
            <w:pPr>
              <w:spacing w:after="0" w:line="240" w:lineRule="auto"/>
              <w:rPr>
                <w:noProof/>
              </w:rPr>
            </w:pPr>
            <w:hyperlink r:id="rId7"/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F541AB" w:rsidRPr="00961790" w:rsidRDefault="00696C65" w:rsidP="00C908BB">
            <w:pPr>
              <w:spacing w:after="0" w:line="240" w:lineRule="auto"/>
              <w:rPr>
                <w:noProof/>
              </w:rPr>
            </w:pPr>
            <w:hyperlink r:id="rId8"/>
          </w:p>
        </w:tc>
      </w:tr>
    </w:tbl>
    <w:p w:rsidR="00F541AB" w:rsidRPr="00961790" w:rsidRDefault="00696C65" w:rsidP="00F541AB">
      <w:pPr>
        <w:spacing w:after="0" w:line="240" w:lineRule="auto"/>
        <w:rPr>
          <w:noProof/>
        </w:rPr>
      </w:pPr>
      <w:hyperlink r:id="rId9"/>
    </w:p>
    <w:tbl>
      <w:tblPr>
        <w:tblW w:w="9641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284"/>
        <w:gridCol w:w="1471"/>
        <w:gridCol w:w="4782"/>
        <w:gridCol w:w="678"/>
        <w:gridCol w:w="1858"/>
        <w:gridCol w:w="236"/>
        <w:gridCol w:w="236"/>
        <w:gridCol w:w="96"/>
      </w:tblGrid>
      <w:tr w:rsidR="00F541AB" w:rsidRPr="00961790" w:rsidTr="00E0416B">
        <w:tc>
          <w:tcPr>
            <w:tcW w:w="284" w:type="dxa"/>
          </w:tcPr>
          <w:p w:rsidR="00F541AB" w:rsidRPr="00961790" w:rsidRDefault="00696C65" w:rsidP="00C908BB">
            <w:pPr>
              <w:widowControl w:val="0"/>
              <w:spacing w:after="0" w:line="240" w:lineRule="auto"/>
              <w:jc w:val="center"/>
              <w:rPr>
                <w:noProof/>
              </w:rPr>
            </w:pPr>
            <w:hyperlink r:id="rId10"/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1AB" w:rsidRPr="00961790" w:rsidRDefault="00F541AB" w:rsidP="00B21887">
            <w:pPr>
              <w:spacing w:after="0" w:line="240" w:lineRule="auto"/>
              <w:rPr>
                <w:noProof/>
              </w:rPr>
            </w:pPr>
            <w:r w:rsidRPr="0063484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Eesmärk:</w:t>
            </w: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Luua üliõpilastele eeldused Euroopa </w:t>
            </w:r>
            <w:r w:rsidR="003357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k</w:t>
            </w: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eeleõppe </w:t>
            </w:r>
            <w:r w:rsidR="003357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</w:t>
            </w: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aamdokumendi B2-taseme  saksa keele omandamiseks. 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332" w:type="dxa"/>
            <w:gridSpan w:val="2"/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</w:tr>
      <w:tr w:rsidR="00F541AB" w:rsidRPr="00961790" w:rsidTr="00E0416B">
        <w:tc>
          <w:tcPr>
            <w:tcW w:w="284" w:type="dxa"/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1AB" w:rsidRPr="0063484D" w:rsidRDefault="00F541AB" w:rsidP="00C908BB">
            <w:pPr>
              <w:spacing w:after="0" w:line="240" w:lineRule="auto"/>
              <w:rPr>
                <w:b/>
                <w:noProof/>
              </w:rPr>
            </w:pPr>
            <w:r w:rsidRPr="0063484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Õpiväljundid: </w:t>
            </w:r>
          </w:p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saksa keele oskus Euroopa </w:t>
            </w:r>
            <w:r w:rsidR="003357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k</w:t>
            </w: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eeleõppe </w:t>
            </w:r>
            <w:r w:rsidR="003357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</w:t>
            </w: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aamdokumendi </w:t>
            </w:r>
            <w:r w:rsidR="0064265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vähemalt </w:t>
            </w: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B2-tasemel</w:t>
            </w:r>
            <w:r w:rsidR="003357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F541AB" w:rsidRPr="00961790" w:rsidRDefault="00F541AB" w:rsidP="00D74428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Üliõpilane omab esmast ülevaadet saksa kirjanduse ja kultuuri arengust; tunneb esmasel tasandil saksa keele struktuuri ja teksti analüüsimisega seotud mõisteid ja oskab neid sihipäraselt keele ja teksti analüüsimisel rakendada.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332" w:type="dxa"/>
            <w:gridSpan w:val="2"/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</w:tr>
      <w:tr w:rsidR="00F541AB" w:rsidRPr="00961790" w:rsidTr="00E0416B">
        <w:trPr>
          <w:gridBefore w:val="1"/>
          <w:gridAfter w:val="1"/>
          <w:wBefore w:w="284" w:type="dxa"/>
          <w:wAfter w:w="96" w:type="dxa"/>
          <w:trHeight w:val="280"/>
        </w:trPr>
        <w:tc>
          <w:tcPr>
            <w:tcW w:w="878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Mooduli hindamine: Moodulit hinnatakse õppeainepõhiselt  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236" w:type="dxa"/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</w:tr>
      <w:tr w:rsidR="00F541AB" w:rsidRPr="00961790" w:rsidTr="00E0416B">
        <w:trPr>
          <w:gridAfter w:val="3"/>
          <w:wAfter w:w="568" w:type="dxa"/>
        </w:trPr>
        <w:tc>
          <w:tcPr>
            <w:tcW w:w="284" w:type="dxa"/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</w:tcPr>
          <w:p w:rsidR="00F541AB" w:rsidRPr="00961790" w:rsidRDefault="00F541AB" w:rsidP="00C908BB">
            <w:pPr>
              <w:spacing w:after="0" w:line="240" w:lineRule="auto"/>
              <w:jc w:val="center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Ainekood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</w:tcBorders>
          </w:tcPr>
          <w:p w:rsidR="00F541AB" w:rsidRPr="00961790" w:rsidRDefault="00F541AB" w:rsidP="00C908BB">
            <w:pPr>
              <w:spacing w:after="0" w:line="240" w:lineRule="auto"/>
              <w:jc w:val="center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Õppeaine nimetus</w:t>
            </w:r>
          </w:p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 w:rsidR="00F541AB" w:rsidRPr="00961790" w:rsidRDefault="00F541AB" w:rsidP="00C908B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AB" w:rsidRPr="00961790" w:rsidRDefault="00F541AB" w:rsidP="00C908BB">
            <w:pPr>
              <w:spacing w:after="0" w:line="240" w:lineRule="auto"/>
              <w:jc w:val="center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EAP</w:t>
            </w:r>
          </w:p>
        </w:tc>
      </w:tr>
      <w:tr w:rsidR="00642650" w:rsidRPr="00961790" w:rsidTr="00E0416B">
        <w:trPr>
          <w:gridAfter w:val="3"/>
          <w:wAfter w:w="568" w:type="dxa"/>
        </w:trPr>
        <w:tc>
          <w:tcPr>
            <w:tcW w:w="284" w:type="dxa"/>
            <w:tcMar>
              <w:left w:w="108" w:type="dxa"/>
              <w:right w:w="108" w:type="dxa"/>
            </w:tcMar>
          </w:tcPr>
          <w:p w:rsidR="00642650" w:rsidRPr="00961790" w:rsidRDefault="00642650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42650" w:rsidRPr="00961790" w:rsidRDefault="00642650" w:rsidP="00C908B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42650" w:rsidRPr="00642650" w:rsidRDefault="00642650" w:rsidP="00C90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64265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Valikained 24 EAP</w:t>
            </w:r>
          </w:p>
        </w:tc>
        <w:tc>
          <w:tcPr>
            <w:tcW w:w="678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42650" w:rsidRPr="00961790" w:rsidRDefault="00642650" w:rsidP="00C908B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2650" w:rsidRPr="00961790" w:rsidRDefault="00642650" w:rsidP="00C9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541AB" w:rsidRPr="00961790" w:rsidTr="00E0416B">
        <w:trPr>
          <w:gridAfter w:val="3"/>
          <w:wAfter w:w="568" w:type="dxa"/>
        </w:trPr>
        <w:tc>
          <w:tcPr>
            <w:tcW w:w="284" w:type="dxa"/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LCD6323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Saksa keel B1.1.</w:t>
            </w:r>
          </w:p>
        </w:tc>
        <w:tc>
          <w:tcPr>
            <w:tcW w:w="678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jc w:val="center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F541AB" w:rsidRPr="00961790" w:rsidTr="00E0416B">
        <w:trPr>
          <w:gridAfter w:val="3"/>
          <w:wAfter w:w="568" w:type="dxa"/>
        </w:trPr>
        <w:tc>
          <w:tcPr>
            <w:tcW w:w="284" w:type="dxa"/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LCD6324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Saksa keel B1.2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jc w:val="center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F541AB" w:rsidRPr="00961790" w:rsidTr="00E0416B">
        <w:trPr>
          <w:gridAfter w:val="3"/>
          <w:wAfter w:w="568" w:type="dxa"/>
        </w:trPr>
        <w:tc>
          <w:tcPr>
            <w:tcW w:w="284" w:type="dxa"/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005AAF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LCD632</w:t>
            </w:r>
            <w:r w:rsidR="00005AA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Saksa keel B2.1</w:t>
            </w:r>
          </w:p>
        </w:tc>
        <w:tc>
          <w:tcPr>
            <w:tcW w:w="678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jc w:val="center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F541AB" w:rsidRPr="00961790" w:rsidTr="00E0416B">
        <w:trPr>
          <w:gridAfter w:val="3"/>
          <w:wAfter w:w="568" w:type="dxa"/>
          <w:trHeight w:val="260"/>
        </w:trPr>
        <w:tc>
          <w:tcPr>
            <w:tcW w:w="284" w:type="dxa"/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LCD6322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5105D0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Saksa keel B2.2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jc w:val="center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642650" w:rsidRPr="00961790" w:rsidTr="00E0416B">
        <w:trPr>
          <w:gridAfter w:val="3"/>
          <w:wAfter w:w="568" w:type="dxa"/>
          <w:trHeight w:val="260"/>
        </w:trPr>
        <w:tc>
          <w:tcPr>
            <w:tcW w:w="284" w:type="dxa"/>
            <w:tcMar>
              <w:left w:w="108" w:type="dxa"/>
              <w:right w:w="108" w:type="dxa"/>
            </w:tcMar>
          </w:tcPr>
          <w:p w:rsidR="00642650" w:rsidRPr="00961790" w:rsidRDefault="00642650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42650" w:rsidRPr="00961790" w:rsidRDefault="00642650" w:rsidP="00C908B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LCD6331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42650" w:rsidRPr="00961790" w:rsidRDefault="00642650" w:rsidP="005105D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Saksa keel C1.1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42650" w:rsidRPr="00961790" w:rsidRDefault="00642650" w:rsidP="00C908B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2650" w:rsidRPr="00961790" w:rsidRDefault="00642650" w:rsidP="00C9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642650" w:rsidRPr="00961790" w:rsidTr="00E0416B">
        <w:trPr>
          <w:gridAfter w:val="3"/>
          <w:wAfter w:w="568" w:type="dxa"/>
          <w:trHeight w:val="260"/>
        </w:trPr>
        <w:tc>
          <w:tcPr>
            <w:tcW w:w="284" w:type="dxa"/>
            <w:tcMar>
              <w:left w:w="108" w:type="dxa"/>
              <w:right w:w="108" w:type="dxa"/>
            </w:tcMar>
          </w:tcPr>
          <w:p w:rsidR="00642650" w:rsidRPr="00961790" w:rsidRDefault="00642650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42650" w:rsidRPr="00961790" w:rsidRDefault="00642650" w:rsidP="00C908B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LCD6332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42650" w:rsidRPr="00961790" w:rsidRDefault="00642650" w:rsidP="005105D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Saksa keel C1.2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42650" w:rsidRPr="00961790" w:rsidRDefault="00642650" w:rsidP="00C908B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2650" w:rsidRPr="00961790" w:rsidRDefault="00642650" w:rsidP="00C9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642650" w:rsidRPr="00961790" w:rsidTr="00E0416B">
        <w:trPr>
          <w:gridAfter w:val="3"/>
          <w:wAfter w:w="568" w:type="dxa"/>
        </w:trPr>
        <w:tc>
          <w:tcPr>
            <w:tcW w:w="284" w:type="dxa"/>
            <w:tcMar>
              <w:left w:w="108" w:type="dxa"/>
              <w:right w:w="108" w:type="dxa"/>
            </w:tcMar>
          </w:tcPr>
          <w:p w:rsidR="00642650" w:rsidRPr="00961790" w:rsidRDefault="00642650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42650" w:rsidRPr="00961790" w:rsidRDefault="00642650" w:rsidP="00C908B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42650" w:rsidRPr="00642650" w:rsidRDefault="00642650" w:rsidP="00C908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64265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Kohustuslikud ained 24 EAP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42650" w:rsidRPr="00961790" w:rsidRDefault="00642650" w:rsidP="00C908B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2650" w:rsidRPr="00961790" w:rsidRDefault="00642650" w:rsidP="00C9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541AB" w:rsidRPr="00961790" w:rsidTr="00E0416B">
        <w:trPr>
          <w:gridAfter w:val="3"/>
          <w:wAfter w:w="568" w:type="dxa"/>
        </w:trPr>
        <w:tc>
          <w:tcPr>
            <w:tcW w:w="284" w:type="dxa"/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GRS6301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widowControl w:val="0"/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Saksakeelsete riikide kultuur ja ühiskond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jc w:val="center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F541AB" w:rsidRPr="00961790" w:rsidTr="00E0416B">
        <w:trPr>
          <w:gridAfter w:val="3"/>
          <w:wAfter w:w="568" w:type="dxa"/>
        </w:trPr>
        <w:tc>
          <w:tcPr>
            <w:tcW w:w="284" w:type="dxa"/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  <w:bookmarkStart w:id="1" w:name="h.gjdgxs" w:colFirst="0" w:colLast="0"/>
            <w:bookmarkEnd w:id="1"/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GRS6302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Saksakeelse kirjanduse ajalugu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jc w:val="center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F541AB" w:rsidRPr="00961790" w:rsidTr="00E0416B">
        <w:trPr>
          <w:gridAfter w:val="3"/>
          <w:wAfter w:w="568" w:type="dxa"/>
        </w:trPr>
        <w:tc>
          <w:tcPr>
            <w:tcW w:w="284" w:type="dxa"/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GRS6303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Saksa keele struktuur 1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jc w:val="center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F541AB" w:rsidRPr="00961790" w:rsidTr="00E0416B">
        <w:trPr>
          <w:gridAfter w:val="3"/>
          <w:wAfter w:w="568" w:type="dxa"/>
        </w:trPr>
        <w:tc>
          <w:tcPr>
            <w:tcW w:w="284" w:type="dxa"/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71" w:type="dxa"/>
            <w:tcBorders>
              <w:left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GRS6304</w:t>
            </w:r>
          </w:p>
        </w:tc>
        <w:tc>
          <w:tcPr>
            <w:tcW w:w="4782" w:type="dxa"/>
            <w:tcBorders>
              <w:left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Teksti lingvistiline ja kirjanduslik analüüs</w:t>
            </w:r>
          </w:p>
        </w:tc>
        <w:tc>
          <w:tcPr>
            <w:tcW w:w="678" w:type="dxa"/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jc w:val="center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2D7E81" w:rsidRPr="00961790" w:rsidTr="00E0416B">
        <w:trPr>
          <w:gridAfter w:val="3"/>
          <w:wAfter w:w="568" w:type="dxa"/>
        </w:trPr>
        <w:tc>
          <w:tcPr>
            <w:tcW w:w="284" w:type="dxa"/>
            <w:tcMar>
              <w:left w:w="108" w:type="dxa"/>
              <w:right w:w="108" w:type="dxa"/>
            </w:tcMar>
          </w:tcPr>
          <w:p w:rsidR="002D7E81" w:rsidRPr="00961790" w:rsidRDefault="002D7E81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2D7E81" w:rsidRPr="00961790" w:rsidRDefault="002D7E81" w:rsidP="00C908B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2D7E81" w:rsidRPr="00961790" w:rsidRDefault="002D7E81" w:rsidP="00C908B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78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2D7E81" w:rsidRPr="00961790" w:rsidRDefault="002D7E81" w:rsidP="00C908B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7E81" w:rsidRPr="00961790" w:rsidRDefault="002D7E81" w:rsidP="00C9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ED6F19" w:rsidRDefault="00ED6F19">
      <w:pPr>
        <w:rPr>
          <w:noProof/>
        </w:rPr>
      </w:pPr>
    </w:p>
    <w:p w:rsidR="002D7E81" w:rsidRDefault="002D7E81" w:rsidP="00F51D2D">
      <w:pPr>
        <w:pStyle w:val="NoSpacing"/>
        <w:rPr>
          <w:noProof/>
        </w:rPr>
      </w:pPr>
    </w:p>
    <w:p w:rsidR="002D7E81" w:rsidRPr="002D7E81" w:rsidRDefault="002D7E81" w:rsidP="00F51D2D">
      <w:pPr>
        <w:pStyle w:val="NoSpacing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  <w:r w:rsidRPr="002D7E8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Magistriõppes lisandub ainedidaktika ja pedagoogiline praktika, 9 EAP</w:t>
      </w:r>
    </w:p>
    <w:p w:rsidR="002D7E81" w:rsidRPr="002D7E81" w:rsidRDefault="002D7E81" w:rsidP="00F51D2D">
      <w:pPr>
        <w:pStyle w:val="NoSpacing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  <w:r w:rsidRPr="002D7E8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Ainedidaktika / praktika  moodul  9 EAP        </w:t>
      </w:r>
    </w:p>
    <w:tbl>
      <w:tblPr>
        <w:tblW w:w="86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263"/>
        <w:gridCol w:w="10"/>
        <w:gridCol w:w="6095"/>
        <w:gridCol w:w="1276"/>
        <w:gridCol w:w="6"/>
      </w:tblGrid>
      <w:tr w:rsidR="002D7E81" w:rsidRPr="002D7E81" w:rsidTr="00F51D2D">
        <w:tc>
          <w:tcPr>
            <w:tcW w:w="86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81" w:rsidRPr="002D7E81" w:rsidRDefault="002D7E81" w:rsidP="00F51D2D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2D7E81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Eesmärk:</w:t>
            </w:r>
            <w:r w:rsidR="00B21887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B21887"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Luua eeldused saksa keele õpetamiseks </w:t>
            </w:r>
            <w:r w:rsidR="00B2188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vähemalt </w:t>
            </w:r>
            <w:r w:rsidR="00A5366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B1</w:t>
            </w:r>
            <w:r w:rsidR="00B21887"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-taseme</w:t>
            </w:r>
            <w:r w:rsidR="00B2188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</w:t>
            </w:r>
            <w:r w:rsidR="00B21887"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2D7E81" w:rsidRPr="002D7E81" w:rsidRDefault="002D7E81" w:rsidP="00A5366C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2D7E81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Õpiväljundid: </w:t>
            </w:r>
            <w:r w:rsidR="00B2188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Õigus õpetada saksa keelt</w:t>
            </w:r>
            <w:r w:rsidR="00B21887"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2188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vähemalt</w:t>
            </w:r>
            <w:r w:rsidR="00B21887"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5366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B1</w:t>
            </w:r>
            <w:r w:rsidR="00B21887"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-taseme</w:t>
            </w:r>
            <w:r w:rsidR="00B2188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</w:t>
            </w:r>
            <w:r w:rsidR="00B21887"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  <w:tr w:rsidR="00F51D2D" w:rsidRPr="00F51D2D" w:rsidTr="00F51D2D">
        <w:trPr>
          <w:gridAfter w:val="1"/>
          <w:wAfter w:w="6" w:type="dxa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1D2D" w:rsidRPr="00F51D2D" w:rsidRDefault="00F51D2D" w:rsidP="00F51D2D">
            <w:pPr>
              <w:pStyle w:val="NoSpacing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F51D2D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Ainekood</w:t>
            </w:r>
          </w:p>
        </w:tc>
        <w:tc>
          <w:tcPr>
            <w:tcW w:w="6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1D2D" w:rsidRPr="00F51D2D" w:rsidRDefault="00F51D2D" w:rsidP="00F51D2D">
            <w:pPr>
              <w:pStyle w:val="NoSpacing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F51D2D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Õppeaine nimetus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1D2D" w:rsidRPr="00F51D2D" w:rsidRDefault="00F51D2D" w:rsidP="00F51D2D">
            <w:pPr>
              <w:pStyle w:val="NoSpacing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F51D2D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EAP</w:t>
            </w:r>
          </w:p>
        </w:tc>
      </w:tr>
      <w:tr w:rsidR="00F51D2D" w:rsidRPr="002D7E81" w:rsidTr="00F51D2D">
        <w:trPr>
          <w:gridAfter w:val="1"/>
          <w:wAfter w:w="6" w:type="dxa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D2D" w:rsidRPr="002D7E81" w:rsidRDefault="003357D6" w:rsidP="00F51D2D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GRA7311</w:t>
            </w:r>
          </w:p>
        </w:tc>
        <w:tc>
          <w:tcPr>
            <w:tcW w:w="6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D2D" w:rsidRPr="002D7E81" w:rsidRDefault="003357D6" w:rsidP="00F51D2D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Võõrkeele didaktika 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D2D" w:rsidRPr="002D7E81" w:rsidRDefault="003357D6" w:rsidP="003357D6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6</w:t>
            </w:r>
          </w:p>
        </w:tc>
      </w:tr>
      <w:tr w:rsidR="00F51D2D" w:rsidRPr="002D7E81" w:rsidTr="00F51D2D">
        <w:trPr>
          <w:gridAfter w:val="1"/>
          <w:wAfter w:w="6" w:type="dxa"/>
        </w:trPr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D2D" w:rsidRPr="002D7E81" w:rsidRDefault="00214ED4" w:rsidP="00F51D2D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GRS7015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D2D" w:rsidRPr="002D7E81" w:rsidRDefault="00430766" w:rsidP="00F51D2D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Kõrvalaine</w:t>
            </w:r>
            <w:r w:rsidR="003357D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praktika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D2D" w:rsidRPr="002D7E81" w:rsidRDefault="003357D6" w:rsidP="003357D6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2D7E81" w:rsidRPr="00961790" w:rsidRDefault="002D7E81" w:rsidP="003357D6">
      <w:pPr>
        <w:pStyle w:val="NoSpacing"/>
        <w:rPr>
          <w:noProof/>
        </w:rPr>
      </w:pPr>
    </w:p>
    <w:sectPr w:rsidR="002D7E81" w:rsidRPr="00961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2601E"/>
    <w:multiLevelType w:val="multilevel"/>
    <w:tmpl w:val="396C7218"/>
    <w:lvl w:ilvl="0">
      <w:start w:val="1"/>
      <w:numFmt w:val="decimal"/>
      <w:lvlText w:val=""/>
      <w:lvlJc w:val="left"/>
      <w:pPr>
        <w:ind w:left="432" w:firstLine="0"/>
      </w:pPr>
    </w:lvl>
    <w:lvl w:ilvl="1">
      <w:start w:val="1"/>
      <w:numFmt w:val="decimal"/>
      <w:lvlText w:val=""/>
      <w:lvlJc w:val="left"/>
      <w:pPr>
        <w:ind w:left="576" w:firstLine="0"/>
      </w:pPr>
    </w:lvl>
    <w:lvl w:ilvl="2">
      <w:start w:val="1"/>
      <w:numFmt w:val="decimal"/>
      <w:lvlText w:val=""/>
      <w:lvlJc w:val="left"/>
      <w:pPr>
        <w:ind w:left="720" w:firstLine="0"/>
      </w:p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1AB"/>
    <w:rsid w:val="00005AAF"/>
    <w:rsid w:val="00053001"/>
    <w:rsid w:val="00147E2C"/>
    <w:rsid w:val="00214ED4"/>
    <w:rsid w:val="002D7E81"/>
    <w:rsid w:val="003132B1"/>
    <w:rsid w:val="003357D6"/>
    <w:rsid w:val="00401662"/>
    <w:rsid w:val="00430766"/>
    <w:rsid w:val="00454A83"/>
    <w:rsid w:val="004F5F16"/>
    <w:rsid w:val="005105D0"/>
    <w:rsid w:val="005B2DAB"/>
    <w:rsid w:val="0063484D"/>
    <w:rsid w:val="00642650"/>
    <w:rsid w:val="00696C65"/>
    <w:rsid w:val="007214D1"/>
    <w:rsid w:val="007861DD"/>
    <w:rsid w:val="008341E9"/>
    <w:rsid w:val="00961790"/>
    <w:rsid w:val="00A24A95"/>
    <w:rsid w:val="00A5366C"/>
    <w:rsid w:val="00B21887"/>
    <w:rsid w:val="00C637F1"/>
    <w:rsid w:val="00D042A4"/>
    <w:rsid w:val="00D74428"/>
    <w:rsid w:val="00D757C6"/>
    <w:rsid w:val="00E0416B"/>
    <w:rsid w:val="00E06144"/>
    <w:rsid w:val="00ED6F19"/>
    <w:rsid w:val="00EE70E4"/>
    <w:rsid w:val="00F51D2D"/>
    <w:rsid w:val="00F5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D4A8B-4ED7-4BD4-AE96-DAEF57BF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541AB"/>
    <w:pPr>
      <w:spacing w:after="200" w:line="276" w:lineRule="auto"/>
    </w:pPr>
    <w:rPr>
      <w:rFonts w:ascii="Calibri" w:eastAsia="Calibri" w:hAnsi="Calibri" w:cs="Calibri"/>
      <w:color w:val="000000"/>
      <w:sz w:val="22"/>
      <w:lang w:eastAsia="et-EE"/>
    </w:rPr>
  </w:style>
  <w:style w:type="paragraph" w:styleId="Heading1">
    <w:name w:val="heading 1"/>
    <w:basedOn w:val="Normal"/>
    <w:next w:val="Normal"/>
    <w:link w:val="Heading1Char"/>
    <w:rsid w:val="00F541AB"/>
    <w:pPr>
      <w:keepNext/>
      <w:keepLines/>
      <w:widowControl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41AB"/>
    <w:rPr>
      <w:rFonts w:eastAsia="Times New Roman" w:cs="Times New Roman"/>
      <w:color w:val="000000"/>
      <w:szCs w:val="24"/>
      <w:lang w:eastAsia="et-EE"/>
    </w:rPr>
  </w:style>
  <w:style w:type="character" w:styleId="Hyperlink">
    <w:name w:val="Hyperlink"/>
    <w:basedOn w:val="DefaultParagraphFont"/>
    <w:uiPriority w:val="99"/>
    <w:unhideWhenUsed/>
    <w:rsid w:val="0064265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51D2D"/>
    <w:pPr>
      <w:spacing w:after="0" w:line="240" w:lineRule="auto"/>
    </w:pPr>
    <w:rPr>
      <w:rFonts w:ascii="Calibri" w:eastAsia="Calibri" w:hAnsi="Calibri" w:cs="Calibri"/>
      <w:color w:val="000000"/>
      <w:sz w:val="22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vas@tlu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rvas@tlu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rvas@tlu.e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igi.heero@tlu.ee" TargetMode="External"/><Relationship Id="rId10" Type="http://schemas.openxmlformats.org/officeDocument/2006/relationships/hyperlink" Target="mailto:tarvas@tlu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rvas@tl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Maris Kurel</cp:lastModifiedBy>
  <cp:revision>2</cp:revision>
  <dcterms:created xsi:type="dcterms:W3CDTF">2023-05-15T07:03:00Z</dcterms:created>
  <dcterms:modified xsi:type="dcterms:W3CDTF">2023-05-15T07:03:00Z</dcterms:modified>
</cp:coreProperties>
</file>